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F33CF" w14:textId="6531B45B" w:rsidR="00DA7F27" w:rsidRPr="00C57E48" w:rsidRDefault="00DA7F27" w:rsidP="00A90FB5">
      <w:pPr>
        <w:keepLines/>
        <w:ind w:firstLine="709"/>
        <w:jc w:val="both"/>
        <w:outlineLvl w:val="0"/>
        <w:rPr>
          <w:sz w:val="30"/>
          <w:szCs w:val="30"/>
          <w:lang w:bidi="en-US"/>
        </w:rPr>
      </w:pPr>
      <w:bookmarkStart w:id="0" w:name="_Toc140489542"/>
      <w:bookmarkStart w:id="1" w:name="_Hlk135383141"/>
      <w:bookmarkStart w:id="2" w:name="_GoBack"/>
      <w:bookmarkEnd w:id="2"/>
      <w:r w:rsidRPr="00C57E48">
        <w:rPr>
          <w:sz w:val="30"/>
          <w:szCs w:val="30"/>
          <w:lang w:bidi="en-US"/>
        </w:rPr>
        <w:t>8. Оценка эффективности мероприятий (инвестиционных проектов)</w:t>
      </w:r>
      <w:r w:rsidRPr="00C57E48">
        <w:rPr>
          <w:sz w:val="30"/>
          <w:szCs w:val="30"/>
          <w:lang w:bidi="en-US"/>
        </w:rPr>
        <w:br/>
        <w:t>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0"/>
    </w:p>
    <w:p w14:paraId="5B037792" w14:textId="77777777" w:rsidR="00DA7F27" w:rsidRPr="00C57E48" w:rsidRDefault="00DA7F27" w:rsidP="00A90FB5">
      <w:pPr>
        <w:keepLines/>
        <w:ind w:firstLine="709"/>
        <w:jc w:val="both"/>
        <w:rPr>
          <w:color w:val="000000" w:themeColor="text1"/>
          <w:sz w:val="30"/>
          <w:szCs w:val="30"/>
          <w:lang w:bidi="en-US"/>
        </w:rPr>
      </w:pPr>
    </w:p>
    <w:p w14:paraId="2F0F010B" w14:textId="3E0E7B0D" w:rsidR="00DA7F27" w:rsidRPr="00C57E48" w:rsidRDefault="00DA7F27" w:rsidP="00A90FB5">
      <w:pPr>
        <w:ind w:firstLine="709"/>
        <w:jc w:val="both"/>
        <w:outlineLvl w:val="1"/>
        <w:rPr>
          <w:sz w:val="30"/>
          <w:szCs w:val="30"/>
        </w:rPr>
      </w:pPr>
      <w:bookmarkStart w:id="3" w:name="_Toc77703633"/>
      <w:bookmarkStart w:id="4" w:name="_Toc140489543"/>
      <w:r w:rsidRPr="00C57E48">
        <w:rPr>
          <w:sz w:val="30"/>
          <w:szCs w:val="30"/>
        </w:rPr>
        <w:t>8.1. Значения целевых показателей ПКРТИ на год завершения реализации ПКРТИ</w:t>
      </w:r>
      <w:r>
        <w:rPr>
          <w:sz w:val="30"/>
          <w:szCs w:val="30"/>
        </w:rPr>
        <w:t xml:space="preserve"> </w:t>
      </w:r>
      <w:r w:rsidRPr="00C57E48">
        <w:rPr>
          <w:sz w:val="30"/>
          <w:szCs w:val="30"/>
        </w:rPr>
        <w:t>и на промежуточные горизонты планирования</w:t>
      </w:r>
      <w:bookmarkEnd w:id="3"/>
      <w:bookmarkEnd w:id="4"/>
    </w:p>
    <w:p w14:paraId="6DA7D723" w14:textId="77777777" w:rsidR="00DA7F27" w:rsidRPr="00C57E48" w:rsidRDefault="00DA7F27" w:rsidP="00A90FB5">
      <w:pPr>
        <w:ind w:firstLine="709"/>
        <w:jc w:val="both"/>
        <w:rPr>
          <w:rFonts w:eastAsia="Calibri"/>
          <w:sz w:val="30"/>
          <w:szCs w:val="30"/>
        </w:rPr>
      </w:pPr>
    </w:p>
    <w:p w14:paraId="5AF5593E" w14:textId="4FB238CE" w:rsidR="00DA7F27" w:rsidRPr="00C57E48" w:rsidRDefault="00DA7F27" w:rsidP="00A90FB5">
      <w:pPr>
        <w:ind w:firstLine="709"/>
        <w:jc w:val="both"/>
        <w:rPr>
          <w:rFonts w:eastAsia="Calibri"/>
          <w:sz w:val="30"/>
          <w:szCs w:val="30"/>
        </w:rPr>
      </w:pPr>
      <w:r w:rsidRPr="00C57E48">
        <w:rPr>
          <w:rFonts w:eastAsia="Calibri"/>
          <w:sz w:val="30"/>
          <w:szCs w:val="30"/>
        </w:rPr>
        <w:t>Расчет значений целевых показателей ПКРТИ для горизонтов планирования 2024 г., 2033 г. и 2041 г. выполнен с использованием транспортных моделей г. Красноярск</w:t>
      </w:r>
      <w:r>
        <w:rPr>
          <w:rFonts w:eastAsia="Calibri"/>
          <w:sz w:val="30"/>
          <w:szCs w:val="30"/>
        </w:rPr>
        <w:t xml:space="preserve"> </w:t>
      </w:r>
      <w:r w:rsidRPr="00C57E48">
        <w:rPr>
          <w:rFonts w:eastAsia="Calibri"/>
          <w:sz w:val="30"/>
          <w:szCs w:val="30"/>
        </w:rPr>
        <w:t>и Красноярской агломерации, разработанных на каждый расчетный срок для каждого</w:t>
      </w:r>
      <w:r w:rsidRPr="00C57E48">
        <w:rPr>
          <w:rFonts w:eastAsia="Calibri"/>
          <w:sz w:val="30"/>
          <w:szCs w:val="30"/>
        </w:rPr>
        <w:br/>
        <w:t>из двух разработанных сценариев развития транспортной инфраструктуры – Сценария 1</w:t>
      </w:r>
      <w:r>
        <w:rPr>
          <w:rFonts w:eastAsia="Calibri"/>
          <w:sz w:val="30"/>
          <w:szCs w:val="30"/>
        </w:rPr>
        <w:t xml:space="preserve"> </w:t>
      </w:r>
      <w:r w:rsidRPr="00C57E48">
        <w:rPr>
          <w:rFonts w:eastAsia="Calibri"/>
          <w:sz w:val="30"/>
          <w:szCs w:val="30"/>
        </w:rPr>
        <w:t>и Сценария 2.</w:t>
      </w:r>
    </w:p>
    <w:p w14:paraId="116D7F5C" w14:textId="7BB23C23" w:rsidR="00DA7F27" w:rsidRPr="00C57E48" w:rsidRDefault="00DA7F27" w:rsidP="00A90FB5">
      <w:pPr>
        <w:ind w:firstLine="709"/>
        <w:jc w:val="both"/>
        <w:rPr>
          <w:rFonts w:eastAsia="Calibri"/>
          <w:sz w:val="30"/>
          <w:szCs w:val="30"/>
        </w:rPr>
      </w:pPr>
      <w:r w:rsidRPr="00C57E48">
        <w:rPr>
          <w:rFonts w:eastAsia="Calibri"/>
          <w:sz w:val="30"/>
          <w:szCs w:val="30"/>
        </w:rPr>
        <w:t>Результаты расчета показателей функционирования транспортной системы</w:t>
      </w:r>
      <w:r>
        <w:rPr>
          <w:rFonts w:eastAsia="Calibri"/>
          <w:sz w:val="30"/>
          <w:szCs w:val="30"/>
        </w:rPr>
        <w:t xml:space="preserve"> </w:t>
      </w:r>
      <w:r w:rsidRPr="00C57E48">
        <w:rPr>
          <w:rFonts w:eastAsia="Calibri"/>
          <w:sz w:val="30"/>
          <w:szCs w:val="30"/>
        </w:rPr>
        <w:t>г. Красноярск для горизонтов планирования по каждому сценарию представлены</w:t>
      </w:r>
      <w:r>
        <w:rPr>
          <w:rFonts w:eastAsia="Calibri"/>
          <w:sz w:val="30"/>
          <w:szCs w:val="30"/>
        </w:rPr>
        <w:t xml:space="preserve"> </w:t>
      </w:r>
      <w:r w:rsidRPr="00C57E48">
        <w:rPr>
          <w:rFonts w:eastAsia="Calibri"/>
          <w:sz w:val="30"/>
          <w:szCs w:val="30"/>
        </w:rPr>
        <w:t>в таблице 8.1.</w:t>
      </w:r>
    </w:p>
    <w:p w14:paraId="30BBAC1D" w14:textId="77777777" w:rsidR="00DA7F27" w:rsidRPr="00C57E48" w:rsidRDefault="00DA7F27" w:rsidP="00A90FB5">
      <w:pPr>
        <w:rPr>
          <w:rFonts w:eastAsia="Calibri"/>
          <w:sz w:val="30"/>
          <w:szCs w:val="30"/>
        </w:rPr>
      </w:pPr>
    </w:p>
    <w:p w14:paraId="2AC69726" w14:textId="77777777" w:rsidR="00DA7F27" w:rsidRPr="00B27490" w:rsidRDefault="00DA7F27" w:rsidP="00A90FB5">
      <w:pPr>
        <w:rPr>
          <w:rFonts w:eastAsia="Calibri"/>
          <w:sz w:val="24"/>
          <w:szCs w:val="24"/>
        </w:rPr>
      </w:pPr>
    </w:p>
    <w:p w14:paraId="1FA152A4" w14:textId="77777777" w:rsidR="00DA7F27" w:rsidRPr="00B27490" w:rsidRDefault="00DA7F27" w:rsidP="00A90FB5">
      <w:pPr>
        <w:rPr>
          <w:rFonts w:eastAsia="Calibri"/>
          <w:sz w:val="24"/>
          <w:szCs w:val="24"/>
        </w:rPr>
        <w:sectPr w:rsidR="00DA7F27" w:rsidRPr="00B27490" w:rsidSect="00784B3C">
          <w:headerReference w:type="default" r:id="rId8"/>
          <w:footerReference w:type="first" r:id="rId9"/>
          <w:endnotePr>
            <w:numFmt w:val="decimal"/>
          </w:endnotePr>
          <w:pgSz w:w="11906" w:h="16838"/>
          <w:pgMar w:top="1134" w:right="567" w:bottom="1134" w:left="1985" w:header="708" w:footer="708" w:gutter="0"/>
          <w:pgNumType w:start="662"/>
          <w:cols w:space="708"/>
          <w:docGrid w:linePitch="360"/>
        </w:sectPr>
      </w:pPr>
    </w:p>
    <w:p w14:paraId="0AEC1C26" w14:textId="09A44C8F" w:rsidR="00DA7F27" w:rsidRPr="00C57E48" w:rsidRDefault="00DA7F27" w:rsidP="007F3A9E">
      <w:pPr>
        <w:ind w:left="-1418"/>
        <w:rPr>
          <w:rFonts w:eastAsia="Calibri"/>
          <w:sz w:val="30"/>
          <w:szCs w:val="30"/>
        </w:rPr>
      </w:pPr>
      <w:bookmarkStart w:id="5" w:name="_Hlk135494394"/>
      <w:r w:rsidRPr="00C57E48">
        <w:rPr>
          <w:rFonts w:eastAsia="Calibri"/>
          <w:sz w:val="30"/>
          <w:szCs w:val="30"/>
        </w:rPr>
        <w:lastRenderedPageBreak/>
        <w:t>Таблица 8.1 – Результаты расчета показателей функционирования транспортной системы г. Красноярск</w:t>
      </w:r>
      <w:r w:rsidR="007F3A9E">
        <w:rPr>
          <w:rFonts w:eastAsia="Calibri"/>
          <w:sz w:val="30"/>
          <w:szCs w:val="30"/>
        </w:rPr>
        <w:t xml:space="preserve"> </w:t>
      </w:r>
      <w:r w:rsidRPr="00C57E48">
        <w:rPr>
          <w:rFonts w:eastAsia="Calibri"/>
          <w:sz w:val="30"/>
          <w:szCs w:val="30"/>
        </w:rPr>
        <w:t>для горизонтов планирования</w:t>
      </w:r>
      <w:r w:rsidR="007F3A9E">
        <w:rPr>
          <w:rFonts w:eastAsia="Calibri"/>
          <w:sz w:val="30"/>
          <w:szCs w:val="30"/>
        </w:rPr>
        <w:t xml:space="preserve"> </w:t>
      </w:r>
      <w:r w:rsidRPr="00C57E48">
        <w:rPr>
          <w:rFonts w:eastAsia="Calibri"/>
          <w:sz w:val="30"/>
          <w:szCs w:val="30"/>
        </w:rPr>
        <w:t>по каждому сценарию</w:t>
      </w:r>
    </w:p>
    <w:tbl>
      <w:tblPr>
        <w:tblW w:w="5482"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5372"/>
        <w:gridCol w:w="767"/>
        <w:gridCol w:w="767"/>
        <w:gridCol w:w="770"/>
        <w:gridCol w:w="767"/>
        <w:gridCol w:w="767"/>
        <w:gridCol w:w="770"/>
        <w:gridCol w:w="758"/>
        <w:gridCol w:w="9"/>
        <w:gridCol w:w="833"/>
        <w:gridCol w:w="845"/>
        <w:gridCol w:w="767"/>
        <w:gridCol w:w="864"/>
        <w:gridCol w:w="864"/>
        <w:gridCol w:w="9"/>
      </w:tblGrid>
      <w:tr w:rsidR="00DA7F27" w:rsidRPr="00B27490" w14:paraId="42A0DE2C" w14:textId="77777777" w:rsidTr="007F3A9E">
        <w:trPr>
          <w:gridAfter w:val="1"/>
          <w:wAfter w:w="3" w:type="pct"/>
          <w:tblHeader/>
        </w:trPr>
        <w:tc>
          <w:tcPr>
            <w:tcW w:w="231" w:type="pct"/>
            <w:tcBorders>
              <w:top w:val="single" w:sz="4" w:space="0" w:color="auto"/>
            </w:tcBorders>
            <w:shd w:val="clear" w:color="auto" w:fill="auto"/>
            <w:vAlign w:val="center"/>
          </w:tcPr>
          <w:p w14:paraId="1F00849F" w14:textId="77777777" w:rsidR="00DA7F27" w:rsidRPr="00B27490" w:rsidRDefault="00DA7F27" w:rsidP="00A90FB5">
            <w:pPr>
              <w:jc w:val="center"/>
              <w:rPr>
                <w:rFonts w:eastAsia="Calibri"/>
              </w:rPr>
            </w:pPr>
            <w:r w:rsidRPr="00B27490">
              <w:rPr>
                <w:rFonts w:eastAsia="Calibri"/>
              </w:rPr>
              <w:t>№</w:t>
            </w:r>
          </w:p>
        </w:tc>
        <w:tc>
          <w:tcPr>
            <w:tcW w:w="1716" w:type="pct"/>
            <w:tcBorders>
              <w:top w:val="single" w:sz="4" w:space="0" w:color="auto"/>
            </w:tcBorders>
            <w:shd w:val="clear" w:color="auto" w:fill="auto"/>
            <w:vAlign w:val="center"/>
          </w:tcPr>
          <w:p w14:paraId="71EC7EAE" w14:textId="738B8C9A" w:rsidR="00DA7F27" w:rsidRPr="00B27490" w:rsidRDefault="00DA7F27" w:rsidP="00A90FB5">
            <w:pPr>
              <w:jc w:val="center"/>
              <w:rPr>
                <w:rFonts w:eastAsia="Calibri"/>
              </w:rPr>
            </w:pPr>
            <w:r w:rsidRPr="00B27490">
              <w:rPr>
                <w:rFonts w:eastAsia="Calibri"/>
              </w:rPr>
              <w:t>Наименование целевых показателей</w:t>
            </w:r>
          </w:p>
        </w:tc>
        <w:tc>
          <w:tcPr>
            <w:tcW w:w="736" w:type="pct"/>
            <w:gridSpan w:val="3"/>
            <w:tcBorders>
              <w:top w:val="single" w:sz="4" w:space="0" w:color="auto"/>
            </w:tcBorders>
            <w:shd w:val="clear" w:color="auto" w:fill="auto"/>
            <w:vAlign w:val="center"/>
          </w:tcPr>
          <w:p w14:paraId="18C4DEE3" w14:textId="77777777" w:rsidR="00DA7F27" w:rsidRPr="00B27490" w:rsidRDefault="00DA7F27" w:rsidP="00A90FB5">
            <w:pPr>
              <w:jc w:val="center"/>
              <w:rPr>
                <w:rFonts w:eastAsia="Calibri"/>
              </w:rPr>
            </w:pPr>
            <w:r w:rsidRPr="00B27490">
              <w:rPr>
                <w:rFonts w:eastAsia="Calibri"/>
              </w:rPr>
              <w:t xml:space="preserve">Значение показателей </w:t>
            </w:r>
            <w:r w:rsidRPr="00B27490">
              <w:rPr>
                <w:rFonts w:eastAsia="Calibri"/>
              </w:rPr>
              <w:br/>
              <w:t>на 2021 г.</w:t>
            </w:r>
          </w:p>
        </w:tc>
        <w:tc>
          <w:tcPr>
            <w:tcW w:w="736" w:type="pct"/>
            <w:gridSpan w:val="3"/>
            <w:tcBorders>
              <w:top w:val="single" w:sz="4" w:space="0" w:color="auto"/>
            </w:tcBorders>
            <w:shd w:val="clear" w:color="auto" w:fill="auto"/>
            <w:vAlign w:val="center"/>
          </w:tcPr>
          <w:p w14:paraId="53A75FBD" w14:textId="77777777" w:rsidR="00DA7F27" w:rsidRPr="00B27490" w:rsidRDefault="00DA7F27" w:rsidP="00A90FB5">
            <w:pPr>
              <w:jc w:val="center"/>
              <w:rPr>
                <w:rFonts w:eastAsia="Calibri"/>
              </w:rPr>
            </w:pPr>
            <w:r w:rsidRPr="00B27490">
              <w:rPr>
                <w:rFonts w:eastAsia="Calibri"/>
              </w:rPr>
              <w:t>Значение показателей</w:t>
            </w:r>
            <w:r w:rsidRPr="00B27490">
              <w:rPr>
                <w:rFonts w:eastAsia="Calibri"/>
              </w:rPr>
              <w:br/>
              <w:t>на 2024 г.</w:t>
            </w:r>
          </w:p>
        </w:tc>
        <w:tc>
          <w:tcPr>
            <w:tcW w:w="781" w:type="pct"/>
            <w:gridSpan w:val="4"/>
            <w:tcBorders>
              <w:top w:val="single" w:sz="4" w:space="0" w:color="auto"/>
            </w:tcBorders>
            <w:shd w:val="clear" w:color="auto" w:fill="auto"/>
            <w:vAlign w:val="center"/>
          </w:tcPr>
          <w:p w14:paraId="5710B51E" w14:textId="507055AC" w:rsidR="00DA7F27" w:rsidRPr="00B27490" w:rsidRDefault="00DA7F27" w:rsidP="00A90FB5">
            <w:pPr>
              <w:jc w:val="center"/>
              <w:rPr>
                <w:rFonts w:eastAsia="Calibri"/>
              </w:rPr>
            </w:pPr>
            <w:r w:rsidRPr="00B27490">
              <w:rPr>
                <w:rFonts w:eastAsia="Calibri"/>
              </w:rPr>
              <w:t>Значение показателей</w:t>
            </w:r>
            <w:r>
              <w:rPr>
                <w:rFonts w:eastAsia="Calibri"/>
              </w:rPr>
              <w:br/>
            </w:r>
            <w:r w:rsidRPr="00B27490">
              <w:rPr>
                <w:rFonts w:eastAsia="Calibri"/>
              </w:rPr>
              <w:t>на 2033 г.</w:t>
            </w:r>
          </w:p>
        </w:tc>
        <w:tc>
          <w:tcPr>
            <w:tcW w:w="797" w:type="pct"/>
            <w:gridSpan w:val="3"/>
            <w:tcBorders>
              <w:top w:val="single" w:sz="4" w:space="0" w:color="auto"/>
            </w:tcBorders>
            <w:vAlign w:val="center"/>
          </w:tcPr>
          <w:p w14:paraId="37012979" w14:textId="3528A696" w:rsidR="00DA7F27" w:rsidRPr="00B27490" w:rsidRDefault="00DA7F27" w:rsidP="00A90FB5">
            <w:pPr>
              <w:jc w:val="center"/>
              <w:rPr>
                <w:rFonts w:eastAsia="Calibri"/>
              </w:rPr>
            </w:pPr>
            <w:r w:rsidRPr="00B27490">
              <w:rPr>
                <w:rFonts w:eastAsia="Calibri"/>
              </w:rPr>
              <w:t>Значение показателей</w:t>
            </w:r>
            <w:r>
              <w:rPr>
                <w:rFonts w:eastAsia="Calibri"/>
              </w:rPr>
              <w:br/>
            </w:r>
            <w:r w:rsidRPr="00B27490">
              <w:rPr>
                <w:rFonts w:eastAsia="Calibri"/>
              </w:rPr>
              <w:t>на 2041 г.</w:t>
            </w:r>
          </w:p>
        </w:tc>
      </w:tr>
      <w:tr w:rsidR="00DA7F27" w:rsidRPr="00B27490" w14:paraId="3D20A203" w14:textId="77777777" w:rsidTr="007F3A9E">
        <w:trPr>
          <w:gridAfter w:val="1"/>
          <w:wAfter w:w="3" w:type="pct"/>
          <w:tblHeader/>
        </w:trPr>
        <w:tc>
          <w:tcPr>
            <w:tcW w:w="231" w:type="pct"/>
            <w:shd w:val="clear" w:color="auto" w:fill="auto"/>
          </w:tcPr>
          <w:p w14:paraId="3078284F" w14:textId="77777777" w:rsidR="00DA7F27" w:rsidRPr="00B27490" w:rsidRDefault="00DA7F27" w:rsidP="00A90FB5">
            <w:pPr>
              <w:rPr>
                <w:rFonts w:eastAsia="Calibri"/>
              </w:rPr>
            </w:pPr>
          </w:p>
        </w:tc>
        <w:tc>
          <w:tcPr>
            <w:tcW w:w="1716" w:type="pct"/>
            <w:shd w:val="clear" w:color="auto" w:fill="auto"/>
          </w:tcPr>
          <w:p w14:paraId="0CAF2EE0" w14:textId="77777777" w:rsidR="00DA7F27" w:rsidRPr="00B27490" w:rsidRDefault="00DA7F27" w:rsidP="00A90FB5">
            <w:pPr>
              <w:rPr>
                <w:rFonts w:eastAsia="Calibri"/>
              </w:rPr>
            </w:pPr>
          </w:p>
        </w:tc>
        <w:tc>
          <w:tcPr>
            <w:tcW w:w="245" w:type="pct"/>
            <w:shd w:val="clear" w:color="auto" w:fill="auto"/>
          </w:tcPr>
          <w:p w14:paraId="37A6087D" w14:textId="77777777" w:rsidR="00DA7F27" w:rsidRPr="00B27490" w:rsidRDefault="00DA7F27" w:rsidP="00A90FB5">
            <w:pPr>
              <w:rPr>
                <w:rFonts w:eastAsia="Calibri"/>
              </w:rPr>
            </w:pPr>
            <w:r w:rsidRPr="00B27490">
              <w:rPr>
                <w:rFonts w:eastAsia="Calibri"/>
              </w:rPr>
              <w:t>Баз.</w:t>
            </w:r>
          </w:p>
        </w:tc>
        <w:tc>
          <w:tcPr>
            <w:tcW w:w="245" w:type="pct"/>
            <w:shd w:val="clear" w:color="auto" w:fill="auto"/>
          </w:tcPr>
          <w:p w14:paraId="77A07754" w14:textId="77777777" w:rsidR="00DA7F27" w:rsidRPr="00B27490" w:rsidRDefault="00DA7F27" w:rsidP="00A90FB5">
            <w:pPr>
              <w:rPr>
                <w:rFonts w:eastAsia="Calibri"/>
              </w:rPr>
            </w:pPr>
            <w:r w:rsidRPr="00B27490">
              <w:rPr>
                <w:rFonts w:eastAsia="Calibri"/>
              </w:rPr>
              <w:t>Сц1</w:t>
            </w:r>
          </w:p>
        </w:tc>
        <w:tc>
          <w:tcPr>
            <w:tcW w:w="246" w:type="pct"/>
            <w:shd w:val="clear" w:color="auto" w:fill="auto"/>
          </w:tcPr>
          <w:p w14:paraId="620EBC23" w14:textId="77777777" w:rsidR="00DA7F27" w:rsidRPr="00B27490" w:rsidRDefault="00DA7F27" w:rsidP="00A90FB5">
            <w:pPr>
              <w:rPr>
                <w:rFonts w:eastAsia="Calibri"/>
              </w:rPr>
            </w:pPr>
            <w:r w:rsidRPr="00B27490">
              <w:rPr>
                <w:rFonts w:eastAsia="Calibri"/>
              </w:rPr>
              <w:t>Сц2</w:t>
            </w:r>
          </w:p>
        </w:tc>
        <w:tc>
          <w:tcPr>
            <w:tcW w:w="245" w:type="pct"/>
            <w:shd w:val="clear" w:color="auto" w:fill="auto"/>
          </w:tcPr>
          <w:p w14:paraId="6A5476D6" w14:textId="77777777" w:rsidR="00DA7F27" w:rsidRPr="00B27490" w:rsidRDefault="00DA7F27" w:rsidP="00A90FB5">
            <w:pPr>
              <w:rPr>
                <w:rFonts w:eastAsia="Calibri"/>
              </w:rPr>
            </w:pPr>
            <w:r w:rsidRPr="00B27490">
              <w:rPr>
                <w:rFonts w:eastAsia="Calibri"/>
              </w:rPr>
              <w:t>Баз.</w:t>
            </w:r>
          </w:p>
        </w:tc>
        <w:tc>
          <w:tcPr>
            <w:tcW w:w="245" w:type="pct"/>
            <w:shd w:val="clear" w:color="auto" w:fill="auto"/>
          </w:tcPr>
          <w:p w14:paraId="455FCDB4" w14:textId="77777777" w:rsidR="00DA7F27" w:rsidRPr="00B27490" w:rsidRDefault="00DA7F27" w:rsidP="00A90FB5">
            <w:pPr>
              <w:rPr>
                <w:rFonts w:eastAsia="Calibri"/>
              </w:rPr>
            </w:pPr>
            <w:r w:rsidRPr="00B27490">
              <w:rPr>
                <w:rFonts w:eastAsia="Calibri"/>
              </w:rPr>
              <w:t>Сц1</w:t>
            </w:r>
          </w:p>
        </w:tc>
        <w:tc>
          <w:tcPr>
            <w:tcW w:w="246" w:type="pct"/>
            <w:shd w:val="clear" w:color="auto" w:fill="auto"/>
          </w:tcPr>
          <w:p w14:paraId="076343B1" w14:textId="77777777" w:rsidR="00DA7F27" w:rsidRPr="00B27490" w:rsidRDefault="00DA7F27" w:rsidP="00A90FB5">
            <w:pPr>
              <w:rPr>
                <w:rFonts w:eastAsia="Calibri"/>
              </w:rPr>
            </w:pPr>
            <w:r w:rsidRPr="00B27490">
              <w:rPr>
                <w:rFonts w:eastAsia="Calibri"/>
              </w:rPr>
              <w:t>Сц2</w:t>
            </w:r>
          </w:p>
        </w:tc>
        <w:tc>
          <w:tcPr>
            <w:tcW w:w="245" w:type="pct"/>
            <w:gridSpan w:val="2"/>
            <w:shd w:val="clear" w:color="auto" w:fill="auto"/>
          </w:tcPr>
          <w:p w14:paraId="062893DA" w14:textId="77777777" w:rsidR="00DA7F27" w:rsidRPr="00B27490" w:rsidRDefault="00DA7F27" w:rsidP="00A90FB5">
            <w:pPr>
              <w:rPr>
                <w:rFonts w:eastAsia="Calibri"/>
              </w:rPr>
            </w:pPr>
            <w:r w:rsidRPr="00B27490">
              <w:rPr>
                <w:rFonts w:eastAsia="Calibri"/>
              </w:rPr>
              <w:t>Баз.</w:t>
            </w:r>
          </w:p>
        </w:tc>
        <w:tc>
          <w:tcPr>
            <w:tcW w:w="266" w:type="pct"/>
            <w:shd w:val="clear" w:color="auto" w:fill="auto"/>
          </w:tcPr>
          <w:p w14:paraId="5DBCCEA9" w14:textId="77777777" w:rsidR="00DA7F27" w:rsidRPr="00B27490" w:rsidRDefault="00DA7F27" w:rsidP="00A90FB5">
            <w:pPr>
              <w:rPr>
                <w:rFonts w:eastAsia="Calibri"/>
              </w:rPr>
            </w:pPr>
            <w:r w:rsidRPr="00B27490">
              <w:rPr>
                <w:rFonts w:eastAsia="Calibri"/>
              </w:rPr>
              <w:t>Сц1</w:t>
            </w:r>
          </w:p>
        </w:tc>
        <w:tc>
          <w:tcPr>
            <w:tcW w:w="269" w:type="pct"/>
            <w:shd w:val="clear" w:color="auto" w:fill="auto"/>
          </w:tcPr>
          <w:p w14:paraId="2F5119A3" w14:textId="77777777" w:rsidR="00DA7F27" w:rsidRPr="00B27490" w:rsidRDefault="00DA7F27" w:rsidP="00A90FB5">
            <w:pPr>
              <w:rPr>
                <w:rFonts w:eastAsia="Calibri"/>
              </w:rPr>
            </w:pPr>
            <w:r w:rsidRPr="00B27490">
              <w:rPr>
                <w:rFonts w:eastAsia="Calibri"/>
              </w:rPr>
              <w:t>Сц2</w:t>
            </w:r>
          </w:p>
        </w:tc>
        <w:tc>
          <w:tcPr>
            <w:tcW w:w="245" w:type="pct"/>
          </w:tcPr>
          <w:p w14:paraId="55515FCD" w14:textId="77777777" w:rsidR="00DA7F27" w:rsidRPr="00B27490" w:rsidRDefault="00DA7F27" w:rsidP="00A90FB5">
            <w:pPr>
              <w:rPr>
                <w:rFonts w:eastAsia="Calibri"/>
              </w:rPr>
            </w:pPr>
            <w:r w:rsidRPr="00B27490">
              <w:rPr>
                <w:rFonts w:eastAsia="Calibri"/>
              </w:rPr>
              <w:t>Баз.</w:t>
            </w:r>
          </w:p>
        </w:tc>
        <w:tc>
          <w:tcPr>
            <w:tcW w:w="276" w:type="pct"/>
          </w:tcPr>
          <w:p w14:paraId="2DD5104B" w14:textId="77777777" w:rsidR="00DA7F27" w:rsidRPr="00B27490" w:rsidRDefault="00DA7F27" w:rsidP="00A90FB5">
            <w:pPr>
              <w:rPr>
                <w:rFonts w:eastAsia="Calibri"/>
              </w:rPr>
            </w:pPr>
            <w:r w:rsidRPr="00B27490">
              <w:rPr>
                <w:rFonts w:eastAsia="Calibri"/>
              </w:rPr>
              <w:t>Сц1</w:t>
            </w:r>
          </w:p>
        </w:tc>
        <w:tc>
          <w:tcPr>
            <w:tcW w:w="275" w:type="pct"/>
          </w:tcPr>
          <w:p w14:paraId="61DED866" w14:textId="77777777" w:rsidR="00DA7F27" w:rsidRPr="00B27490" w:rsidRDefault="00DA7F27" w:rsidP="00A90FB5">
            <w:pPr>
              <w:rPr>
                <w:rFonts w:eastAsia="Calibri"/>
              </w:rPr>
            </w:pPr>
            <w:r w:rsidRPr="00B27490">
              <w:rPr>
                <w:rFonts w:eastAsia="Calibri"/>
              </w:rPr>
              <w:t>Сц2</w:t>
            </w:r>
          </w:p>
        </w:tc>
      </w:tr>
      <w:tr w:rsidR="00DA7F27" w:rsidRPr="00B27490" w14:paraId="30E45B1F" w14:textId="77777777" w:rsidTr="007F3A9E">
        <w:tc>
          <w:tcPr>
            <w:tcW w:w="5000" w:type="pct"/>
            <w:gridSpan w:val="16"/>
            <w:shd w:val="clear" w:color="auto" w:fill="auto"/>
          </w:tcPr>
          <w:p w14:paraId="6314D2B5" w14:textId="672E8D3D" w:rsidR="00DA7F27" w:rsidRPr="00B27490" w:rsidRDefault="00DA7F27" w:rsidP="00A90FB5">
            <w:pPr>
              <w:rPr>
                <w:rFonts w:eastAsia="Calibri"/>
                <w:sz w:val="18"/>
                <w:szCs w:val="18"/>
              </w:rPr>
            </w:pPr>
            <w:r w:rsidRPr="00B27490">
              <w:rPr>
                <w:rFonts w:eastAsia="Calibri"/>
                <w:sz w:val="18"/>
                <w:szCs w:val="18"/>
              </w:rPr>
              <w:t>1. Показатели достижения целей БКАД</w:t>
            </w:r>
          </w:p>
        </w:tc>
      </w:tr>
      <w:tr w:rsidR="00DA7F27" w:rsidRPr="00B27490" w14:paraId="4DC047EE" w14:textId="77777777" w:rsidTr="007F3A9E">
        <w:trPr>
          <w:gridAfter w:val="1"/>
          <w:wAfter w:w="3" w:type="pct"/>
        </w:trPr>
        <w:tc>
          <w:tcPr>
            <w:tcW w:w="231" w:type="pct"/>
            <w:shd w:val="clear" w:color="auto" w:fill="auto"/>
            <w:vAlign w:val="center"/>
          </w:tcPr>
          <w:p w14:paraId="43888748" w14:textId="77777777" w:rsidR="00DA7F27" w:rsidRPr="00B27490" w:rsidRDefault="00DA7F27" w:rsidP="00A90FB5">
            <w:pPr>
              <w:rPr>
                <w:rFonts w:eastAsia="Calibri"/>
                <w:sz w:val="18"/>
                <w:szCs w:val="18"/>
              </w:rPr>
            </w:pPr>
            <w:r w:rsidRPr="00B27490">
              <w:rPr>
                <w:rFonts w:eastAsia="Calibri"/>
                <w:sz w:val="18"/>
                <w:szCs w:val="18"/>
              </w:rPr>
              <w:t>1.2</w:t>
            </w:r>
          </w:p>
        </w:tc>
        <w:tc>
          <w:tcPr>
            <w:tcW w:w="1716" w:type="pct"/>
            <w:shd w:val="clear" w:color="auto" w:fill="auto"/>
            <w:vAlign w:val="center"/>
          </w:tcPr>
          <w:p w14:paraId="67BAB8E2" w14:textId="77777777" w:rsidR="00DA7F27" w:rsidRPr="00B27490" w:rsidRDefault="00DA7F27" w:rsidP="00A90FB5">
            <w:pPr>
              <w:rPr>
                <w:rFonts w:eastAsia="Calibri"/>
                <w:sz w:val="18"/>
                <w:szCs w:val="18"/>
              </w:rPr>
            </w:pPr>
            <w:r w:rsidRPr="00B27490">
              <w:rPr>
                <w:rFonts w:eastAsia="Calibri"/>
                <w:sz w:val="18"/>
                <w:szCs w:val="18"/>
              </w:rPr>
              <w:t>Доля протяженности улично-дорожной сети города Красноярска, соответствующей нормативным требованиям, %</w:t>
            </w:r>
          </w:p>
        </w:tc>
        <w:tc>
          <w:tcPr>
            <w:tcW w:w="245" w:type="pct"/>
            <w:shd w:val="clear" w:color="auto" w:fill="auto"/>
            <w:vAlign w:val="center"/>
          </w:tcPr>
          <w:p w14:paraId="0153AD3E" w14:textId="77777777" w:rsidR="00DA7F27" w:rsidRPr="00B27490" w:rsidRDefault="00DA7F27" w:rsidP="00A90FB5">
            <w:pPr>
              <w:jc w:val="right"/>
              <w:rPr>
                <w:rFonts w:eastAsia="Calibri"/>
                <w:sz w:val="18"/>
                <w:szCs w:val="18"/>
              </w:rPr>
            </w:pPr>
            <w:r w:rsidRPr="00B27490">
              <w:rPr>
                <w:rFonts w:eastAsia="Calibri"/>
                <w:sz w:val="18"/>
                <w:szCs w:val="18"/>
              </w:rPr>
              <w:t>56</w:t>
            </w:r>
          </w:p>
        </w:tc>
        <w:tc>
          <w:tcPr>
            <w:tcW w:w="245" w:type="pct"/>
            <w:shd w:val="clear" w:color="auto" w:fill="auto"/>
            <w:vAlign w:val="center"/>
          </w:tcPr>
          <w:p w14:paraId="0229CFA9" w14:textId="77777777" w:rsidR="00DA7F27" w:rsidRPr="00B27490" w:rsidRDefault="00DA7F27" w:rsidP="00A90FB5">
            <w:pPr>
              <w:jc w:val="right"/>
              <w:rPr>
                <w:rFonts w:eastAsia="Calibri"/>
                <w:sz w:val="18"/>
                <w:szCs w:val="18"/>
              </w:rPr>
            </w:pPr>
            <w:r w:rsidRPr="00B27490">
              <w:rPr>
                <w:rFonts w:eastAsia="Calibri"/>
                <w:sz w:val="18"/>
                <w:szCs w:val="18"/>
              </w:rPr>
              <w:t>56</w:t>
            </w:r>
          </w:p>
        </w:tc>
        <w:tc>
          <w:tcPr>
            <w:tcW w:w="246" w:type="pct"/>
            <w:shd w:val="clear" w:color="auto" w:fill="auto"/>
            <w:vAlign w:val="center"/>
          </w:tcPr>
          <w:p w14:paraId="1910395A" w14:textId="77777777" w:rsidR="00DA7F27" w:rsidRPr="00B27490" w:rsidRDefault="00DA7F27" w:rsidP="00A90FB5">
            <w:pPr>
              <w:jc w:val="right"/>
              <w:rPr>
                <w:rFonts w:eastAsia="Calibri"/>
                <w:sz w:val="18"/>
                <w:szCs w:val="18"/>
              </w:rPr>
            </w:pPr>
            <w:r w:rsidRPr="00B27490">
              <w:rPr>
                <w:rFonts w:eastAsia="Calibri"/>
                <w:sz w:val="18"/>
                <w:szCs w:val="18"/>
              </w:rPr>
              <w:t>56</w:t>
            </w:r>
          </w:p>
        </w:tc>
        <w:tc>
          <w:tcPr>
            <w:tcW w:w="245" w:type="pct"/>
            <w:shd w:val="clear" w:color="auto" w:fill="auto"/>
            <w:vAlign w:val="center"/>
          </w:tcPr>
          <w:p w14:paraId="1E74DE17" w14:textId="77777777" w:rsidR="00DA7F27" w:rsidRPr="00B27490" w:rsidRDefault="00DA7F27" w:rsidP="00A90FB5">
            <w:pPr>
              <w:jc w:val="right"/>
              <w:rPr>
                <w:rFonts w:eastAsia="Calibri"/>
                <w:sz w:val="18"/>
                <w:szCs w:val="18"/>
              </w:rPr>
            </w:pPr>
            <w:r w:rsidRPr="00B27490">
              <w:rPr>
                <w:rFonts w:eastAsia="Calibri"/>
                <w:sz w:val="18"/>
                <w:szCs w:val="18"/>
              </w:rPr>
              <w:t>80,4</w:t>
            </w:r>
          </w:p>
        </w:tc>
        <w:tc>
          <w:tcPr>
            <w:tcW w:w="245" w:type="pct"/>
            <w:shd w:val="clear" w:color="auto" w:fill="auto"/>
            <w:vAlign w:val="center"/>
          </w:tcPr>
          <w:p w14:paraId="0478DFE1" w14:textId="77777777" w:rsidR="00DA7F27" w:rsidRPr="00B27490" w:rsidRDefault="00DA7F27" w:rsidP="00A90FB5">
            <w:pPr>
              <w:jc w:val="right"/>
              <w:rPr>
                <w:rFonts w:eastAsia="Calibri"/>
                <w:sz w:val="18"/>
                <w:szCs w:val="18"/>
              </w:rPr>
            </w:pPr>
            <w:r w:rsidRPr="00B27490">
              <w:rPr>
                <w:rFonts w:eastAsia="Calibri"/>
                <w:sz w:val="18"/>
                <w:szCs w:val="18"/>
              </w:rPr>
              <w:t>80,4</w:t>
            </w:r>
          </w:p>
        </w:tc>
        <w:tc>
          <w:tcPr>
            <w:tcW w:w="246" w:type="pct"/>
            <w:shd w:val="clear" w:color="auto" w:fill="auto"/>
            <w:vAlign w:val="center"/>
          </w:tcPr>
          <w:p w14:paraId="2C316975" w14:textId="77777777" w:rsidR="00DA7F27" w:rsidRPr="00B27490" w:rsidRDefault="00DA7F27" w:rsidP="00A90FB5">
            <w:pPr>
              <w:jc w:val="right"/>
              <w:rPr>
                <w:rFonts w:eastAsia="Calibri"/>
                <w:sz w:val="18"/>
                <w:szCs w:val="18"/>
              </w:rPr>
            </w:pPr>
            <w:r w:rsidRPr="00B27490">
              <w:rPr>
                <w:rFonts w:eastAsia="Calibri"/>
                <w:sz w:val="18"/>
                <w:szCs w:val="18"/>
              </w:rPr>
              <w:t>84,8</w:t>
            </w:r>
          </w:p>
        </w:tc>
        <w:tc>
          <w:tcPr>
            <w:tcW w:w="242" w:type="pct"/>
            <w:shd w:val="clear" w:color="auto" w:fill="auto"/>
            <w:vAlign w:val="center"/>
          </w:tcPr>
          <w:p w14:paraId="7EA77DDC" w14:textId="77777777" w:rsidR="00DA7F27" w:rsidRPr="00B27490" w:rsidRDefault="00DA7F27" w:rsidP="00A90FB5">
            <w:pPr>
              <w:jc w:val="right"/>
              <w:rPr>
                <w:rFonts w:eastAsia="Calibri"/>
                <w:sz w:val="18"/>
                <w:szCs w:val="18"/>
              </w:rPr>
            </w:pPr>
            <w:r w:rsidRPr="00B27490">
              <w:rPr>
                <w:rFonts w:eastAsia="Calibri"/>
                <w:sz w:val="18"/>
                <w:szCs w:val="18"/>
              </w:rPr>
              <w:t>80,4</w:t>
            </w:r>
          </w:p>
        </w:tc>
        <w:tc>
          <w:tcPr>
            <w:tcW w:w="269" w:type="pct"/>
            <w:gridSpan w:val="2"/>
            <w:shd w:val="clear" w:color="auto" w:fill="auto"/>
            <w:vAlign w:val="center"/>
          </w:tcPr>
          <w:p w14:paraId="7A946CFF" w14:textId="77777777" w:rsidR="00DA7F27" w:rsidRPr="00B27490" w:rsidRDefault="00DA7F27" w:rsidP="00A90FB5">
            <w:pPr>
              <w:jc w:val="right"/>
              <w:rPr>
                <w:rFonts w:eastAsia="Calibri"/>
                <w:sz w:val="18"/>
                <w:szCs w:val="18"/>
              </w:rPr>
            </w:pPr>
            <w:r w:rsidRPr="00B27490">
              <w:rPr>
                <w:rFonts w:eastAsia="Calibri"/>
                <w:sz w:val="18"/>
                <w:szCs w:val="18"/>
              </w:rPr>
              <w:t>85,2</w:t>
            </w:r>
          </w:p>
        </w:tc>
        <w:tc>
          <w:tcPr>
            <w:tcW w:w="269" w:type="pct"/>
            <w:shd w:val="clear" w:color="auto" w:fill="auto"/>
            <w:vAlign w:val="center"/>
          </w:tcPr>
          <w:p w14:paraId="2B2675D6" w14:textId="77777777" w:rsidR="00DA7F27" w:rsidRPr="00B27490" w:rsidRDefault="00DA7F27" w:rsidP="00A90FB5">
            <w:pPr>
              <w:jc w:val="right"/>
              <w:rPr>
                <w:rFonts w:eastAsia="Calibri"/>
                <w:sz w:val="18"/>
                <w:szCs w:val="18"/>
              </w:rPr>
            </w:pPr>
            <w:r w:rsidRPr="00B27490">
              <w:rPr>
                <w:rFonts w:eastAsia="Calibri"/>
                <w:sz w:val="18"/>
                <w:szCs w:val="18"/>
              </w:rPr>
              <w:t>85,2</w:t>
            </w:r>
          </w:p>
        </w:tc>
        <w:tc>
          <w:tcPr>
            <w:tcW w:w="245" w:type="pct"/>
            <w:shd w:val="clear" w:color="auto" w:fill="auto"/>
            <w:vAlign w:val="center"/>
          </w:tcPr>
          <w:p w14:paraId="7D836EAD" w14:textId="77777777" w:rsidR="00DA7F27" w:rsidRPr="00B27490" w:rsidRDefault="00DA7F27" w:rsidP="00A90FB5">
            <w:pPr>
              <w:jc w:val="right"/>
              <w:rPr>
                <w:rFonts w:eastAsia="Calibri"/>
                <w:sz w:val="18"/>
                <w:szCs w:val="18"/>
              </w:rPr>
            </w:pPr>
            <w:r w:rsidRPr="00B27490">
              <w:rPr>
                <w:rFonts w:eastAsia="Calibri"/>
                <w:sz w:val="18"/>
                <w:szCs w:val="18"/>
              </w:rPr>
              <w:t>80,4</w:t>
            </w:r>
          </w:p>
        </w:tc>
        <w:tc>
          <w:tcPr>
            <w:tcW w:w="276" w:type="pct"/>
            <w:shd w:val="clear" w:color="auto" w:fill="auto"/>
            <w:vAlign w:val="center"/>
          </w:tcPr>
          <w:p w14:paraId="3639DE2E" w14:textId="77777777" w:rsidR="00DA7F27" w:rsidRPr="00B27490" w:rsidRDefault="00DA7F27" w:rsidP="00A90FB5">
            <w:pPr>
              <w:jc w:val="right"/>
              <w:rPr>
                <w:rFonts w:eastAsia="Calibri"/>
                <w:sz w:val="18"/>
                <w:szCs w:val="18"/>
              </w:rPr>
            </w:pPr>
            <w:r w:rsidRPr="00B27490">
              <w:rPr>
                <w:rFonts w:eastAsia="Calibri"/>
                <w:sz w:val="18"/>
                <w:szCs w:val="18"/>
              </w:rPr>
              <w:t>85,4</w:t>
            </w:r>
          </w:p>
        </w:tc>
        <w:tc>
          <w:tcPr>
            <w:tcW w:w="275" w:type="pct"/>
            <w:shd w:val="clear" w:color="auto" w:fill="auto"/>
            <w:vAlign w:val="center"/>
          </w:tcPr>
          <w:p w14:paraId="650D63F3" w14:textId="77777777" w:rsidR="00DA7F27" w:rsidRPr="00B27490" w:rsidRDefault="00DA7F27" w:rsidP="00A90FB5">
            <w:pPr>
              <w:jc w:val="right"/>
              <w:rPr>
                <w:rFonts w:eastAsia="Calibri"/>
                <w:sz w:val="18"/>
                <w:szCs w:val="18"/>
              </w:rPr>
            </w:pPr>
            <w:r w:rsidRPr="00B27490">
              <w:rPr>
                <w:rFonts w:eastAsia="Calibri"/>
                <w:sz w:val="18"/>
                <w:szCs w:val="18"/>
              </w:rPr>
              <w:t>85,4</w:t>
            </w:r>
          </w:p>
        </w:tc>
      </w:tr>
      <w:tr w:rsidR="00DA7F27" w:rsidRPr="00B27490" w14:paraId="18538A0C" w14:textId="77777777" w:rsidTr="007F3A9E">
        <w:trPr>
          <w:gridAfter w:val="1"/>
          <w:wAfter w:w="3" w:type="pct"/>
        </w:trPr>
        <w:tc>
          <w:tcPr>
            <w:tcW w:w="231" w:type="pct"/>
            <w:shd w:val="clear" w:color="auto" w:fill="auto"/>
          </w:tcPr>
          <w:p w14:paraId="64944974" w14:textId="77777777" w:rsidR="00DA7F27" w:rsidRPr="00B27490" w:rsidRDefault="00DA7F27" w:rsidP="00A90FB5">
            <w:pPr>
              <w:rPr>
                <w:rFonts w:eastAsia="Calibri"/>
                <w:sz w:val="18"/>
                <w:szCs w:val="18"/>
              </w:rPr>
            </w:pPr>
            <w:r w:rsidRPr="00B27490">
              <w:rPr>
                <w:rFonts w:eastAsia="Calibri"/>
                <w:sz w:val="18"/>
                <w:szCs w:val="18"/>
              </w:rPr>
              <w:t>1.4</w:t>
            </w:r>
          </w:p>
        </w:tc>
        <w:tc>
          <w:tcPr>
            <w:tcW w:w="1716" w:type="pct"/>
            <w:shd w:val="clear" w:color="auto" w:fill="auto"/>
          </w:tcPr>
          <w:p w14:paraId="27D2D8BC" w14:textId="77777777" w:rsidR="00DA7F27" w:rsidRPr="00B27490" w:rsidRDefault="00DA7F27" w:rsidP="00A90FB5">
            <w:pPr>
              <w:rPr>
                <w:rFonts w:eastAsia="Calibri"/>
                <w:sz w:val="18"/>
                <w:szCs w:val="18"/>
              </w:rPr>
            </w:pPr>
            <w:r w:rsidRPr="00B27490">
              <w:rPr>
                <w:rFonts w:eastAsia="Calibri"/>
                <w:sz w:val="18"/>
                <w:szCs w:val="18"/>
              </w:rPr>
              <w:t>Доля протяженности улично-дорожной сети города Красноярска, работающей в режиме перегрузки (среднесуточный показатель), %</w:t>
            </w:r>
          </w:p>
        </w:tc>
        <w:tc>
          <w:tcPr>
            <w:tcW w:w="245" w:type="pct"/>
            <w:shd w:val="clear" w:color="auto" w:fill="auto"/>
            <w:vAlign w:val="center"/>
          </w:tcPr>
          <w:p w14:paraId="5ED165DC" w14:textId="77777777" w:rsidR="00DA7F27" w:rsidRPr="00B27490" w:rsidRDefault="00DA7F27" w:rsidP="00A90FB5">
            <w:pPr>
              <w:jc w:val="right"/>
              <w:rPr>
                <w:rFonts w:eastAsia="Calibri"/>
                <w:sz w:val="18"/>
                <w:szCs w:val="18"/>
              </w:rPr>
            </w:pPr>
            <w:r w:rsidRPr="00B27490">
              <w:rPr>
                <w:rFonts w:eastAsia="Calibri"/>
                <w:sz w:val="18"/>
                <w:szCs w:val="18"/>
              </w:rPr>
              <w:t>24,5</w:t>
            </w:r>
          </w:p>
        </w:tc>
        <w:tc>
          <w:tcPr>
            <w:tcW w:w="245" w:type="pct"/>
            <w:shd w:val="clear" w:color="auto" w:fill="auto"/>
            <w:vAlign w:val="center"/>
          </w:tcPr>
          <w:p w14:paraId="223D804A" w14:textId="77777777" w:rsidR="00DA7F27" w:rsidRPr="00B27490" w:rsidRDefault="00DA7F27" w:rsidP="00A90FB5">
            <w:pPr>
              <w:jc w:val="right"/>
              <w:rPr>
                <w:rFonts w:eastAsia="Calibri"/>
                <w:sz w:val="18"/>
                <w:szCs w:val="18"/>
              </w:rPr>
            </w:pPr>
            <w:r w:rsidRPr="00B27490">
              <w:rPr>
                <w:rFonts w:eastAsia="Calibri"/>
                <w:sz w:val="18"/>
                <w:szCs w:val="18"/>
              </w:rPr>
              <w:t>24,5</w:t>
            </w:r>
          </w:p>
        </w:tc>
        <w:tc>
          <w:tcPr>
            <w:tcW w:w="246" w:type="pct"/>
            <w:shd w:val="clear" w:color="auto" w:fill="auto"/>
            <w:vAlign w:val="center"/>
          </w:tcPr>
          <w:p w14:paraId="2C6F68C8" w14:textId="77777777" w:rsidR="00DA7F27" w:rsidRPr="00B27490" w:rsidRDefault="00DA7F27" w:rsidP="00A90FB5">
            <w:pPr>
              <w:jc w:val="right"/>
              <w:rPr>
                <w:rFonts w:eastAsia="Calibri"/>
                <w:sz w:val="18"/>
                <w:szCs w:val="18"/>
              </w:rPr>
            </w:pPr>
            <w:r w:rsidRPr="00B27490">
              <w:rPr>
                <w:rFonts w:eastAsia="Calibri"/>
                <w:sz w:val="18"/>
                <w:szCs w:val="18"/>
              </w:rPr>
              <w:t>24,5</w:t>
            </w:r>
          </w:p>
        </w:tc>
        <w:tc>
          <w:tcPr>
            <w:tcW w:w="245" w:type="pct"/>
            <w:shd w:val="clear" w:color="auto" w:fill="auto"/>
            <w:vAlign w:val="center"/>
          </w:tcPr>
          <w:p w14:paraId="49138896" w14:textId="77777777" w:rsidR="00DA7F27" w:rsidRPr="00B27490" w:rsidRDefault="00DA7F27" w:rsidP="00A90FB5">
            <w:pPr>
              <w:jc w:val="right"/>
              <w:rPr>
                <w:rFonts w:eastAsia="Calibri"/>
                <w:sz w:val="18"/>
                <w:szCs w:val="18"/>
              </w:rPr>
            </w:pPr>
            <w:r w:rsidRPr="00B27490">
              <w:rPr>
                <w:rFonts w:eastAsia="Calibri"/>
                <w:sz w:val="18"/>
                <w:szCs w:val="18"/>
              </w:rPr>
              <w:t>24,3</w:t>
            </w:r>
          </w:p>
        </w:tc>
        <w:tc>
          <w:tcPr>
            <w:tcW w:w="245" w:type="pct"/>
            <w:shd w:val="clear" w:color="auto" w:fill="auto"/>
            <w:vAlign w:val="center"/>
          </w:tcPr>
          <w:p w14:paraId="0D6BCAB9" w14:textId="77777777" w:rsidR="00DA7F27" w:rsidRPr="00B27490" w:rsidRDefault="00DA7F27" w:rsidP="00A90FB5">
            <w:pPr>
              <w:jc w:val="right"/>
              <w:rPr>
                <w:rFonts w:eastAsia="Calibri"/>
                <w:sz w:val="18"/>
                <w:szCs w:val="18"/>
              </w:rPr>
            </w:pPr>
            <w:r w:rsidRPr="00B27490">
              <w:rPr>
                <w:rFonts w:eastAsia="Calibri"/>
                <w:sz w:val="18"/>
                <w:szCs w:val="18"/>
              </w:rPr>
              <w:t>24,0</w:t>
            </w:r>
          </w:p>
        </w:tc>
        <w:tc>
          <w:tcPr>
            <w:tcW w:w="246" w:type="pct"/>
            <w:shd w:val="clear" w:color="auto" w:fill="auto"/>
            <w:vAlign w:val="center"/>
          </w:tcPr>
          <w:p w14:paraId="7B4CC1B8" w14:textId="77777777" w:rsidR="00DA7F27" w:rsidRPr="00B27490" w:rsidRDefault="00DA7F27" w:rsidP="00A90FB5">
            <w:pPr>
              <w:jc w:val="right"/>
              <w:rPr>
                <w:rFonts w:eastAsia="Calibri"/>
                <w:sz w:val="18"/>
                <w:szCs w:val="18"/>
              </w:rPr>
            </w:pPr>
            <w:r w:rsidRPr="00B27490">
              <w:rPr>
                <w:rFonts w:eastAsia="Calibri"/>
                <w:sz w:val="18"/>
                <w:szCs w:val="18"/>
              </w:rPr>
              <w:t>23,0</w:t>
            </w:r>
          </w:p>
        </w:tc>
        <w:tc>
          <w:tcPr>
            <w:tcW w:w="242" w:type="pct"/>
            <w:shd w:val="clear" w:color="auto" w:fill="auto"/>
            <w:vAlign w:val="center"/>
          </w:tcPr>
          <w:p w14:paraId="4AB0979E" w14:textId="77777777" w:rsidR="00DA7F27" w:rsidRPr="00B27490" w:rsidRDefault="00DA7F27" w:rsidP="00A90FB5">
            <w:pPr>
              <w:jc w:val="right"/>
              <w:rPr>
                <w:rFonts w:eastAsia="Calibri"/>
                <w:sz w:val="18"/>
                <w:szCs w:val="18"/>
              </w:rPr>
            </w:pPr>
            <w:r w:rsidRPr="00B27490">
              <w:rPr>
                <w:rFonts w:eastAsia="Calibri"/>
                <w:sz w:val="18"/>
                <w:szCs w:val="18"/>
              </w:rPr>
              <w:t>26,1</w:t>
            </w:r>
          </w:p>
        </w:tc>
        <w:tc>
          <w:tcPr>
            <w:tcW w:w="269" w:type="pct"/>
            <w:gridSpan w:val="2"/>
            <w:shd w:val="clear" w:color="auto" w:fill="auto"/>
            <w:vAlign w:val="center"/>
          </w:tcPr>
          <w:p w14:paraId="73B57843" w14:textId="77777777" w:rsidR="00DA7F27" w:rsidRPr="00B27490" w:rsidRDefault="00DA7F27" w:rsidP="00A90FB5">
            <w:pPr>
              <w:jc w:val="right"/>
              <w:rPr>
                <w:rFonts w:eastAsia="Calibri"/>
                <w:sz w:val="18"/>
                <w:szCs w:val="18"/>
              </w:rPr>
            </w:pPr>
            <w:r w:rsidRPr="00B27490">
              <w:rPr>
                <w:rFonts w:eastAsia="Calibri"/>
                <w:sz w:val="18"/>
                <w:szCs w:val="18"/>
              </w:rPr>
              <w:t>22,3</w:t>
            </w:r>
          </w:p>
        </w:tc>
        <w:tc>
          <w:tcPr>
            <w:tcW w:w="269" w:type="pct"/>
            <w:shd w:val="clear" w:color="auto" w:fill="auto"/>
            <w:vAlign w:val="center"/>
          </w:tcPr>
          <w:p w14:paraId="13D3A9D0" w14:textId="77777777" w:rsidR="00DA7F27" w:rsidRPr="00B27490" w:rsidRDefault="00DA7F27" w:rsidP="00A90FB5">
            <w:pPr>
              <w:jc w:val="right"/>
              <w:rPr>
                <w:rFonts w:eastAsia="Calibri"/>
                <w:sz w:val="18"/>
                <w:szCs w:val="18"/>
              </w:rPr>
            </w:pPr>
            <w:r w:rsidRPr="00B27490">
              <w:rPr>
                <w:rFonts w:eastAsia="Calibri"/>
                <w:sz w:val="18"/>
                <w:szCs w:val="18"/>
              </w:rPr>
              <w:t>22,3</w:t>
            </w:r>
          </w:p>
        </w:tc>
        <w:tc>
          <w:tcPr>
            <w:tcW w:w="245" w:type="pct"/>
            <w:vAlign w:val="center"/>
          </w:tcPr>
          <w:p w14:paraId="3A2653A0" w14:textId="77777777" w:rsidR="00DA7F27" w:rsidRPr="00B27490" w:rsidRDefault="00DA7F27" w:rsidP="00A90FB5">
            <w:pPr>
              <w:jc w:val="right"/>
              <w:rPr>
                <w:rFonts w:eastAsia="Calibri"/>
                <w:sz w:val="18"/>
                <w:szCs w:val="18"/>
              </w:rPr>
            </w:pPr>
            <w:r w:rsidRPr="00B27490">
              <w:rPr>
                <w:rFonts w:eastAsia="Calibri"/>
                <w:sz w:val="18"/>
                <w:szCs w:val="18"/>
              </w:rPr>
              <w:t>29,5</w:t>
            </w:r>
          </w:p>
        </w:tc>
        <w:tc>
          <w:tcPr>
            <w:tcW w:w="276" w:type="pct"/>
            <w:vAlign w:val="center"/>
          </w:tcPr>
          <w:p w14:paraId="6B62EA67" w14:textId="77777777" w:rsidR="00DA7F27" w:rsidRPr="00B27490" w:rsidRDefault="00DA7F27" w:rsidP="00A90FB5">
            <w:pPr>
              <w:jc w:val="right"/>
              <w:rPr>
                <w:rFonts w:eastAsia="Calibri"/>
                <w:sz w:val="18"/>
                <w:szCs w:val="18"/>
              </w:rPr>
            </w:pPr>
            <w:r w:rsidRPr="00B27490">
              <w:rPr>
                <w:rFonts w:eastAsia="Calibri"/>
                <w:sz w:val="18"/>
                <w:szCs w:val="18"/>
              </w:rPr>
              <w:t>21,5</w:t>
            </w:r>
          </w:p>
        </w:tc>
        <w:tc>
          <w:tcPr>
            <w:tcW w:w="275" w:type="pct"/>
            <w:vAlign w:val="center"/>
          </w:tcPr>
          <w:p w14:paraId="4CC763FC" w14:textId="77777777" w:rsidR="00DA7F27" w:rsidRPr="00B27490" w:rsidRDefault="00DA7F27" w:rsidP="00A90FB5">
            <w:pPr>
              <w:jc w:val="right"/>
              <w:rPr>
                <w:rFonts w:eastAsia="Calibri"/>
                <w:sz w:val="18"/>
                <w:szCs w:val="18"/>
              </w:rPr>
            </w:pPr>
            <w:r w:rsidRPr="00B27490">
              <w:rPr>
                <w:rFonts w:eastAsia="Calibri"/>
                <w:sz w:val="18"/>
                <w:szCs w:val="18"/>
              </w:rPr>
              <w:t>21,5</w:t>
            </w:r>
          </w:p>
        </w:tc>
      </w:tr>
      <w:tr w:rsidR="00DA7F27" w:rsidRPr="00B27490" w14:paraId="071E44EF" w14:textId="77777777" w:rsidTr="007F3A9E">
        <w:trPr>
          <w:gridAfter w:val="1"/>
          <w:wAfter w:w="3" w:type="pct"/>
        </w:trPr>
        <w:tc>
          <w:tcPr>
            <w:tcW w:w="231" w:type="pct"/>
            <w:shd w:val="clear" w:color="auto" w:fill="auto"/>
          </w:tcPr>
          <w:p w14:paraId="57E3BD7C" w14:textId="77777777" w:rsidR="00DA7F27" w:rsidRPr="00B27490" w:rsidRDefault="00DA7F27" w:rsidP="00A90FB5">
            <w:pPr>
              <w:rPr>
                <w:rFonts w:eastAsia="Calibri"/>
                <w:sz w:val="18"/>
                <w:szCs w:val="18"/>
              </w:rPr>
            </w:pPr>
            <w:r w:rsidRPr="00B27490">
              <w:rPr>
                <w:rFonts w:eastAsia="Calibri"/>
                <w:sz w:val="18"/>
                <w:szCs w:val="18"/>
              </w:rPr>
              <w:t>1.5</w:t>
            </w:r>
          </w:p>
        </w:tc>
        <w:tc>
          <w:tcPr>
            <w:tcW w:w="1716" w:type="pct"/>
            <w:shd w:val="clear" w:color="auto" w:fill="auto"/>
          </w:tcPr>
          <w:p w14:paraId="56E910B1" w14:textId="77777777" w:rsidR="00DA7F27" w:rsidRPr="00B27490" w:rsidRDefault="00DA7F27" w:rsidP="00A90FB5">
            <w:pPr>
              <w:rPr>
                <w:rFonts w:eastAsia="Calibri"/>
                <w:sz w:val="18"/>
                <w:szCs w:val="18"/>
              </w:rPr>
            </w:pPr>
            <w:r w:rsidRPr="00B27490">
              <w:rPr>
                <w:rFonts w:eastAsia="Calibri"/>
                <w:sz w:val="18"/>
                <w:szCs w:val="18"/>
              </w:rPr>
              <w:t>Перечень участков УДС г. Красноярска и их протяженность, работающей в режиме перегрузки (указан ниже в таблице 7.2)</w:t>
            </w:r>
          </w:p>
        </w:tc>
        <w:tc>
          <w:tcPr>
            <w:tcW w:w="245" w:type="pct"/>
            <w:shd w:val="clear" w:color="auto" w:fill="auto"/>
            <w:vAlign w:val="center"/>
          </w:tcPr>
          <w:p w14:paraId="46323D8D" w14:textId="77777777" w:rsidR="00DA7F27" w:rsidRPr="00B27490" w:rsidRDefault="00DA7F27" w:rsidP="00A90FB5">
            <w:pPr>
              <w:jc w:val="right"/>
              <w:rPr>
                <w:rFonts w:eastAsia="Calibri"/>
                <w:sz w:val="18"/>
                <w:szCs w:val="18"/>
              </w:rPr>
            </w:pPr>
          </w:p>
        </w:tc>
        <w:tc>
          <w:tcPr>
            <w:tcW w:w="245" w:type="pct"/>
            <w:shd w:val="clear" w:color="auto" w:fill="auto"/>
            <w:vAlign w:val="center"/>
          </w:tcPr>
          <w:p w14:paraId="10702F9B" w14:textId="77777777" w:rsidR="00DA7F27" w:rsidRPr="00B27490" w:rsidRDefault="00DA7F27" w:rsidP="00A90FB5">
            <w:pPr>
              <w:jc w:val="right"/>
              <w:rPr>
                <w:rFonts w:eastAsia="Calibri"/>
                <w:sz w:val="18"/>
                <w:szCs w:val="18"/>
              </w:rPr>
            </w:pPr>
          </w:p>
        </w:tc>
        <w:tc>
          <w:tcPr>
            <w:tcW w:w="246" w:type="pct"/>
            <w:shd w:val="clear" w:color="auto" w:fill="auto"/>
            <w:vAlign w:val="center"/>
          </w:tcPr>
          <w:p w14:paraId="3ADEF792" w14:textId="77777777" w:rsidR="00DA7F27" w:rsidRPr="00B27490" w:rsidRDefault="00DA7F27" w:rsidP="00A90FB5">
            <w:pPr>
              <w:jc w:val="right"/>
              <w:rPr>
                <w:rFonts w:eastAsia="Calibri"/>
                <w:sz w:val="18"/>
                <w:szCs w:val="18"/>
              </w:rPr>
            </w:pPr>
          </w:p>
        </w:tc>
        <w:tc>
          <w:tcPr>
            <w:tcW w:w="245" w:type="pct"/>
            <w:shd w:val="clear" w:color="auto" w:fill="auto"/>
            <w:vAlign w:val="center"/>
          </w:tcPr>
          <w:p w14:paraId="16CC609A" w14:textId="77777777" w:rsidR="00DA7F27" w:rsidRPr="00B27490" w:rsidRDefault="00DA7F27" w:rsidP="00A90FB5">
            <w:pPr>
              <w:jc w:val="right"/>
              <w:rPr>
                <w:rFonts w:eastAsia="Calibri"/>
                <w:sz w:val="18"/>
                <w:szCs w:val="18"/>
              </w:rPr>
            </w:pPr>
          </w:p>
        </w:tc>
        <w:tc>
          <w:tcPr>
            <w:tcW w:w="245" w:type="pct"/>
            <w:shd w:val="clear" w:color="auto" w:fill="auto"/>
            <w:vAlign w:val="center"/>
          </w:tcPr>
          <w:p w14:paraId="39A2AF24" w14:textId="77777777" w:rsidR="00DA7F27" w:rsidRPr="00B27490" w:rsidRDefault="00DA7F27" w:rsidP="00A90FB5">
            <w:pPr>
              <w:jc w:val="right"/>
              <w:rPr>
                <w:rFonts w:eastAsia="Calibri"/>
                <w:sz w:val="18"/>
                <w:szCs w:val="18"/>
              </w:rPr>
            </w:pPr>
          </w:p>
        </w:tc>
        <w:tc>
          <w:tcPr>
            <w:tcW w:w="246" w:type="pct"/>
            <w:shd w:val="clear" w:color="auto" w:fill="auto"/>
            <w:vAlign w:val="center"/>
          </w:tcPr>
          <w:p w14:paraId="3125BE96" w14:textId="77777777" w:rsidR="00DA7F27" w:rsidRPr="00B27490" w:rsidRDefault="00DA7F27" w:rsidP="00A90FB5">
            <w:pPr>
              <w:jc w:val="right"/>
              <w:rPr>
                <w:rFonts w:eastAsia="Calibri"/>
                <w:sz w:val="18"/>
                <w:szCs w:val="18"/>
              </w:rPr>
            </w:pPr>
          </w:p>
        </w:tc>
        <w:tc>
          <w:tcPr>
            <w:tcW w:w="242" w:type="pct"/>
            <w:shd w:val="clear" w:color="auto" w:fill="auto"/>
            <w:vAlign w:val="center"/>
          </w:tcPr>
          <w:p w14:paraId="100D576A" w14:textId="77777777" w:rsidR="00DA7F27" w:rsidRPr="00B27490" w:rsidRDefault="00DA7F27" w:rsidP="00A90FB5">
            <w:pPr>
              <w:jc w:val="right"/>
              <w:rPr>
                <w:rFonts w:eastAsia="Calibri"/>
                <w:sz w:val="18"/>
                <w:szCs w:val="18"/>
              </w:rPr>
            </w:pPr>
          </w:p>
        </w:tc>
        <w:tc>
          <w:tcPr>
            <w:tcW w:w="269" w:type="pct"/>
            <w:gridSpan w:val="2"/>
            <w:shd w:val="clear" w:color="auto" w:fill="auto"/>
            <w:vAlign w:val="center"/>
          </w:tcPr>
          <w:p w14:paraId="6ADF2598" w14:textId="77777777" w:rsidR="00DA7F27" w:rsidRPr="00B27490" w:rsidRDefault="00DA7F27" w:rsidP="00A90FB5">
            <w:pPr>
              <w:jc w:val="right"/>
              <w:rPr>
                <w:rFonts w:eastAsia="Calibri"/>
                <w:sz w:val="18"/>
                <w:szCs w:val="18"/>
              </w:rPr>
            </w:pPr>
          </w:p>
        </w:tc>
        <w:tc>
          <w:tcPr>
            <w:tcW w:w="269" w:type="pct"/>
            <w:shd w:val="clear" w:color="auto" w:fill="auto"/>
            <w:vAlign w:val="center"/>
          </w:tcPr>
          <w:p w14:paraId="0DB218E1" w14:textId="77777777" w:rsidR="00DA7F27" w:rsidRPr="00B27490" w:rsidRDefault="00DA7F27" w:rsidP="00A90FB5">
            <w:pPr>
              <w:jc w:val="right"/>
              <w:rPr>
                <w:rFonts w:eastAsia="Calibri"/>
                <w:sz w:val="18"/>
                <w:szCs w:val="18"/>
              </w:rPr>
            </w:pPr>
          </w:p>
        </w:tc>
        <w:tc>
          <w:tcPr>
            <w:tcW w:w="245" w:type="pct"/>
            <w:vAlign w:val="center"/>
          </w:tcPr>
          <w:p w14:paraId="04712F82" w14:textId="77777777" w:rsidR="00DA7F27" w:rsidRPr="00B27490" w:rsidRDefault="00DA7F27" w:rsidP="00A90FB5">
            <w:pPr>
              <w:jc w:val="right"/>
              <w:rPr>
                <w:rFonts w:eastAsia="Calibri"/>
                <w:sz w:val="18"/>
                <w:szCs w:val="18"/>
              </w:rPr>
            </w:pPr>
          </w:p>
        </w:tc>
        <w:tc>
          <w:tcPr>
            <w:tcW w:w="276" w:type="pct"/>
            <w:vAlign w:val="center"/>
          </w:tcPr>
          <w:p w14:paraId="05383172" w14:textId="77777777" w:rsidR="00DA7F27" w:rsidRPr="00B27490" w:rsidRDefault="00DA7F27" w:rsidP="00A90FB5">
            <w:pPr>
              <w:jc w:val="right"/>
              <w:rPr>
                <w:rFonts w:eastAsia="Calibri"/>
                <w:sz w:val="18"/>
                <w:szCs w:val="18"/>
              </w:rPr>
            </w:pPr>
          </w:p>
        </w:tc>
        <w:tc>
          <w:tcPr>
            <w:tcW w:w="275" w:type="pct"/>
            <w:vAlign w:val="center"/>
          </w:tcPr>
          <w:p w14:paraId="57CDA420" w14:textId="77777777" w:rsidR="00DA7F27" w:rsidRPr="00B27490" w:rsidRDefault="00DA7F27" w:rsidP="00A90FB5">
            <w:pPr>
              <w:jc w:val="right"/>
              <w:rPr>
                <w:rFonts w:eastAsia="Calibri"/>
                <w:sz w:val="18"/>
                <w:szCs w:val="18"/>
              </w:rPr>
            </w:pPr>
          </w:p>
        </w:tc>
      </w:tr>
      <w:tr w:rsidR="00DA7F27" w:rsidRPr="00B27490" w14:paraId="13782BE5" w14:textId="77777777" w:rsidTr="007F3A9E">
        <w:trPr>
          <w:gridAfter w:val="1"/>
          <w:wAfter w:w="3" w:type="pct"/>
        </w:trPr>
        <w:tc>
          <w:tcPr>
            <w:tcW w:w="231" w:type="pct"/>
            <w:shd w:val="clear" w:color="auto" w:fill="auto"/>
          </w:tcPr>
          <w:p w14:paraId="2F47281E" w14:textId="77777777" w:rsidR="00DA7F27" w:rsidRPr="00B27490" w:rsidRDefault="00DA7F27" w:rsidP="00A90FB5">
            <w:pPr>
              <w:rPr>
                <w:rFonts w:eastAsia="Calibri"/>
                <w:sz w:val="18"/>
                <w:szCs w:val="18"/>
              </w:rPr>
            </w:pPr>
            <w:r w:rsidRPr="00B27490">
              <w:rPr>
                <w:rFonts w:eastAsia="Calibri"/>
                <w:sz w:val="18"/>
                <w:szCs w:val="18"/>
              </w:rPr>
              <w:t>1.4</w:t>
            </w:r>
          </w:p>
        </w:tc>
        <w:tc>
          <w:tcPr>
            <w:tcW w:w="1716" w:type="pct"/>
            <w:shd w:val="clear" w:color="auto" w:fill="auto"/>
          </w:tcPr>
          <w:p w14:paraId="57DACF94" w14:textId="77777777" w:rsidR="00DA7F27" w:rsidRPr="00B27490" w:rsidRDefault="00DA7F27" w:rsidP="00A90FB5">
            <w:pPr>
              <w:rPr>
                <w:rFonts w:eastAsia="Calibri"/>
                <w:sz w:val="18"/>
                <w:szCs w:val="18"/>
              </w:rPr>
            </w:pPr>
            <w:r w:rsidRPr="00B27490">
              <w:rPr>
                <w:rFonts w:eastAsia="Calibri"/>
                <w:sz w:val="18"/>
                <w:szCs w:val="18"/>
              </w:rPr>
              <w:t>Протяженность линий трамвая и троллейбуса на 1000 человек населения, км/1000 чел.</w:t>
            </w:r>
          </w:p>
        </w:tc>
        <w:tc>
          <w:tcPr>
            <w:tcW w:w="245" w:type="pct"/>
            <w:shd w:val="clear" w:color="auto" w:fill="auto"/>
            <w:vAlign w:val="center"/>
          </w:tcPr>
          <w:p w14:paraId="005A41F4" w14:textId="77777777" w:rsidR="00DA7F27" w:rsidRPr="00B27490" w:rsidRDefault="00DA7F27" w:rsidP="00A90FB5">
            <w:pPr>
              <w:jc w:val="right"/>
              <w:rPr>
                <w:rFonts w:eastAsia="Calibri"/>
                <w:sz w:val="18"/>
                <w:szCs w:val="18"/>
              </w:rPr>
            </w:pPr>
            <w:r w:rsidRPr="00B27490">
              <w:rPr>
                <w:sz w:val="18"/>
                <w:szCs w:val="18"/>
              </w:rPr>
              <w:t>0,12</w:t>
            </w:r>
          </w:p>
        </w:tc>
        <w:tc>
          <w:tcPr>
            <w:tcW w:w="245" w:type="pct"/>
            <w:shd w:val="clear" w:color="auto" w:fill="auto"/>
            <w:vAlign w:val="center"/>
          </w:tcPr>
          <w:p w14:paraId="21A0D14F" w14:textId="77777777" w:rsidR="00DA7F27" w:rsidRPr="00B27490" w:rsidRDefault="00DA7F27" w:rsidP="00A90FB5">
            <w:pPr>
              <w:jc w:val="right"/>
              <w:rPr>
                <w:rFonts w:eastAsia="Calibri"/>
                <w:sz w:val="18"/>
                <w:szCs w:val="18"/>
              </w:rPr>
            </w:pPr>
            <w:r w:rsidRPr="00B27490">
              <w:rPr>
                <w:sz w:val="18"/>
                <w:szCs w:val="18"/>
              </w:rPr>
              <w:t>0,12</w:t>
            </w:r>
          </w:p>
        </w:tc>
        <w:tc>
          <w:tcPr>
            <w:tcW w:w="246" w:type="pct"/>
            <w:shd w:val="clear" w:color="auto" w:fill="auto"/>
            <w:vAlign w:val="center"/>
          </w:tcPr>
          <w:p w14:paraId="318A88DC" w14:textId="77777777" w:rsidR="00DA7F27" w:rsidRPr="00B27490" w:rsidRDefault="00DA7F27" w:rsidP="00A90FB5">
            <w:pPr>
              <w:jc w:val="right"/>
              <w:rPr>
                <w:rFonts w:eastAsia="Calibri"/>
                <w:sz w:val="18"/>
                <w:szCs w:val="18"/>
              </w:rPr>
            </w:pPr>
            <w:r w:rsidRPr="00B27490">
              <w:rPr>
                <w:sz w:val="18"/>
                <w:szCs w:val="18"/>
              </w:rPr>
              <w:t>0,12</w:t>
            </w:r>
          </w:p>
        </w:tc>
        <w:tc>
          <w:tcPr>
            <w:tcW w:w="245" w:type="pct"/>
            <w:shd w:val="clear" w:color="auto" w:fill="auto"/>
            <w:vAlign w:val="center"/>
          </w:tcPr>
          <w:p w14:paraId="2AB13AE3" w14:textId="77777777" w:rsidR="00DA7F27" w:rsidRPr="00B27490" w:rsidRDefault="00DA7F27" w:rsidP="00A90FB5">
            <w:pPr>
              <w:jc w:val="right"/>
              <w:rPr>
                <w:rFonts w:eastAsia="Calibri"/>
                <w:sz w:val="18"/>
                <w:szCs w:val="18"/>
              </w:rPr>
            </w:pPr>
            <w:r w:rsidRPr="00B27490">
              <w:rPr>
                <w:sz w:val="18"/>
                <w:szCs w:val="18"/>
              </w:rPr>
              <w:t>0,12</w:t>
            </w:r>
          </w:p>
        </w:tc>
        <w:tc>
          <w:tcPr>
            <w:tcW w:w="245" w:type="pct"/>
            <w:shd w:val="clear" w:color="auto" w:fill="auto"/>
            <w:vAlign w:val="center"/>
          </w:tcPr>
          <w:p w14:paraId="6C2CDD92" w14:textId="77777777" w:rsidR="00DA7F27" w:rsidRPr="00B27490" w:rsidRDefault="00DA7F27" w:rsidP="00A90FB5">
            <w:pPr>
              <w:jc w:val="right"/>
              <w:rPr>
                <w:rFonts w:eastAsia="Calibri"/>
                <w:sz w:val="18"/>
                <w:szCs w:val="18"/>
              </w:rPr>
            </w:pPr>
            <w:r w:rsidRPr="00B27490">
              <w:rPr>
                <w:sz w:val="18"/>
                <w:szCs w:val="18"/>
              </w:rPr>
              <w:t>0,21</w:t>
            </w:r>
          </w:p>
        </w:tc>
        <w:tc>
          <w:tcPr>
            <w:tcW w:w="246" w:type="pct"/>
            <w:shd w:val="clear" w:color="auto" w:fill="auto"/>
            <w:vAlign w:val="center"/>
          </w:tcPr>
          <w:p w14:paraId="103D1258" w14:textId="77777777" w:rsidR="00DA7F27" w:rsidRPr="00B27490" w:rsidRDefault="00DA7F27" w:rsidP="00A90FB5">
            <w:pPr>
              <w:jc w:val="right"/>
              <w:rPr>
                <w:rFonts w:eastAsia="Calibri"/>
                <w:sz w:val="18"/>
                <w:szCs w:val="18"/>
              </w:rPr>
            </w:pPr>
            <w:r w:rsidRPr="00B27490">
              <w:rPr>
                <w:sz w:val="18"/>
                <w:szCs w:val="18"/>
              </w:rPr>
              <w:t>0,21</w:t>
            </w:r>
          </w:p>
        </w:tc>
        <w:tc>
          <w:tcPr>
            <w:tcW w:w="242" w:type="pct"/>
            <w:shd w:val="clear" w:color="auto" w:fill="auto"/>
            <w:vAlign w:val="center"/>
          </w:tcPr>
          <w:p w14:paraId="11F56774" w14:textId="77777777" w:rsidR="00DA7F27" w:rsidRPr="00B27490" w:rsidRDefault="00DA7F27" w:rsidP="00A90FB5">
            <w:pPr>
              <w:jc w:val="right"/>
              <w:rPr>
                <w:rFonts w:eastAsia="Calibri"/>
                <w:sz w:val="18"/>
                <w:szCs w:val="18"/>
              </w:rPr>
            </w:pPr>
            <w:r w:rsidRPr="00B27490">
              <w:rPr>
                <w:sz w:val="18"/>
                <w:szCs w:val="18"/>
              </w:rPr>
              <w:t>0,12</w:t>
            </w:r>
          </w:p>
        </w:tc>
        <w:tc>
          <w:tcPr>
            <w:tcW w:w="269" w:type="pct"/>
            <w:gridSpan w:val="2"/>
            <w:shd w:val="clear" w:color="auto" w:fill="auto"/>
            <w:vAlign w:val="center"/>
          </w:tcPr>
          <w:p w14:paraId="0E8E8A6F" w14:textId="77777777" w:rsidR="00DA7F27" w:rsidRPr="00B27490" w:rsidRDefault="00DA7F27" w:rsidP="00A90FB5">
            <w:pPr>
              <w:jc w:val="right"/>
              <w:rPr>
                <w:rFonts w:eastAsia="Calibri"/>
                <w:sz w:val="18"/>
                <w:szCs w:val="18"/>
              </w:rPr>
            </w:pPr>
            <w:r w:rsidRPr="00B27490">
              <w:rPr>
                <w:sz w:val="18"/>
                <w:szCs w:val="18"/>
              </w:rPr>
              <w:t>0,29</w:t>
            </w:r>
          </w:p>
        </w:tc>
        <w:tc>
          <w:tcPr>
            <w:tcW w:w="269" w:type="pct"/>
            <w:shd w:val="clear" w:color="auto" w:fill="auto"/>
            <w:vAlign w:val="center"/>
          </w:tcPr>
          <w:p w14:paraId="0D618E22" w14:textId="77777777" w:rsidR="00DA7F27" w:rsidRPr="00B27490" w:rsidRDefault="00DA7F27" w:rsidP="00A90FB5">
            <w:pPr>
              <w:jc w:val="right"/>
              <w:rPr>
                <w:rFonts w:eastAsia="Calibri"/>
                <w:sz w:val="18"/>
                <w:szCs w:val="18"/>
              </w:rPr>
            </w:pPr>
            <w:r w:rsidRPr="00B27490">
              <w:rPr>
                <w:sz w:val="18"/>
                <w:szCs w:val="18"/>
              </w:rPr>
              <w:t>0,29</w:t>
            </w:r>
          </w:p>
        </w:tc>
        <w:tc>
          <w:tcPr>
            <w:tcW w:w="245" w:type="pct"/>
            <w:vAlign w:val="center"/>
          </w:tcPr>
          <w:p w14:paraId="72965E9A" w14:textId="77777777" w:rsidR="00DA7F27" w:rsidRPr="00B27490" w:rsidRDefault="00DA7F27" w:rsidP="00A90FB5">
            <w:pPr>
              <w:jc w:val="right"/>
              <w:rPr>
                <w:rFonts w:eastAsia="Calibri"/>
                <w:sz w:val="18"/>
                <w:szCs w:val="18"/>
              </w:rPr>
            </w:pPr>
            <w:r w:rsidRPr="00B27490">
              <w:rPr>
                <w:sz w:val="18"/>
                <w:szCs w:val="18"/>
              </w:rPr>
              <w:t>0,11</w:t>
            </w:r>
          </w:p>
        </w:tc>
        <w:tc>
          <w:tcPr>
            <w:tcW w:w="276" w:type="pct"/>
            <w:vAlign w:val="center"/>
          </w:tcPr>
          <w:p w14:paraId="0DB83940" w14:textId="77777777" w:rsidR="00DA7F27" w:rsidRPr="00B27490" w:rsidRDefault="00DA7F27" w:rsidP="00A90FB5">
            <w:pPr>
              <w:jc w:val="right"/>
              <w:rPr>
                <w:rFonts w:eastAsia="Calibri"/>
                <w:sz w:val="18"/>
                <w:szCs w:val="18"/>
              </w:rPr>
            </w:pPr>
            <w:r w:rsidRPr="00B27490">
              <w:rPr>
                <w:sz w:val="18"/>
                <w:szCs w:val="18"/>
              </w:rPr>
              <w:t>0,28</w:t>
            </w:r>
          </w:p>
        </w:tc>
        <w:tc>
          <w:tcPr>
            <w:tcW w:w="275" w:type="pct"/>
            <w:vAlign w:val="center"/>
          </w:tcPr>
          <w:p w14:paraId="6F79171A" w14:textId="77777777" w:rsidR="00DA7F27" w:rsidRPr="00B27490" w:rsidRDefault="00DA7F27" w:rsidP="00A90FB5">
            <w:pPr>
              <w:jc w:val="right"/>
              <w:rPr>
                <w:rFonts w:eastAsia="Calibri"/>
                <w:sz w:val="18"/>
                <w:szCs w:val="18"/>
              </w:rPr>
            </w:pPr>
            <w:r w:rsidRPr="00B27490">
              <w:rPr>
                <w:sz w:val="18"/>
                <w:szCs w:val="18"/>
              </w:rPr>
              <w:t>0,28</w:t>
            </w:r>
          </w:p>
        </w:tc>
      </w:tr>
      <w:tr w:rsidR="00DA7F27" w:rsidRPr="00B27490" w14:paraId="3F3C4796" w14:textId="77777777" w:rsidTr="007F3A9E">
        <w:trPr>
          <w:gridAfter w:val="1"/>
          <w:wAfter w:w="3" w:type="pct"/>
        </w:trPr>
        <w:tc>
          <w:tcPr>
            <w:tcW w:w="231" w:type="pct"/>
            <w:shd w:val="clear" w:color="auto" w:fill="auto"/>
          </w:tcPr>
          <w:p w14:paraId="0438B5F4" w14:textId="77777777" w:rsidR="00DA7F27" w:rsidRPr="00B27490" w:rsidRDefault="00DA7F27" w:rsidP="00A90FB5">
            <w:pPr>
              <w:rPr>
                <w:rFonts w:eastAsia="Calibri"/>
                <w:sz w:val="18"/>
                <w:szCs w:val="18"/>
              </w:rPr>
            </w:pPr>
            <w:r w:rsidRPr="00B27490">
              <w:rPr>
                <w:rFonts w:eastAsia="Calibri"/>
                <w:sz w:val="18"/>
                <w:szCs w:val="18"/>
              </w:rPr>
              <w:t>1.5</w:t>
            </w:r>
          </w:p>
        </w:tc>
        <w:tc>
          <w:tcPr>
            <w:tcW w:w="1716" w:type="pct"/>
            <w:shd w:val="clear" w:color="auto" w:fill="auto"/>
          </w:tcPr>
          <w:p w14:paraId="0EA9093E" w14:textId="77777777" w:rsidR="00DA7F27" w:rsidRPr="00B27490" w:rsidRDefault="00DA7F27" w:rsidP="00A90FB5">
            <w:pPr>
              <w:rPr>
                <w:rFonts w:eastAsia="Calibri"/>
                <w:sz w:val="18"/>
                <w:szCs w:val="18"/>
              </w:rPr>
            </w:pPr>
            <w:r w:rsidRPr="00B27490">
              <w:rPr>
                <w:rFonts w:eastAsia="Calibri"/>
                <w:sz w:val="18"/>
                <w:szCs w:val="18"/>
              </w:rPr>
              <w:t>Увеличение протяженности линий трамвая и троллейбуса, км</w:t>
            </w:r>
          </w:p>
        </w:tc>
        <w:tc>
          <w:tcPr>
            <w:tcW w:w="245" w:type="pct"/>
            <w:shd w:val="clear" w:color="auto" w:fill="auto"/>
            <w:vAlign w:val="center"/>
          </w:tcPr>
          <w:p w14:paraId="05D43A76" w14:textId="77777777" w:rsidR="00DA7F27" w:rsidRPr="00B27490" w:rsidRDefault="00DA7F27" w:rsidP="00A90FB5">
            <w:pPr>
              <w:jc w:val="right"/>
              <w:rPr>
                <w:rFonts w:eastAsia="Calibri"/>
                <w:sz w:val="18"/>
                <w:szCs w:val="18"/>
              </w:rPr>
            </w:pPr>
          </w:p>
        </w:tc>
        <w:tc>
          <w:tcPr>
            <w:tcW w:w="245" w:type="pct"/>
            <w:shd w:val="clear" w:color="auto" w:fill="auto"/>
            <w:vAlign w:val="center"/>
          </w:tcPr>
          <w:p w14:paraId="39D3776A" w14:textId="77777777" w:rsidR="00DA7F27" w:rsidRPr="00B27490" w:rsidRDefault="00DA7F27" w:rsidP="00A90FB5">
            <w:pPr>
              <w:jc w:val="right"/>
              <w:rPr>
                <w:rFonts w:eastAsia="Calibri"/>
                <w:sz w:val="18"/>
                <w:szCs w:val="18"/>
              </w:rPr>
            </w:pPr>
          </w:p>
        </w:tc>
        <w:tc>
          <w:tcPr>
            <w:tcW w:w="246" w:type="pct"/>
            <w:shd w:val="clear" w:color="auto" w:fill="auto"/>
            <w:vAlign w:val="center"/>
          </w:tcPr>
          <w:p w14:paraId="00990058" w14:textId="77777777" w:rsidR="00DA7F27" w:rsidRPr="00B27490" w:rsidRDefault="00DA7F27" w:rsidP="00A90FB5">
            <w:pPr>
              <w:jc w:val="right"/>
              <w:rPr>
                <w:rFonts w:eastAsia="Calibri"/>
                <w:sz w:val="18"/>
                <w:szCs w:val="18"/>
              </w:rPr>
            </w:pPr>
          </w:p>
        </w:tc>
        <w:tc>
          <w:tcPr>
            <w:tcW w:w="245" w:type="pct"/>
            <w:shd w:val="clear" w:color="auto" w:fill="auto"/>
            <w:vAlign w:val="center"/>
          </w:tcPr>
          <w:p w14:paraId="08AED37D" w14:textId="77777777" w:rsidR="00DA7F27" w:rsidRPr="00B27490" w:rsidRDefault="00DA7F27" w:rsidP="00A90FB5">
            <w:pPr>
              <w:jc w:val="right"/>
              <w:rPr>
                <w:rFonts w:eastAsia="Calibri"/>
                <w:sz w:val="18"/>
                <w:szCs w:val="18"/>
              </w:rPr>
            </w:pPr>
          </w:p>
        </w:tc>
        <w:tc>
          <w:tcPr>
            <w:tcW w:w="245" w:type="pct"/>
            <w:shd w:val="clear" w:color="auto" w:fill="auto"/>
            <w:vAlign w:val="center"/>
          </w:tcPr>
          <w:p w14:paraId="35F419A2" w14:textId="77777777" w:rsidR="00DA7F27" w:rsidRPr="00B27490" w:rsidRDefault="00DA7F27" w:rsidP="00A90FB5">
            <w:pPr>
              <w:jc w:val="right"/>
              <w:rPr>
                <w:rFonts w:eastAsia="Calibri"/>
                <w:sz w:val="18"/>
                <w:szCs w:val="18"/>
              </w:rPr>
            </w:pPr>
          </w:p>
        </w:tc>
        <w:tc>
          <w:tcPr>
            <w:tcW w:w="246" w:type="pct"/>
            <w:shd w:val="clear" w:color="auto" w:fill="auto"/>
            <w:vAlign w:val="center"/>
          </w:tcPr>
          <w:p w14:paraId="70883C2B" w14:textId="77777777" w:rsidR="00DA7F27" w:rsidRPr="00B27490" w:rsidRDefault="00DA7F27" w:rsidP="00A90FB5">
            <w:pPr>
              <w:jc w:val="right"/>
              <w:rPr>
                <w:rFonts w:eastAsia="Calibri"/>
                <w:sz w:val="18"/>
                <w:szCs w:val="18"/>
              </w:rPr>
            </w:pPr>
          </w:p>
        </w:tc>
        <w:tc>
          <w:tcPr>
            <w:tcW w:w="242" w:type="pct"/>
            <w:shd w:val="clear" w:color="auto" w:fill="auto"/>
            <w:vAlign w:val="center"/>
          </w:tcPr>
          <w:p w14:paraId="35793DC0" w14:textId="77777777" w:rsidR="00DA7F27" w:rsidRPr="00B27490" w:rsidRDefault="00DA7F27" w:rsidP="00A90FB5">
            <w:pPr>
              <w:jc w:val="right"/>
              <w:rPr>
                <w:rFonts w:eastAsia="Calibri"/>
                <w:sz w:val="18"/>
                <w:szCs w:val="18"/>
              </w:rPr>
            </w:pPr>
          </w:p>
        </w:tc>
        <w:tc>
          <w:tcPr>
            <w:tcW w:w="269" w:type="pct"/>
            <w:gridSpan w:val="2"/>
            <w:shd w:val="clear" w:color="auto" w:fill="auto"/>
            <w:vAlign w:val="center"/>
          </w:tcPr>
          <w:p w14:paraId="0742B99B" w14:textId="77777777" w:rsidR="00DA7F27" w:rsidRPr="00B27490" w:rsidRDefault="00DA7F27" w:rsidP="00A90FB5">
            <w:pPr>
              <w:jc w:val="right"/>
              <w:rPr>
                <w:rFonts w:eastAsia="Calibri"/>
                <w:sz w:val="18"/>
                <w:szCs w:val="18"/>
              </w:rPr>
            </w:pPr>
          </w:p>
        </w:tc>
        <w:tc>
          <w:tcPr>
            <w:tcW w:w="269" w:type="pct"/>
            <w:shd w:val="clear" w:color="auto" w:fill="auto"/>
            <w:vAlign w:val="center"/>
          </w:tcPr>
          <w:p w14:paraId="25D73465" w14:textId="77777777" w:rsidR="00DA7F27" w:rsidRPr="00B27490" w:rsidRDefault="00DA7F27" w:rsidP="00A90FB5">
            <w:pPr>
              <w:jc w:val="right"/>
              <w:rPr>
                <w:rFonts w:eastAsia="Calibri"/>
                <w:sz w:val="18"/>
                <w:szCs w:val="18"/>
              </w:rPr>
            </w:pPr>
          </w:p>
        </w:tc>
        <w:tc>
          <w:tcPr>
            <w:tcW w:w="245" w:type="pct"/>
            <w:vAlign w:val="center"/>
          </w:tcPr>
          <w:p w14:paraId="4C01CC4D" w14:textId="77777777" w:rsidR="00DA7F27" w:rsidRPr="00B27490" w:rsidRDefault="00DA7F27" w:rsidP="00A90FB5">
            <w:pPr>
              <w:jc w:val="right"/>
              <w:rPr>
                <w:rFonts w:eastAsia="Calibri"/>
                <w:sz w:val="18"/>
                <w:szCs w:val="18"/>
              </w:rPr>
            </w:pPr>
          </w:p>
        </w:tc>
        <w:tc>
          <w:tcPr>
            <w:tcW w:w="276" w:type="pct"/>
            <w:vAlign w:val="center"/>
          </w:tcPr>
          <w:p w14:paraId="7C0775FE" w14:textId="77777777" w:rsidR="00DA7F27" w:rsidRPr="00B27490" w:rsidRDefault="00DA7F27" w:rsidP="00A90FB5">
            <w:pPr>
              <w:jc w:val="right"/>
              <w:rPr>
                <w:rFonts w:eastAsia="Calibri"/>
                <w:sz w:val="18"/>
                <w:szCs w:val="18"/>
              </w:rPr>
            </w:pPr>
          </w:p>
        </w:tc>
        <w:tc>
          <w:tcPr>
            <w:tcW w:w="275" w:type="pct"/>
            <w:vAlign w:val="center"/>
          </w:tcPr>
          <w:p w14:paraId="4546912D" w14:textId="77777777" w:rsidR="00DA7F27" w:rsidRPr="00B27490" w:rsidRDefault="00DA7F27" w:rsidP="00A90FB5">
            <w:pPr>
              <w:jc w:val="right"/>
              <w:rPr>
                <w:rFonts w:eastAsia="Calibri"/>
                <w:sz w:val="18"/>
                <w:szCs w:val="18"/>
              </w:rPr>
            </w:pPr>
          </w:p>
        </w:tc>
      </w:tr>
      <w:tr w:rsidR="00DA7F27" w:rsidRPr="00B27490" w14:paraId="37393CBA" w14:textId="77777777" w:rsidTr="007F3A9E">
        <w:trPr>
          <w:gridAfter w:val="1"/>
          <w:wAfter w:w="3" w:type="pct"/>
        </w:trPr>
        <w:tc>
          <w:tcPr>
            <w:tcW w:w="231" w:type="pct"/>
            <w:shd w:val="clear" w:color="auto" w:fill="auto"/>
          </w:tcPr>
          <w:p w14:paraId="06930FFA" w14:textId="77777777" w:rsidR="00DA7F27" w:rsidRPr="00B27490" w:rsidRDefault="00DA7F27" w:rsidP="00A90FB5">
            <w:pPr>
              <w:rPr>
                <w:rFonts w:eastAsia="Calibri"/>
                <w:sz w:val="18"/>
                <w:szCs w:val="18"/>
              </w:rPr>
            </w:pPr>
            <w:r w:rsidRPr="00B27490">
              <w:rPr>
                <w:rFonts w:eastAsia="Calibri"/>
                <w:sz w:val="18"/>
                <w:szCs w:val="18"/>
              </w:rPr>
              <w:t>1.6</w:t>
            </w:r>
          </w:p>
        </w:tc>
        <w:tc>
          <w:tcPr>
            <w:tcW w:w="1716" w:type="pct"/>
            <w:shd w:val="clear" w:color="auto" w:fill="auto"/>
          </w:tcPr>
          <w:p w14:paraId="52D88C10" w14:textId="77777777" w:rsidR="00DA7F27" w:rsidRPr="00B27490" w:rsidRDefault="00DA7F27" w:rsidP="00A90FB5">
            <w:pPr>
              <w:rPr>
                <w:rFonts w:eastAsia="Calibri"/>
                <w:sz w:val="18"/>
                <w:szCs w:val="18"/>
              </w:rPr>
            </w:pPr>
            <w:r w:rsidRPr="00B27490">
              <w:rPr>
                <w:rFonts w:eastAsia="Calibri"/>
                <w:sz w:val="18"/>
                <w:szCs w:val="18"/>
              </w:rPr>
              <w:t>Увеличение протяженности линий трамвая и троллейбуса, км</w:t>
            </w:r>
          </w:p>
        </w:tc>
        <w:tc>
          <w:tcPr>
            <w:tcW w:w="245" w:type="pct"/>
            <w:shd w:val="clear" w:color="auto" w:fill="auto"/>
            <w:vAlign w:val="center"/>
          </w:tcPr>
          <w:p w14:paraId="58821C06" w14:textId="77777777" w:rsidR="00DA7F27" w:rsidRPr="00B27490" w:rsidRDefault="00DA7F27" w:rsidP="00A90FB5">
            <w:pPr>
              <w:jc w:val="right"/>
              <w:rPr>
                <w:rFonts w:eastAsia="Calibri"/>
                <w:sz w:val="18"/>
                <w:szCs w:val="18"/>
              </w:rPr>
            </w:pPr>
            <w:r w:rsidRPr="00B27490">
              <w:rPr>
                <w:sz w:val="18"/>
                <w:szCs w:val="18"/>
              </w:rPr>
              <w:t>0,00</w:t>
            </w:r>
          </w:p>
        </w:tc>
        <w:tc>
          <w:tcPr>
            <w:tcW w:w="245" w:type="pct"/>
            <w:shd w:val="clear" w:color="auto" w:fill="auto"/>
            <w:vAlign w:val="center"/>
          </w:tcPr>
          <w:p w14:paraId="127A06B2" w14:textId="77777777" w:rsidR="00DA7F27" w:rsidRPr="00B27490" w:rsidRDefault="00DA7F27" w:rsidP="00A90FB5">
            <w:pPr>
              <w:jc w:val="right"/>
              <w:rPr>
                <w:rFonts w:eastAsia="Calibri"/>
                <w:sz w:val="18"/>
                <w:szCs w:val="18"/>
              </w:rPr>
            </w:pPr>
            <w:r w:rsidRPr="00B27490">
              <w:rPr>
                <w:sz w:val="18"/>
                <w:szCs w:val="18"/>
              </w:rPr>
              <w:t>0,00</w:t>
            </w:r>
          </w:p>
        </w:tc>
        <w:tc>
          <w:tcPr>
            <w:tcW w:w="246" w:type="pct"/>
            <w:shd w:val="clear" w:color="auto" w:fill="auto"/>
            <w:vAlign w:val="center"/>
          </w:tcPr>
          <w:p w14:paraId="6E5F9F72" w14:textId="77777777" w:rsidR="00DA7F27" w:rsidRPr="00B27490" w:rsidRDefault="00DA7F27" w:rsidP="00A90FB5">
            <w:pPr>
              <w:jc w:val="right"/>
              <w:rPr>
                <w:rFonts w:eastAsia="Calibri"/>
                <w:sz w:val="18"/>
                <w:szCs w:val="18"/>
              </w:rPr>
            </w:pPr>
            <w:r w:rsidRPr="00B27490">
              <w:rPr>
                <w:sz w:val="18"/>
                <w:szCs w:val="18"/>
              </w:rPr>
              <w:t>0,00</w:t>
            </w:r>
          </w:p>
        </w:tc>
        <w:tc>
          <w:tcPr>
            <w:tcW w:w="245" w:type="pct"/>
            <w:shd w:val="clear" w:color="auto" w:fill="auto"/>
            <w:vAlign w:val="center"/>
          </w:tcPr>
          <w:p w14:paraId="6574CEE0" w14:textId="77777777" w:rsidR="00DA7F27" w:rsidRPr="00B27490" w:rsidRDefault="00DA7F27" w:rsidP="00A90FB5">
            <w:pPr>
              <w:jc w:val="right"/>
              <w:rPr>
                <w:rFonts w:eastAsia="Calibri"/>
                <w:sz w:val="18"/>
                <w:szCs w:val="18"/>
              </w:rPr>
            </w:pPr>
            <w:r w:rsidRPr="00B27490">
              <w:rPr>
                <w:sz w:val="18"/>
                <w:szCs w:val="18"/>
              </w:rPr>
              <w:t>0,00</w:t>
            </w:r>
          </w:p>
        </w:tc>
        <w:tc>
          <w:tcPr>
            <w:tcW w:w="245" w:type="pct"/>
            <w:shd w:val="clear" w:color="auto" w:fill="auto"/>
            <w:vAlign w:val="center"/>
          </w:tcPr>
          <w:p w14:paraId="4D3147F5" w14:textId="77777777" w:rsidR="00DA7F27" w:rsidRPr="00B27490" w:rsidRDefault="00DA7F27" w:rsidP="00A90FB5">
            <w:pPr>
              <w:jc w:val="right"/>
              <w:rPr>
                <w:rFonts w:eastAsia="Calibri"/>
                <w:sz w:val="18"/>
                <w:szCs w:val="18"/>
              </w:rPr>
            </w:pPr>
            <w:r w:rsidRPr="00B27490">
              <w:rPr>
                <w:sz w:val="18"/>
                <w:szCs w:val="18"/>
              </w:rPr>
              <w:t>120,0</w:t>
            </w:r>
          </w:p>
        </w:tc>
        <w:tc>
          <w:tcPr>
            <w:tcW w:w="246" w:type="pct"/>
            <w:shd w:val="clear" w:color="auto" w:fill="auto"/>
            <w:vAlign w:val="center"/>
          </w:tcPr>
          <w:p w14:paraId="76A26103" w14:textId="77777777" w:rsidR="00DA7F27" w:rsidRPr="00B27490" w:rsidRDefault="00DA7F27" w:rsidP="00A90FB5">
            <w:pPr>
              <w:jc w:val="right"/>
              <w:rPr>
                <w:rFonts w:eastAsia="Calibri"/>
                <w:sz w:val="18"/>
                <w:szCs w:val="18"/>
              </w:rPr>
            </w:pPr>
            <w:r w:rsidRPr="00B27490">
              <w:rPr>
                <w:sz w:val="18"/>
                <w:szCs w:val="18"/>
              </w:rPr>
              <w:t>120,0</w:t>
            </w:r>
          </w:p>
        </w:tc>
        <w:tc>
          <w:tcPr>
            <w:tcW w:w="242" w:type="pct"/>
            <w:shd w:val="clear" w:color="auto" w:fill="auto"/>
            <w:vAlign w:val="center"/>
          </w:tcPr>
          <w:p w14:paraId="4E709637" w14:textId="77777777" w:rsidR="00DA7F27" w:rsidRPr="00B27490" w:rsidRDefault="00DA7F27" w:rsidP="00A90FB5">
            <w:pPr>
              <w:jc w:val="right"/>
              <w:rPr>
                <w:rFonts w:eastAsia="Calibri"/>
                <w:sz w:val="18"/>
                <w:szCs w:val="18"/>
              </w:rPr>
            </w:pPr>
            <w:r w:rsidRPr="00B27490">
              <w:rPr>
                <w:sz w:val="18"/>
                <w:szCs w:val="18"/>
              </w:rPr>
              <w:t>0,00</w:t>
            </w:r>
          </w:p>
        </w:tc>
        <w:tc>
          <w:tcPr>
            <w:tcW w:w="269" w:type="pct"/>
            <w:gridSpan w:val="2"/>
            <w:shd w:val="clear" w:color="auto" w:fill="auto"/>
            <w:vAlign w:val="center"/>
          </w:tcPr>
          <w:p w14:paraId="503FABFF" w14:textId="77777777" w:rsidR="00DA7F27" w:rsidRPr="00B27490" w:rsidRDefault="00DA7F27" w:rsidP="00A90FB5">
            <w:pPr>
              <w:jc w:val="right"/>
              <w:rPr>
                <w:rFonts w:eastAsia="Calibri"/>
                <w:sz w:val="18"/>
                <w:szCs w:val="18"/>
              </w:rPr>
            </w:pPr>
            <w:r w:rsidRPr="00B27490">
              <w:rPr>
                <w:sz w:val="18"/>
                <w:szCs w:val="18"/>
              </w:rPr>
              <w:t>232,7</w:t>
            </w:r>
          </w:p>
        </w:tc>
        <w:tc>
          <w:tcPr>
            <w:tcW w:w="269" w:type="pct"/>
            <w:shd w:val="clear" w:color="auto" w:fill="auto"/>
            <w:vAlign w:val="center"/>
          </w:tcPr>
          <w:p w14:paraId="35B644AE" w14:textId="77777777" w:rsidR="00DA7F27" w:rsidRPr="00B27490" w:rsidRDefault="00DA7F27" w:rsidP="00A90FB5">
            <w:pPr>
              <w:jc w:val="right"/>
              <w:rPr>
                <w:rFonts w:eastAsia="Calibri"/>
                <w:sz w:val="18"/>
                <w:szCs w:val="18"/>
              </w:rPr>
            </w:pPr>
            <w:r w:rsidRPr="00B27490">
              <w:rPr>
                <w:sz w:val="18"/>
                <w:szCs w:val="18"/>
              </w:rPr>
              <w:t>232,7</w:t>
            </w:r>
          </w:p>
        </w:tc>
        <w:tc>
          <w:tcPr>
            <w:tcW w:w="245" w:type="pct"/>
            <w:vAlign w:val="center"/>
          </w:tcPr>
          <w:p w14:paraId="2C75A865" w14:textId="77777777" w:rsidR="00DA7F27" w:rsidRPr="00B27490" w:rsidRDefault="00DA7F27" w:rsidP="00A90FB5">
            <w:pPr>
              <w:jc w:val="right"/>
              <w:rPr>
                <w:rFonts w:eastAsia="Calibri"/>
                <w:sz w:val="18"/>
                <w:szCs w:val="18"/>
              </w:rPr>
            </w:pPr>
            <w:r w:rsidRPr="00B27490">
              <w:rPr>
                <w:sz w:val="18"/>
                <w:szCs w:val="18"/>
              </w:rPr>
              <w:t>0,00</w:t>
            </w:r>
          </w:p>
        </w:tc>
        <w:tc>
          <w:tcPr>
            <w:tcW w:w="276" w:type="pct"/>
            <w:vAlign w:val="center"/>
          </w:tcPr>
          <w:p w14:paraId="38C9F4B9" w14:textId="77777777" w:rsidR="00DA7F27" w:rsidRPr="00B27490" w:rsidRDefault="00DA7F27" w:rsidP="00A90FB5">
            <w:pPr>
              <w:jc w:val="right"/>
              <w:rPr>
                <w:rFonts w:eastAsia="Calibri"/>
                <w:sz w:val="18"/>
                <w:szCs w:val="18"/>
              </w:rPr>
            </w:pPr>
            <w:r w:rsidRPr="00B27490">
              <w:rPr>
                <w:sz w:val="18"/>
                <w:szCs w:val="18"/>
              </w:rPr>
              <w:t>232,78</w:t>
            </w:r>
          </w:p>
        </w:tc>
        <w:tc>
          <w:tcPr>
            <w:tcW w:w="275" w:type="pct"/>
            <w:vAlign w:val="center"/>
          </w:tcPr>
          <w:p w14:paraId="36BE225E" w14:textId="77777777" w:rsidR="00DA7F27" w:rsidRPr="00B27490" w:rsidRDefault="00DA7F27" w:rsidP="00A90FB5">
            <w:pPr>
              <w:jc w:val="right"/>
              <w:rPr>
                <w:rFonts w:eastAsia="Calibri"/>
                <w:sz w:val="18"/>
                <w:szCs w:val="18"/>
              </w:rPr>
            </w:pPr>
            <w:r w:rsidRPr="00B27490">
              <w:rPr>
                <w:sz w:val="18"/>
                <w:szCs w:val="18"/>
              </w:rPr>
              <w:t>232,78</w:t>
            </w:r>
          </w:p>
        </w:tc>
      </w:tr>
      <w:tr w:rsidR="00DA7F27" w:rsidRPr="00B27490" w14:paraId="2AF1C312" w14:textId="77777777" w:rsidTr="007F3A9E">
        <w:trPr>
          <w:gridAfter w:val="1"/>
          <w:wAfter w:w="3" w:type="pct"/>
        </w:trPr>
        <w:tc>
          <w:tcPr>
            <w:tcW w:w="231" w:type="pct"/>
            <w:shd w:val="clear" w:color="auto" w:fill="auto"/>
          </w:tcPr>
          <w:p w14:paraId="29DB7779" w14:textId="77777777" w:rsidR="00DA7F27" w:rsidRPr="00B27490" w:rsidRDefault="00DA7F27" w:rsidP="00A90FB5">
            <w:pPr>
              <w:rPr>
                <w:rFonts w:eastAsia="Calibri"/>
                <w:sz w:val="18"/>
                <w:szCs w:val="18"/>
              </w:rPr>
            </w:pPr>
            <w:r w:rsidRPr="00B27490">
              <w:rPr>
                <w:rFonts w:eastAsia="Calibri"/>
                <w:sz w:val="18"/>
                <w:szCs w:val="18"/>
              </w:rPr>
              <w:t>1.7</w:t>
            </w:r>
          </w:p>
        </w:tc>
        <w:tc>
          <w:tcPr>
            <w:tcW w:w="1716" w:type="pct"/>
            <w:shd w:val="clear" w:color="auto" w:fill="auto"/>
          </w:tcPr>
          <w:p w14:paraId="638336DE" w14:textId="77777777" w:rsidR="00DA7F27" w:rsidRPr="00B27490" w:rsidRDefault="00DA7F27" w:rsidP="00A90FB5">
            <w:pPr>
              <w:rPr>
                <w:rFonts w:eastAsia="Calibri"/>
                <w:sz w:val="18"/>
                <w:szCs w:val="18"/>
              </w:rPr>
            </w:pPr>
            <w:r w:rsidRPr="00B27490">
              <w:rPr>
                <w:rFonts w:eastAsia="Calibri"/>
                <w:sz w:val="18"/>
                <w:szCs w:val="18"/>
              </w:rPr>
              <w:t xml:space="preserve">Протяженность полос для движения маршрутных транспортных средств и трамвайных путей, физически обособленных от проезжей части (бордюром либо </w:t>
            </w:r>
            <w:proofErr w:type="spellStart"/>
            <w:r w:rsidRPr="00B27490">
              <w:rPr>
                <w:rFonts w:eastAsia="Calibri"/>
                <w:sz w:val="18"/>
                <w:szCs w:val="18"/>
              </w:rPr>
              <w:t>делинеатором</w:t>
            </w:r>
            <w:proofErr w:type="spellEnd"/>
            <w:r w:rsidRPr="00B27490">
              <w:rPr>
                <w:rFonts w:eastAsia="Calibri"/>
                <w:sz w:val="18"/>
                <w:szCs w:val="18"/>
              </w:rPr>
              <w:t>), км</w:t>
            </w:r>
          </w:p>
        </w:tc>
        <w:tc>
          <w:tcPr>
            <w:tcW w:w="245" w:type="pct"/>
            <w:shd w:val="clear" w:color="auto" w:fill="auto"/>
            <w:vAlign w:val="center"/>
          </w:tcPr>
          <w:p w14:paraId="3BDCE1A7" w14:textId="77777777" w:rsidR="00DA7F27" w:rsidRPr="00B27490" w:rsidRDefault="00DA7F27" w:rsidP="00A90FB5">
            <w:pPr>
              <w:jc w:val="right"/>
              <w:rPr>
                <w:rFonts w:eastAsia="Calibri"/>
                <w:sz w:val="18"/>
                <w:szCs w:val="18"/>
              </w:rPr>
            </w:pPr>
            <w:r w:rsidRPr="00B27490">
              <w:rPr>
                <w:sz w:val="18"/>
                <w:szCs w:val="18"/>
              </w:rPr>
              <w:t>93,69</w:t>
            </w:r>
          </w:p>
        </w:tc>
        <w:tc>
          <w:tcPr>
            <w:tcW w:w="245" w:type="pct"/>
            <w:shd w:val="clear" w:color="auto" w:fill="auto"/>
            <w:vAlign w:val="center"/>
          </w:tcPr>
          <w:p w14:paraId="23C998F0" w14:textId="77777777" w:rsidR="00DA7F27" w:rsidRPr="00B27490" w:rsidRDefault="00DA7F27" w:rsidP="00A90FB5">
            <w:pPr>
              <w:jc w:val="right"/>
              <w:rPr>
                <w:rFonts w:eastAsia="Calibri"/>
                <w:sz w:val="18"/>
                <w:szCs w:val="18"/>
              </w:rPr>
            </w:pPr>
            <w:r w:rsidRPr="00B27490">
              <w:rPr>
                <w:sz w:val="18"/>
                <w:szCs w:val="18"/>
              </w:rPr>
              <w:t>93,69</w:t>
            </w:r>
          </w:p>
        </w:tc>
        <w:tc>
          <w:tcPr>
            <w:tcW w:w="246" w:type="pct"/>
            <w:shd w:val="clear" w:color="auto" w:fill="auto"/>
            <w:vAlign w:val="center"/>
          </w:tcPr>
          <w:p w14:paraId="07FCFDCB" w14:textId="77777777" w:rsidR="00DA7F27" w:rsidRPr="00B27490" w:rsidRDefault="00DA7F27" w:rsidP="00A90FB5">
            <w:pPr>
              <w:jc w:val="right"/>
              <w:rPr>
                <w:rFonts w:eastAsia="Calibri"/>
                <w:sz w:val="18"/>
                <w:szCs w:val="18"/>
              </w:rPr>
            </w:pPr>
            <w:r w:rsidRPr="00B27490">
              <w:rPr>
                <w:sz w:val="18"/>
                <w:szCs w:val="18"/>
              </w:rPr>
              <w:t>93,69</w:t>
            </w:r>
          </w:p>
        </w:tc>
        <w:tc>
          <w:tcPr>
            <w:tcW w:w="245" w:type="pct"/>
            <w:shd w:val="clear" w:color="auto" w:fill="auto"/>
            <w:vAlign w:val="center"/>
          </w:tcPr>
          <w:p w14:paraId="0FA0F69E" w14:textId="77777777" w:rsidR="00DA7F27" w:rsidRPr="00B27490" w:rsidRDefault="00DA7F27" w:rsidP="00A90FB5">
            <w:pPr>
              <w:jc w:val="right"/>
              <w:rPr>
                <w:rFonts w:eastAsia="Calibri"/>
                <w:sz w:val="18"/>
                <w:szCs w:val="18"/>
              </w:rPr>
            </w:pPr>
            <w:r w:rsidRPr="00B27490">
              <w:rPr>
                <w:sz w:val="18"/>
                <w:szCs w:val="18"/>
              </w:rPr>
              <w:t>93,69</w:t>
            </w:r>
          </w:p>
        </w:tc>
        <w:tc>
          <w:tcPr>
            <w:tcW w:w="245" w:type="pct"/>
            <w:shd w:val="clear" w:color="auto" w:fill="auto"/>
            <w:vAlign w:val="center"/>
          </w:tcPr>
          <w:p w14:paraId="2D21C2C6" w14:textId="77777777" w:rsidR="00DA7F27" w:rsidRPr="00B27490" w:rsidRDefault="00DA7F27" w:rsidP="00A90FB5">
            <w:pPr>
              <w:jc w:val="right"/>
              <w:rPr>
                <w:rFonts w:eastAsia="Calibri"/>
                <w:sz w:val="18"/>
                <w:szCs w:val="18"/>
              </w:rPr>
            </w:pPr>
            <w:r w:rsidRPr="00B27490">
              <w:rPr>
                <w:sz w:val="18"/>
                <w:szCs w:val="18"/>
              </w:rPr>
              <w:t>174,7</w:t>
            </w:r>
          </w:p>
        </w:tc>
        <w:tc>
          <w:tcPr>
            <w:tcW w:w="246" w:type="pct"/>
            <w:shd w:val="clear" w:color="auto" w:fill="auto"/>
            <w:vAlign w:val="center"/>
          </w:tcPr>
          <w:p w14:paraId="0339E253" w14:textId="77777777" w:rsidR="00DA7F27" w:rsidRPr="00B27490" w:rsidRDefault="00DA7F27" w:rsidP="00A90FB5">
            <w:pPr>
              <w:jc w:val="right"/>
              <w:rPr>
                <w:rFonts w:eastAsia="Calibri"/>
                <w:sz w:val="18"/>
                <w:szCs w:val="18"/>
              </w:rPr>
            </w:pPr>
            <w:r w:rsidRPr="00B27490">
              <w:rPr>
                <w:sz w:val="18"/>
                <w:szCs w:val="18"/>
              </w:rPr>
              <w:t>174,7</w:t>
            </w:r>
          </w:p>
        </w:tc>
        <w:tc>
          <w:tcPr>
            <w:tcW w:w="242" w:type="pct"/>
            <w:shd w:val="clear" w:color="auto" w:fill="auto"/>
            <w:vAlign w:val="center"/>
          </w:tcPr>
          <w:p w14:paraId="5EAC4D10" w14:textId="77777777" w:rsidR="00DA7F27" w:rsidRPr="00B27490" w:rsidRDefault="00DA7F27" w:rsidP="00A90FB5">
            <w:pPr>
              <w:jc w:val="right"/>
              <w:rPr>
                <w:rFonts w:eastAsia="Calibri"/>
                <w:sz w:val="18"/>
                <w:szCs w:val="18"/>
              </w:rPr>
            </w:pPr>
            <w:r w:rsidRPr="00B27490">
              <w:rPr>
                <w:sz w:val="18"/>
                <w:szCs w:val="18"/>
              </w:rPr>
              <w:t>93,69</w:t>
            </w:r>
          </w:p>
        </w:tc>
        <w:tc>
          <w:tcPr>
            <w:tcW w:w="269" w:type="pct"/>
            <w:gridSpan w:val="2"/>
            <w:shd w:val="clear" w:color="auto" w:fill="auto"/>
            <w:vAlign w:val="center"/>
          </w:tcPr>
          <w:p w14:paraId="13154086" w14:textId="77777777" w:rsidR="00DA7F27" w:rsidRPr="00B27490" w:rsidRDefault="00DA7F27" w:rsidP="00A90FB5">
            <w:pPr>
              <w:jc w:val="right"/>
              <w:rPr>
                <w:rFonts w:eastAsia="Calibri"/>
                <w:sz w:val="18"/>
                <w:szCs w:val="18"/>
              </w:rPr>
            </w:pPr>
            <w:r w:rsidRPr="00B27490">
              <w:rPr>
                <w:sz w:val="18"/>
                <w:szCs w:val="18"/>
              </w:rPr>
              <w:t>174,7</w:t>
            </w:r>
          </w:p>
        </w:tc>
        <w:tc>
          <w:tcPr>
            <w:tcW w:w="269" w:type="pct"/>
            <w:shd w:val="clear" w:color="auto" w:fill="auto"/>
            <w:vAlign w:val="center"/>
          </w:tcPr>
          <w:p w14:paraId="315919C4" w14:textId="77777777" w:rsidR="00DA7F27" w:rsidRPr="00B27490" w:rsidRDefault="00DA7F27" w:rsidP="00A90FB5">
            <w:pPr>
              <w:jc w:val="right"/>
              <w:rPr>
                <w:rFonts w:eastAsia="Calibri"/>
                <w:sz w:val="18"/>
                <w:szCs w:val="18"/>
              </w:rPr>
            </w:pPr>
            <w:r w:rsidRPr="00B27490">
              <w:rPr>
                <w:sz w:val="18"/>
                <w:szCs w:val="18"/>
              </w:rPr>
              <w:t>174,7</w:t>
            </w:r>
          </w:p>
        </w:tc>
        <w:tc>
          <w:tcPr>
            <w:tcW w:w="245" w:type="pct"/>
            <w:vAlign w:val="center"/>
          </w:tcPr>
          <w:p w14:paraId="423E39D0" w14:textId="77777777" w:rsidR="00DA7F27" w:rsidRPr="00B27490" w:rsidRDefault="00DA7F27" w:rsidP="00A90FB5">
            <w:pPr>
              <w:jc w:val="right"/>
              <w:rPr>
                <w:rFonts w:eastAsia="Calibri"/>
                <w:sz w:val="18"/>
                <w:szCs w:val="18"/>
              </w:rPr>
            </w:pPr>
            <w:r w:rsidRPr="00B27490">
              <w:rPr>
                <w:sz w:val="18"/>
                <w:szCs w:val="18"/>
              </w:rPr>
              <w:t>93,69</w:t>
            </w:r>
          </w:p>
        </w:tc>
        <w:tc>
          <w:tcPr>
            <w:tcW w:w="276" w:type="pct"/>
            <w:vAlign w:val="center"/>
          </w:tcPr>
          <w:p w14:paraId="683CB095" w14:textId="77777777" w:rsidR="00DA7F27" w:rsidRPr="00B27490" w:rsidRDefault="00DA7F27" w:rsidP="00A90FB5">
            <w:pPr>
              <w:jc w:val="right"/>
              <w:rPr>
                <w:rFonts w:eastAsia="Calibri"/>
                <w:sz w:val="18"/>
                <w:szCs w:val="18"/>
              </w:rPr>
            </w:pPr>
            <w:r w:rsidRPr="00B27490">
              <w:rPr>
                <w:sz w:val="18"/>
                <w:szCs w:val="18"/>
              </w:rPr>
              <w:t>174,73</w:t>
            </w:r>
          </w:p>
        </w:tc>
        <w:tc>
          <w:tcPr>
            <w:tcW w:w="275" w:type="pct"/>
            <w:vAlign w:val="center"/>
          </w:tcPr>
          <w:p w14:paraId="7B4F4407" w14:textId="77777777" w:rsidR="00DA7F27" w:rsidRPr="00B27490" w:rsidRDefault="00DA7F27" w:rsidP="00A90FB5">
            <w:pPr>
              <w:jc w:val="right"/>
              <w:rPr>
                <w:rFonts w:eastAsia="Calibri"/>
                <w:sz w:val="18"/>
                <w:szCs w:val="18"/>
              </w:rPr>
            </w:pPr>
            <w:r w:rsidRPr="00B27490">
              <w:rPr>
                <w:sz w:val="18"/>
                <w:szCs w:val="18"/>
              </w:rPr>
              <w:t>174,73</w:t>
            </w:r>
          </w:p>
        </w:tc>
      </w:tr>
      <w:tr w:rsidR="00DA7F27" w:rsidRPr="00B27490" w14:paraId="7B305289" w14:textId="77777777" w:rsidTr="007F3A9E">
        <w:tc>
          <w:tcPr>
            <w:tcW w:w="5000" w:type="pct"/>
            <w:gridSpan w:val="16"/>
            <w:shd w:val="clear" w:color="auto" w:fill="auto"/>
            <w:vAlign w:val="center"/>
          </w:tcPr>
          <w:p w14:paraId="27B2388D" w14:textId="5AD30B25" w:rsidR="00DA7F27" w:rsidRPr="00B27490" w:rsidRDefault="00DA7F27" w:rsidP="00A90FB5">
            <w:pPr>
              <w:rPr>
                <w:rFonts w:eastAsia="Calibri"/>
                <w:sz w:val="18"/>
                <w:szCs w:val="18"/>
              </w:rPr>
            </w:pPr>
            <w:r w:rsidRPr="00B27490">
              <w:rPr>
                <w:rFonts w:eastAsia="Calibri"/>
                <w:sz w:val="18"/>
                <w:szCs w:val="18"/>
              </w:rPr>
              <w:t>2. Показатели качества транспортного обслуживания</w:t>
            </w:r>
          </w:p>
        </w:tc>
      </w:tr>
      <w:tr w:rsidR="00DA7F27" w:rsidRPr="00B27490" w14:paraId="059DB5C5" w14:textId="77777777" w:rsidTr="007F3A9E">
        <w:trPr>
          <w:gridAfter w:val="1"/>
          <w:wAfter w:w="3" w:type="pct"/>
        </w:trPr>
        <w:tc>
          <w:tcPr>
            <w:tcW w:w="231" w:type="pct"/>
            <w:shd w:val="clear" w:color="auto" w:fill="auto"/>
          </w:tcPr>
          <w:p w14:paraId="07DB3F65" w14:textId="77777777" w:rsidR="00DA7F27" w:rsidRPr="00B27490" w:rsidRDefault="00DA7F27" w:rsidP="00A90FB5">
            <w:pPr>
              <w:rPr>
                <w:rFonts w:eastAsia="Calibri"/>
                <w:sz w:val="18"/>
                <w:szCs w:val="18"/>
              </w:rPr>
            </w:pPr>
            <w:r w:rsidRPr="00B27490">
              <w:rPr>
                <w:rFonts w:eastAsia="Calibri"/>
                <w:sz w:val="18"/>
                <w:szCs w:val="18"/>
              </w:rPr>
              <w:t>2.2</w:t>
            </w:r>
          </w:p>
        </w:tc>
        <w:tc>
          <w:tcPr>
            <w:tcW w:w="1716" w:type="pct"/>
            <w:shd w:val="clear" w:color="auto" w:fill="auto"/>
          </w:tcPr>
          <w:p w14:paraId="011BAF48" w14:textId="77777777" w:rsidR="00DA7F27" w:rsidRPr="00B27490" w:rsidRDefault="00DA7F27" w:rsidP="00A90FB5">
            <w:pPr>
              <w:rPr>
                <w:rFonts w:eastAsia="Calibri"/>
                <w:sz w:val="18"/>
                <w:szCs w:val="18"/>
              </w:rPr>
            </w:pPr>
            <w:r w:rsidRPr="00B27490">
              <w:rPr>
                <w:rFonts w:eastAsia="Calibri"/>
                <w:sz w:val="18"/>
                <w:szCs w:val="18"/>
              </w:rPr>
              <w:t>Средняя скорость передвижения на легковом автомобиле при совершении внутригородских корреспонденций в городе Красноярске, км/ч</w:t>
            </w:r>
          </w:p>
        </w:tc>
        <w:tc>
          <w:tcPr>
            <w:tcW w:w="245" w:type="pct"/>
            <w:shd w:val="clear" w:color="auto" w:fill="auto"/>
            <w:vAlign w:val="center"/>
          </w:tcPr>
          <w:p w14:paraId="1E20095E" w14:textId="77777777" w:rsidR="00DA7F27" w:rsidRPr="00B27490" w:rsidRDefault="00DA7F27" w:rsidP="00A90FB5">
            <w:pPr>
              <w:jc w:val="right"/>
              <w:rPr>
                <w:rFonts w:eastAsia="Calibri"/>
                <w:sz w:val="18"/>
                <w:szCs w:val="18"/>
              </w:rPr>
            </w:pPr>
            <w:r w:rsidRPr="00B27490">
              <w:rPr>
                <w:rFonts w:eastAsia="Calibri"/>
                <w:sz w:val="18"/>
                <w:szCs w:val="18"/>
              </w:rPr>
              <w:t>21,97</w:t>
            </w:r>
          </w:p>
        </w:tc>
        <w:tc>
          <w:tcPr>
            <w:tcW w:w="245" w:type="pct"/>
            <w:shd w:val="clear" w:color="auto" w:fill="auto"/>
            <w:vAlign w:val="center"/>
          </w:tcPr>
          <w:p w14:paraId="4E141512" w14:textId="77777777" w:rsidR="00DA7F27" w:rsidRPr="00B27490" w:rsidRDefault="00DA7F27" w:rsidP="00A90FB5">
            <w:pPr>
              <w:jc w:val="right"/>
              <w:rPr>
                <w:rFonts w:eastAsia="Calibri"/>
                <w:sz w:val="18"/>
                <w:szCs w:val="18"/>
              </w:rPr>
            </w:pPr>
            <w:r w:rsidRPr="00B27490">
              <w:rPr>
                <w:rFonts w:eastAsia="Calibri"/>
                <w:sz w:val="18"/>
                <w:szCs w:val="18"/>
              </w:rPr>
              <w:t>21,97</w:t>
            </w:r>
          </w:p>
        </w:tc>
        <w:tc>
          <w:tcPr>
            <w:tcW w:w="246" w:type="pct"/>
            <w:shd w:val="clear" w:color="auto" w:fill="auto"/>
            <w:vAlign w:val="center"/>
          </w:tcPr>
          <w:p w14:paraId="7379222C" w14:textId="77777777" w:rsidR="00DA7F27" w:rsidRPr="00B27490" w:rsidRDefault="00DA7F27" w:rsidP="00A90FB5">
            <w:pPr>
              <w:jc w:val="right"/>
              <w:rPr>
                <w:rFonts w:eastAsia="Calibri"/>
                <w:sz w:val="18"/>
                <w:szCs w:val="18"/>
              </w:rPr>
            </w:pPr>
            <w:r w:rsidRPr="00B27490">
              <w:rPr>
                <w:rFonts w:eastAsia="Calibri"/>
                <w:sz w:val="18"/>
                <w:szCs w:val="18"/>
              </w:rPr>
              <w:t>21,97</w:t>
            </w:r>
          </w:p>
        </w:tc>
        <w:tc>
          <w:tcPr>
            <w:tcW w:w="245" w:type="pct"/>
            <w:shd w:val="clear" w:color="auto" w:fill="auto"/>
            <w:vAlign w:val="center"/>
          </w:tcPr>
          <w:p w14:paraId="0920F736" w14:textId="77777777" w:rsidR="00DA7F27" w:rsidRPr="00B27490" w:rsidRDefault="00DA7F27" w:rsidP="00A90FB5">
            <w:pPr>
              <w:jc w:val="right"/>
              <w:rPr>
                <w:rFonts w:eastAsia="Calibri"/>
                <w:sz w:val="18"/>
                <w:szCs w:val="18"/>
              </w:rPr>
            </w:pPr>
            <w:r w:rsidRPr="00B27490">
              <w:rPr>
                <w:rFonts w:eastAsia="Calibri"/>
                <w:sz w:val="18"/>
                <w:szCs w:val="18"/>
              </w:rPr>
              <w:t>21,55</w:t>
            </w:r>
          </w:p>
        </w:tc>
        <w:tc>
          <w:tcPr>
            <w:tcW w:w="245" w:type="pct"/>
            <w:shd w:val="clear" w:color="auto" w:fill="auto"/>
            <w:vAlign w:val="center"/>
          </w:tcPr>
          <w:p w14:paraId="50B88498" w14:textId="77777777" w:rsidR="00DA7F27" w:rsidRPr="00B27490" w:rsidRDefault="00DA7F27" w:rsidP="00A90FB5">
            <w:pPr>
              <w:jc w:val="right"/>
              <w:rPr>
                <w:rFonts w:eastAsia="Calibri"/>
                <w:sz w:val="18"/>
                <w:szCs w:val="18"/>
              </w:rPr>
            </w:pPr>
            <w:r w:rsidRPr="00B27490">
              <w:rPr>
                <w:rFonts w:eastAsia="Calibri"/>
                <w:sz w:val="18"/>
                <w:szCs w:val="18"/>
              </w:rPr>
              <w:t>21,55</w:t>
            </w:r>
          </w:p>
        </w:tc>
        <w:tc>
          <w:tcPr>
            <w:tcW w:w="246" w:type="pct"/>
            <w:shd w:val="clear" w:color="auto" w:fill="auto"/>
            <w:vAlign w:val="center"/>
          </w:tcPr>
          <w:p w14:paraId="51C39AFA" w14:textId="77777777" w:rsidR="00DA7F27" w:rsidRPr="00B27490" w:rsidRDefault="00DA7F27" w:rsidP="00A90FB5">
            <w:pPr>
              <w:jc w:val="right"/>
              <w:rPr>
                <w:rFonts w:eastAsia="Calibri"/>
                <w:sz w:val="18"/>
                <w:szCs w:val="18"/>
              </w:rPr>
            </w:pPr>
            <w:r w:rsidRPr="00B27490">
              <w:rPr>
                <w:rFonts w:eastAsia="Calibri"/>
                <w:sz w:val="18"/>
                <w:szCs w:val="18"/>
              </w:rPr>
              <w:t>22,6</w:t>
            </w:r>
          </w:p>
        </w:tc>
        <w:tc>
          <w:tcPr>
            <w:tcW w:w="242" w:type="pct"/>
            <w:shd w:val="clear" w:color="auto" w:fill="auto"/>
            <w:vAlign w:val="center"/>
          </w:tcPr>
          <w:p w14:paraId="581D47E7" w14:textId="77777777" w:rsidR="00DA7F27" w:rsidRPr="00B27490" w:rsidRDefault="00DA7F27" w:rsidP="00A90FB5">
            <w:pPr>
              <w:jc w:val="right"/>
              <w:rPr>
                <w:rFonts w:eastAsia="Calibri"/>
                <w:sz w:val="18"/>
                <w:szCs w:val="18"/>
              </w:rPr>
            </w:pPr>
            <w:r w:rsidRPr="00B27490">
              <w:rPr>
                <w:rFonts w:eastAsia="Calibri"/>
                <w:sz w:val="18"/>
                <w:szCs w:val="18"/>
              </w:rPr>
              <w:t>21,14</w:t>
            </w:r>
          </w:p>
        </w:tc>
        <w:tc>
          <w:tcPr>
            <w:tcW w:w="269" w:type="pct"/>
            <w:gridSpan w:val="2"/>
            <w:shd w:val="clear" w:color="auto" w:fill="auto"/>
            <w:vAlign w:val="center"/>
          </w:tcPr>
          <w:p w14:paraId="765C5603" w14:textId="77777777" w:rsidR="00DA7F27" w:rsidRPr="00B27490" w:rsidRDefault="00DA7F27" w:rsidP="00A90FB5">
            <w:pPr>
              <w:jc w:val="right"/>
              <w:rPr>
                <w:rFonts w:eastAsia="Calibri"/>
                <w:sz w:val="18"/>
                <w:szCs w:val="18"/>
              </w:rPr>
            </w:pPr>
            <w:r w:rsidRPr="00B27490">
              <w:rPr>
                <w:rFonts w:eastAsia="Calibri"/>
                <w:sz w:val="18"/>
                <w:szCs w:val="18"/>
              </w:rPr>
              <w:t>22,9</w:t>
            </w:r>
          </w:p>
        </w:tc>
        <w:tc>
          <w:tcPr>
            <w:tcW w:w="269" w:type="pct"/>
            <w:shd w:val="clear" w:color="auto" w:fill="auto"/>
            <w:vAlign w:val="center"/>
          </w:tcPr>
          <w:p w14:paraId="4F5C9CE9" w14:textId="77777777" w:rsidR="00DA7F27" w:rsidRPr="00B27490" w:rsidRDefault="00DA7F27" w:rsidP="00A90FB5">
            <w:pPr>
              <w:jc w:val="right"/>
              <w:rPr>
                <w:rFonts w:eastAsia="Calibri"/>
                <w:sz w:val="18"/>
                <w:szCs w:val="18"/>
              </w:rPr>
            </w:pPr>
            <w:r w:rsidRPr="00B27490">
              <w:rPr>
                <w:rFonts w:eastAsia="Calibri"/>
                <w:sz w:val="18"/>
                <w:szCs w:val="18"/>
              </w:rPr>
              <w:t>22,9</w:t>
            </w:r>
          </w:p>
        </w:tc>
        <w:tc>
          <w:tcPr>
            <w:tcW w:w="245" w:type="pct"/>
            <w:vAlign w:val="center"/>
          </w:tcPr>
          <w:p w14:paraId="2EFC7F2C" w14:textId="77777777" w:rsidR="00DA7F27" w:rsidRPr="00B27490" w:rsidRDefault="00DA7F27" w:rsidP="00A90FB5">
            <w:pPr>
              <w:jc w:val="right"/>
              <w:rPr>
                <w:rFonts w:eastAsia="Calibri"/>
                <w:sz w:val="18"/>
                <w:szCs w:val="18"/>
              </w:rPr>
            </w:pPr>
            <w:r w:rsidRPr="00B27490">
              <w:rPr>
                <w:rFonts w:eastAsia="Calibri"/>
                <w:sz w:val="18"/>
                <w:szCs w:val="18"/>
              </w:rPr>
              <w:t>20,91</w:t>
            </w:r>
          </w:p>
        </w:tc>
        <w:tc>
          <w:tcPr>
            <w:tcW w:w="276" w:type="pct"/>
            <w:vAlign w:val="center"/>
          </w:tcPr>
          <w:p w14:paraId="27A77D5F" w14:textId="77777777" w:rsidR="00DA7F27" w:rsidRPr="00B27490" w:rsidRDefault="00DA7F27" w:rsidP="00A90FB5">
            <w:pPr>
              <w:jc w:val="right"/>
              <w:rPr>
                <w:rFonts w:eastAsia="Calibri"/>
                <w:sz w:val="18"/>
                <w:szCs w:val="18"/>
              </w:rPr>
            </w:pPr>
            <w:r w:rsidRPr="00B27490">
              <w:rPr>
                <w:rFonts w:eastAsia="Calibri"/>
                <w:sz w:val="18"/>
                <w:szCs w:val="18"/>
              </w:rPr>
              <w:t>22,97</w:t>
            </w:r>
          </w:p>
        </w:tc>
        <w:tc>
          <w:tcPr>
            <w:tcW w:w="275" w:type="pct"/>
            <w:vAlign w:val="center"/>
          </w:tcPr>
          <w:p w14:paraId="5F817CCD" w14:textId="77777777" w:rsidR="00DA7F27" w:rsidRPr="00B27490" w:rsidRDefault="00DA7F27" w:rsidP="00A90FB5">
            <w:pPr>
              <w:jc w:val="right"/>
              <w:rPr>
                <w:rFonts w:eastAsia="Calibri"/>
                <w:sz w:val="18"/>
                <w:szCs w:val="18"/>
              </w:rPr>
            </w:pPr>
            <w:r w:rsidRPr="00B27490">
              <w:rPr>
                <w:rFonts w:eastAsia="Calibri"/>
                <w:sz w:val="18"/>
                <w:szCs w:val="18"/>
              </w:rPr>
              <w:t>22,97</w:t>
            </w:r>
          </w:p>
        </w:tc>
      </w:tr>
      <w:tr w:rsidR="00DA7F27" w:rsidRPr="00B27490" w14:paraId="04B10F39" w14:textId="77777777" w:rsidTr="007F3A9E">
        <w:trPr>
          <w:gridAfter w:val="1"/>
          <w:wAfter w:w="3" w:type="pct"/>
        </w:trPr>
        <w:tc>
          <w:tcPr>
            <w:tcW w:w="231" w:type="pct"/>
            <w:shd w:val="clear" w:color="auto" w:fill="auto"/>
          </w:tcPr>
          <w:p w14:paraId="0E52EC42" w14:textId="77777777" w:rsidR="00DA7F27" w:rsidRPr="00B27490" w:rsidRDefault="00DA7F27" w:rsidP="00A90FB5">
            <w:pPr>
              <w:rPr>
                <w:rFonts w:eastAsia="Calibri"/>
                <w:sz w:val="18"/>
                <w:szCs w:val="18"/>
              </w:rPr>
            </w:pPr>
            <w:r w:rsidRPr="00B27490">
              <w:rPr>
                <w:rFonts w:eastAsia="Calibri"/>
                <w:sz w:val="18"/>
                <w:szCs w:val="18"/>
              </w:rPr>
              <w:t>2.4</w:t>
            </w:r>
          </w:p>
        </w:tc>
        <w:tc>
          <w:tcPr>
            <w:tcW w:w="1716" w:type="pct"/>
            <w:shd w:val="clear" w:color="auto" w:fill="auto"/>
          </w:tcPr>
          <w:p w14:paraId="1E3E6177" w14:textId="77777777" w:rsidR="00DA7F27" w:rsidRPr="00B27490" w:rsidRDefault="00DA7F27" w:rsidP="00A90FB5">
            <w:pPr>
              <w:rPr>
                <w:rFonts w:eastAsia="Calibri"/>
                <w:sz w:val="18"/>
                <w:szCs w:val="18"/>
              </w:rPr>
            </w:pPr>
            <w:r w:rsidRPr="00B27490">
              <w:rPr>
                <w:rFonts w:eastAsia="Calibri"/>
                <w:sz w:val="18"/>
                <w:szCs w:val="18"/>
              </w:rPr>
              <w:t>Средняя продолжительность поездки на легковом автомобиле при совершении внутригородских корреспонденций в городе Красноярске, мин.</w:t>
            </w:r>
          </w:p>
        </w:tc>
        <w:tc>
          <w:tcPr>
            <w:tcW w:w="245" w:type="pct"/>
            <w:shd w:val="clear" w:color="auto" w:fill="auto"/>
            <w:vAlign w:val="center"/>
          </w:tcPr>
          <w:p w14:paraId="5A2DE2A1" w14:textId="77777777" w:rsidR="00DA7F27" w:rsidRPr="00B27490" w:rsidRDefault="00DA7F27" w:rsidP="00A90FB5">
            <w:pPr>
              <w:jc w:val="right"/>
              <w:rPr>
                <w:rFonts w:eastAsia="Calibri"/>
                <w:sz w:val="18"/>
                <w:szCs w:val="18"/>
              </w:rPr>
            </w:pPr>
            <w:r w:rsidRPr="00B27490">
              <w:rPr>
                <w:rFonts w:eastAsia="Calibri"/>
                <w:sz w:val="18"/>
                <w:szCs w:val="18"/>
              </w:rPr>
              <w:t>24,79</w:t>
            </w:r>
          </w:p>
        </w:tc>
        <w:tc>
          <w:tcPr>
            <w:tcW w:w="245" w:type="pct"/>
            <w:shd w:val="clear" w:color="auto" w:fill="auto"/>
            <w:vAlign w:val="center"/>
          </w:tcPr>
          <w:p w14:paraId="2D5C1082" w14:textId="77777777" w:rsidR="00DA7F27" w:rsidRPr="00B27490" w:rsidRDefault="00DA7F27" w:rsidP="00A90FB5">
            <w:pPr>
              <w:jc w:val="right"/>
              <w:rPr>
                <w:rFonts w:eastAsia="Calibri"/>
                <w:sz w:val="18"/>
                <w:szCs w:val="18"/>
              </w:rPr>
            </w:pPr>
            <w:r w:rsidRPr="00B27490">
              <w:rPr>
                <w:rFonts w:eastAsia="Calibri"/>
                <w:sz w:val="18"/>
                <w:szCs w:val="18"/>
              </w:rPr>
              <w:t>24,79</w:t>
            </w:r>
          </w:p>
        </w:tc>
        <w:tc>
          <w:tcPr>
            <w:tcW w:w="246" w:type="pct"/>
            <w:shd w:val="clear" w:color="auto" w:fill="auto"/>
            <w:vAlign w:val="center"/>
          </w:tcPr>
          <w:p w14:paraId="3FF212C9" w14:textId="77777777" w:rsidR="00DA7F27" w:rsidRPr="00B27490" w:rsidRDefault="00DA7F27" w:rsidP="00A90FB5">
            <w:pPr>
              <w:jc w:val="right"/>
              <w:rPr>
                <w:rFonts w:eastAsia="Calibri"/>
                <w:sz w:val="18"/>
                <w:szCs w:val="18"/>
              </w:rPr>
            </w:pPr>
            <w:r w:rsidRPr="00B27490">
              <w:rPr>
                <w:rFonts w:eastAsia="Calibri"/>
                <w:sz w:val="18"/>
                <w:szCs w:val="18"/>
              </w:rPr>
              <w:t>24,79</w:t>
            </w:r>
          </w:p>
        </w:tc>
        <w:tc>
          <w:tcPr>
            <w:tcW w:w="245" w:type="pct"/>
            <w:shd w:val="clear" w:color="auto" w:fill="auto"/>
            <w:vAlign w:val="center"/>
          </w:tcPr>
          <w:p w14:paraId="44C76E67" w14:textId="77777777" w:rsidR="00DA7F27" w:rsidRPr="00B27490" w:rsidRDefault="00DA7F27" w:rsidP="00A90FB5">
            <w:pPr>
              <w:jc w:val="right"/>
              <w:rPr>
                <w:rFonts w:eastAsia="Calibri"/>
                <w:sz w:val="18"/>
                <w:szCs w:val="18"/>
              </w:rPr>
            </w:pPr>
            <w:r w:rsidRPr="00B27490">
              <w:rPr>
                <w:rFonts w:eastAsia="Calibri"/>
                <w:sz w:val="18"/>
                <w:szCs w:val="18"/>
              </w:rPr>
              <w:t>26,33</w:t>
            </w:r>
          </w:p>
        </w:tc>
        <w:tc>
          <w:tcPr>
            <w:tcW w:w="245" w:type="pct"/>
            <w:shd w:val="clear" w:color="auto" w:fill="auto"/>
            <w:vAlign w:val="center"/>
          </w:tcPr>
          <w:p w14:paraId="31E346E7" w14:textId="77777777" w:rsidR="00DA7F27" w:rsidRPr="00B27490" w:rsidRDefault="00DA7F27" w:rsidP="00A90FB5">
            <w:pPr>
              <w:jc w:val="right"/>
              <w:rPr>
                <w:rFonts w:eastAsia="Calibri"/>
                <w:sz w:val="18"/>
                <w:szCs w:val="18"/>
              </w:rPr>
            </w:pPr>
            <w:r w:rsidRPr="00B27490">
              <w:rPr>
                <w:rFonts w:eastAsia="Calibri"/>
                <w:sz w:val="18"/>
                <w:szCs w:val="18"/>
              </w:rPr>
              <w:t>25,78</w:t>
            </w:r>
          </w:p>
        </w:tc>
        <w:tc>
          <w:tcPr>
            <w:tcW w:w="246" w:type="pct"/>
            <w:shd w:val="clear" w:color="auto" w:fill="auto"/>
            <w:vAlign w:val="center"/>
          </w:tcPr>
          <w:p w14:paraId="7723CB74" w14:textId="77777777" w:rsidR="00DA7F27" w:rsidRPr="00B27490" w:rsidRDefault="00DA7F27" w:rsidP="00A90FB5">
            <w:pPr>
              <w:jc w:val="right"/>
              <w:rPr>
                <w:rFonts w:eastAsia="Calibri"/>
                <w:sz w:val="18"/>
                <w:szCs w:val="18"/>
              </w:rPr>
            </w:pPr>
            <w:r w:rsidRPr="00B27490">
              <w:rPr>
                <w:rFonts w:eastAsia="Calibri"/>
                <w:sz w:val="18"/>
                <w:szCs w:val="18"/>
              </w:rPr>
              <w:t>25,11</w:t>
            </w:r>
          </w:p>
        </w:tc>
        <w:tc>
          <w:tcPr>
            <w:tcW w:w="242" w:type="pct"/>
            <w:shd w:val="clear" w:color="auto" w:fill="auto"/>
            <w:vAlign w:val="center"/>
          </w:tcPr>
          <w:p w14:paraId="3341228B" w14:textId="77777777" w:rsidR="00DA7F27" w:rsidRPr="00B27490" w:rsidRDefault="00DA7F27" w:rsidP="00A90FB5">
            <w:pPr>
              <w:jc w:val="right"/>
              <w:rPr>
                <w:rFonts w:eastAsia="Calibri"/>
                <w:sz w:val="18"/>
                <w:szCs w:val="18"/>
              </w:rPr>
            </w:pPr>
            <w:r w:rsidRPr="00B27490">
              <w:rPr>
                <w:rFonts w:eastAsia="Calibri"/>
                <w:sz w:val="18"/>
                <w:szCs w:val="18"/>
              </w:rPr>
              <w:t>26,31</w:t>
            </w:r>
          </w:p>
        </w:tc>
        <w:tc>
          <w:tcPr>
            <w:tcW w:w="269" w:type="pct"/>
            <w:gridSpan w:val="2"/>
            <w:shd w:val="clear" w:color="auto" w:fill="auto"/>
            <w:vAlign w:val="center"/>
          </w:tcPr>
          <w:p w14:paraId="64D6FCA5" w14:textId="77777777" w:rsidR="00DA7F27" w:rsidRPr="00B27490" w:rsidRDefault="00DA7F27" w:rsidP="00A90FB5">
            <w:pPr>
              <w:jc w:val="right"/>
              <w:rPr>
                <w:rFonts w:eastAsia="Calibri"/>
                <w:sz w:val="18"/>
                <w:szCs w:val="18"/>
              </w:rPr>
            </w:pPr>
            <w:r w:rsidRPr="00B27490">
              <w:rPr>
                <w:rFonts w:eastAsia="Calibri"/>
                <w:sz w:val="18"/>
                <w:szCs w:val="18"/>
              </w:rPr>
              <w:t>23,53</w:t>
            </w:r>
          </w:p>
        </w:tc>
        <w:tc>
          <w:tcPr>
            <w:tcW w:w="269" w:type="pct"/>
            <w:shd w:val="clear" w:color="auto" w:fill="auto"/>
            <w:vAlign w:val="center"/>
          </w:tcPr>
          <w:p w14:paraId="26A73117" w14:textId="77777777" w:rsidR="00DA7F27" w:rsidRPr="00B27490" w:rsidRDefault="00DA7F27" w:rsidP="00A90FB5">
            <w:pPr>
              <w:jc w:val="right"/>
              <w:rPr>
                <w:rFonts w:eastAsia="Calibri"/>
                <w:sz w:val="18"/>
                <w:szCs w:val="18"/>
              </w:rPr>
            </w:pPr>
            <w:r w:rsidRPr="00B27490">
              <w:rPr>
                <w:rFonts w:eastAsia="Calibri"/>
                <w:sz w:val="18"/>
                <w:szCs w:val="18"/>
              </w:rPr>
              <w:t>23,85</w:t>
            </w:r>
          </w:p>
        </w:tc>
        <w:tc>
          <w:tcPr>
            <w:tcW w:w="245" w:type="pct"/>
            <w:vAlign w:val="center"/>
          </w:tcPr>
          <w:p w14:paraId="77130F73" w14:textId="77777777" w:rsidR="00DA7F27" w:rsidRPr="00B27490" w:rsidRDefault="00DA7F27" w:rsidP="00A90FB5">
            <w:pPr>
              <w:jc w:val="right"/>
              <w:rPr>
                <w:rFonts w:eastAsia="Calibri"/>
                <w:sz w:val="18"/>
                <w:szCs w:val="18"/>
              </w:rPr>
            </w:pPr>
            <w:r w:rsidRPr="00B27490">
              <w:rPr>
                <w:rFonts w:eastAsia="Calibri"/>
                <w:sz w:val="18"/>
                <w:szCs w:val="18"/>
              </w:rPr>
              <w:t>26,53</w:t>
            </w:r>
          </w:p>
        </w:tc>
        <w:tc>
          <w:tcPr>
            <w:tcW w:w="276" w:type="pct"/>
            <w:shd w:val="clear" w:color="auto" w:fill="auto"/>
            <w:vAlign w:val="center"/>
          </w:tcPr>
          <w:p w14:paraId="3144B5A6" w14:textId="77777777" w:rsidR="00DA7F27" w:rsidRPr="00B27490" w:rsidRDefault="00DA7F27" w:rsidP="00A90FB5">
            <w:pPr>
              <w:jc w:val="right"/>
              <w:rPr>
                <w:rFonts w:eastAsia="Calibri"/>
                <w:sz w:val="18"/>
                <w:szCs w:val="18"/>
              </w:rPr>
            </w:pPr>
            <w:r w:rsidRPr="00B27490">
              <w:rPr>
                <w:rFonts w:eastAsia="Calibri"/>
                <w:sz w:val="18"/>
                <w:szCs w:val="18"/>
              </w:rPr>
              <w:t>23,11</w:t>
            </w:r>
          </w:p>
        </w:tc>
        <w:tc>
          <w:tcPr>
            <w:tcW w:w="275" w:type="pct"/>
            <w:vAlign w:val="center"/>
          </w:tcPr>
          <w:p w14:paraId="33F97959" w14:textId="77777777" w:rsidR="00DA7F27" w:rsidRPr="00B27490" w:rsidRDefault="00DA7F27" w:rsidP="00A90FB5">
            <w:pPr>
              <w:jc w:val="right"/>
              <w:rPr>
                <w:rFonts w:eastAsia="Calibri"/>
                <w:sz w:val="18"/>
                <w:szCs w:val="18"/>
              </w:rPr>
            </w:pPr>
            <w:r w:rsidRPr="00B27490">
              <w:rPr>
                <w:rFonts w:eastAsia="Calibri"/>
                <w:sz w:val="18"/>
                <w:szCs w:val="18"/>
              </w:rPr>
              <w:t>23,50</w:t>
            </w:r>
          </w:p>
        </w:tc>
      </w:tr>
      <w:tr w:rsidR="00DA7F27" w:rsidRPr="00B27490" w14:paraId="1A549846" w14:textId="77777777" w:rsidTr="007F3A9E">
        <w:trPr>
          <w:gridAfter w:val="1"/>
          <w:wAfter w:w="3" w:type="pct"/>
        </w:trPr>
        <w:tc>
          <w:tcPr>
            <w:tcW w:w="231" w:type="pct"/>
            <w:shd w:val="clear" w:color="auto" w:fill="auto"/>
          </w:tcPr>
          <w:p w14:paraId="17A1A08D" w14:textId="77777777" w:rsidR="00DA7F27" w:rsidRPr="00B27490" w:rsidRDefault="00DA7F27" w:rsidP="00A90FB5">
            <w:pPr>
              <w:rPr>
                <w:rFonts w:eastAsia="Calibri"/>
                <w:sz w:val="18"/>
                <w:szCs w:val="18"/>
              </w:rPr>
            </w:pPr>
            <w:r w:rsidRPr="00B27490">
              <w:rPr>
                <w:rFonts w:eastAsia="Calibri"/>
                <w:sz w:val="18"/>
                <w:szCs w:val="18"/>
              </w:rPr>
              <w:t>2.6</w:t>
            </w:r>
          </w:p>
        </w:tc>
        <w:tc>
          <w:tcPr>
            <w:tcW w:w="1716" w:type="pct"/>
            <w:shd w:val="clear" w:color="auto" w:fill="auto"/>
          </w:tcPr>
          <w:p w14:paraId="2E990675" w14:textId="77777777" w:rsidR="00DA7F27" w:rsidRPr="00B27490" w:rsidRDefault="00DA7F27" w:rsidP="00A90FB5">
            <w:pPr>
              <w:rPr>
                <w:rFonts w:eastAsia="Calibri"/>
                <w:sz w:val="18"/>
                <w:szCs w:val="18"/>
              </w:rPr>
            </w:pPr>
            <w:r w:rsidRPr="00B27490">
              <w:rPr>
                <w:rFonts w:eastAsia="Calibri"/>
                <w:sz w:val="18"/>
                <w:szCs w:val="18"/>
              </w:rPr>
              <w:t>Суточный объем корреспонденций на личном автомобильном транспорте при совершении внутригородских корреспонденций в городе Красноярске, тыс. поездок/сутки (k=1,25)</w:t>
            </w:r>
          </w:p>
        </w:tc>
        <w:tc>
          <w:tcPr>
            <w:tcW w:w="245" w:type="pct"/>
            <w:shd w:val="clear" w:color="auto" w:fill="auto"/>
            <w:vAlign w:val="center"/>
          </w:tcPr>
          <w:p w14:paraId="3F998A0D" w14:textId="77777777" w:rsidR="00DA7F27" w:rsidRPr="00B27490" w:rsidRDefault="00DA7F27" w:rsidP="00A90FB5">
            <w:pPr>
              <w:jc w:val="right"/>
              <w:rPr>
                <w:rFonts w:eastAsia="Calibri"/>
                <w:sz w:val="18"/>
                <w:szCs w:val="18"/>
              </w:rPr>
            </w:pPr>
            <w:r w:rsidRPr="00B27490">
              <w:rPr>
                <w:rFonts w:eastAsia="Calibri"/>
                <w:sz w:val="18"/>
                <w:szCs w:val="18"/>
              </w:rPr>
              <w:t>873,9</w:t>
            </w:r>
          </w:p>
        </w:tc>
        <w:tc>
          <w:tcPr>
            <w:tcW w:w="245" w:type="pct"/>
            <w:shd w:val="clear" w:color="auto" w:fill="auto"/>
            <w:vAlign w:val="center"/>
          </w:tcPr>
          <w:p w14:paraId="0051DC82" w14:textId="77777777" w:rsidR="00DA7F27" w:rsidRPr="00B27490" w:rsidRDefault="00DA7F27" w:rsidP="00A90FB5">
            <w:pPr>
              <w:jc w:val="right"/>
              <w:rPr>
                <w:rFonts w:eastAsia="Calibri"/>
                <w:sz w:val="18"/>
                <w:szCs w:val="18"/>
              </w:rPr>
            </w:pPr>
            <w:r w:rsidRPr="00B27490">
              <w:rPr>
                <w:rFonts w:eastAsia="Calibri"/>
                <w:sz w:val="18"/>
                <w:szCs w:val="18"/>
              </w:rPr>
              <w:t>873,9</w:t>
            </w:r>
          </w:p>
        </w:tc>
        <w:tc>
          <w:tcPr>
            <w:tcW w:w="246" w:type="pct"/>
            <w:shd w:val="clear" w:color="auto" w:fill="auto"/>
            <w:vAlign w:val="center"/>
          </w:tcPr>
          <w:p w14:paraId="5F851B26" w14:textId="77777777" w:rsidR="00DA7F27" w:rsidRPr="00B27490" w:rsidRDefault="00DA7F27" w:rsidP="00A90FB5">
            <w:pPr>
              <w:jc w:val="right"/>
              <w:rPr>
                <w:rFonts w:eastAsia="Calibri"/>
                <w:sz w:val="18"/>
                <w:szCs w:val="18"/>
              </w:rPr>
            </w:pPr>
            <w:r w:rsidRPr="00B27490">
              <w:rPr>
                <w:rFonts w:eastAsia="Calibri"/>
                <w:sz w:val="18"/>
                <w:szCs w:val="18"/>
              </w:rPr>
              <w:t>873,9</w:t>
            </w:r>
          </w:p>
        </w:tc>
        <w:tc>
          <w:tcPr>
            <w:tcW w:w="245" w:type="pct"/>
            <w:shd w:val="clear" w:color="auto" w:fill="auto"/>
            <w:vAlign w:val="center"/>
          </w:tcPr>
          <w:p w14:paraId="106F7C4B" w14:textId="77777777" w:rsidR="00DA7F27" w:rsidRPr="00B27490" w:rsidRDefault="00DA7F27" w:rsidP="00A90FB5">
            <w:pPr>
              <w:jc w:val="right"/>
              <w:rPr>
                <w:rFonts w:eastAsia="Calibri"/>
                <w:sz w:val="18"/>
                <w:szCs w:val="18"/>
              </w:rPr>
            </w:pPr>
            <w:r w:rsidRPr="00B27490">
              <w:rPr>
                <w:rFonts w:eastAsia="Calibri"/>
                <w:sz w:val="18"/>
                <w:szCs w:val="18"/>
              </w:rPr>
              <w:t>923,2</w:t>
            </w:r>
          </w:p>
        </w:tc>
        <w:tc>
          <w:tcPr>
            <w:tcW w:w="245" w:type="pct"/>
            <w:shd w:val="clear" w:color="auto" w:fill="auto"/>
            <w:vAlign w:val="center"/>
          </w:tcPr>
          <w:p w14:paraId="1FFFF1EF" w14:textId="77777777" w:rsidR="00DA7F27" w:rsidRPr="00B27490" w:rsidRDefault="00DA7F27" w:rsidP="00A90FB5">
            <w:pPr>
              <w:jc w:val="right"/>
              <w:rPr>
                <w:rFonts w:eastAsia="Calibri"/>
                <w:sz w:val="18"/>
                <w:szCs w:val="18"/>
              </w:rPr>
            </w:pPr>
            <w:r w:rsidRPr="00B27490">
              <w:rPr>
                <w:rFonts w:eastAsia="Calibri"/>
                <w:sz w:val="18"/>
                <w:szCs w:val="18"/>
              </w:rPr>
              <w:t>923,2</w:t>
            </w:r>
          </w:p>
        </w:tc>
        <w:tc>
          <w:tcPr>
            <w:tcW w:w="246" w:type="pct"/>
            <w:shd w:val="clear" w:color="auto" w:fill="auto"/>
            <w:vAlign w:val="center"/>
          </w:tcPr>
          <w:p w14:paraId="38F12981" w14:textId="77777777" w:rsidR="00DA7F27" w:rsidRPr="00B27490" w:rsidRDefault="00DA7F27" w:rsidP="00A90FB5">
            <w:pPr>
              <w:jc w:val="right"/>
              <w:rPr>
                <w:rFonts w:eastAsia="Calibri"/>
                <w:sz w:val="18"/>
                <w:szCs w:val="18"/>
              </w:rPr>
            </w:pPr>
            <w:r w:rsidRPr="00B27490">
              <w:rPr>
                <w:rFonts w:eastAsia="Calibri"/>
                <w:sz w:val="18"/>
                <w:szCs w:val="18"/>
              </w:rPr>
              <w:t>923,2</w:t>
            </w:r>
          </w:p>
        </w:tc>
        <w:tc>
          <w:tcPr>
            <w:tcW w:w="242" w:type="pct"/>
            <w:shd w:val="clear" w:color="auto" w:fill="auto"/>
            <w:vAlign w:val="center"/>
          </w:tcPr>
          <w:p w14:paraId="16D1FEE0" w14:textId="77777777" w:rsidR="00DA7F27" w:rsidRPr="00B27490" w:rsidRDefault="00DA7F27" w:rsidP="00A90FB5">
            <w:pPr>
              <w:jc w:val="right"/>
              <w:rPr>
                <w:rFonts w:eastAsia="Calibri"/>
                <w:sz w:val="18"/>
                <w:szCs w:val="18"/>
              </w:rPr>
            </w:pPr>
            <w:r w:rsidRPr="00B27490">
              <w:rPr>
                <w:rFonts w:eastAsia="Calibri"/>
                <w:sz w:val="18"/>
                <w:szCs w:val="18"/>
              </w:rPr>
              <w:t>953,7</w:t>
            </w:r>
          </w:p>
        </w:tc>
        <w:tc>
          <w:tcPr>
            <w:tcW w:w="269" w:type="pct"/>
            <w:gridSpan w:val="2"/>
            <w:shd w:val="clear" w:color="auto" w:fill="auto"/>
            <w:vAlign w:val="center"/>
          </w:tcPr>
          <w:p w14:paraId="112B9605" w14:textId="77777777" w:rsidR="00DA7F27" w:rsidRPr="00B27490" w:rsidRDefault="00DA7F27" w:rsidP="00A90FB5">
            <w:pPr>
              <w:jc w:val="right"/>
              <w:rPr>
                <w:rFonts w:eastAsia="Calibri"/>
                <w:sz w:val="18"/>
                <w:szCs w:val="18"/>
              </w:rPr>
            </w:pPr>
            <w:r w:rsidRPr="00B27490">
              <w:rPr>
                <w:rFonts w:eastAsia="Calibri"/>
                <w:sz w:val="18"/>
                <w:szCs w:val="18"/>
              </w:rPr>
              <w:t>953,7</w:t>
            </w:r>
          </w:p>
        </w:tc>
        <w:tc>
          <w:tcPr>
            <w:tcW w:w="269" w:type="pct"/>
            <w:shd w:val="clear" w:color="auto" w:fill="auto"/>
            <w:vAlign w:val="center"/>
          </w:tcPr>
          <w:p w14:paraId="5026EB99" w14:textId="77777777" w:rsidR="00DA7F27" w:rsidRPr="00B27490" w:rsidRDefault="00DA7F27" w:rsidP="00A90FB5">
            <w:pPr>
              <w:jc w:val="right"/>
              <w:rPr>
                <w:rFonts w:eastAsia="Calibri"/>
                <w:sz w:val="18"/>
                <w:szCs w:val="18"/>
              </w:rPr>
            </w:pPr>
            <w:r w:rsidRPr="00B27490">
              <w:rPr>
                <w:rFonts w:eastAsia="Calibri"/>
                <w:sz w:val="18"/>
                <w:szCs w:val="18"/>
              </w:rPr>
              <w:t>953,7</w:t>
            </w:r>
          </w:p>
        </w:tc>
        <w:tc>
          <w:tcPr>
            <w:tcW w:w="245" w:type="pct"/>
            <w:vAlign w:val="center"/>
          </w:tcPr>
          <w:p w14:paraId="002925C0" w14:textId="77777777" w:rsidR="00DA7F27" w:rsidRPr="00B27490" w:rsidRDefault="00DA7F27" w:rsidP="00A90FB5">
            <w:pPr>
              <w:jc w:val="right"/>
              <w:rPr>
                <w:rFonts w:eastAsia="Calibri"/>
                <w:sz w:val="18"/>
                <w:szCs w:val="18"/>
              </w:rPr>
            </w:pPr>
            <w:r w:rsidRPr="00B27490">
              <w:rPr>
                <w:rFonts w:eastAsia="Calibri"/>
                <w:sz w:val="18"/>
                <w:szCs w:val="18"/>
              </w:rPr>
              <w:t>958,9</w:t>
            </w:r>
          </w:p>
        </w:tc>
        <w:tc>
          <w:tcPr>
            <w:tcW w:w="276" w:type="pct"/>
            <w:vAlign w:val="center"/>
          </w:tcPr>
          <w:p w14:paraId="4599F012" w14:textId="77777777" w:rsidR="00DA7F27" w:rsidRPr="00B27490" w:rsidRDefault="00DA7F27" w:rsidP="00A90FB5">
            <w:pPr>
              <w:jc w:val="right"/>
              <w:rPr>
                <w:rFonts w:eastAsia="Calibri"/>
                <w:sz w:val="18"/>
                <w:szCs w:val="18"/>
              </w:rPr>
            </w:pPr>
            <w:r w:rsidRPr="00B27490">
              <w:rPr>
                <w:rFonts w:eastAsia="Calibri"/>
                <w:sz w:val="18"/>
                <w:szCs w:val="18"/>
              </w:rPr>
              <w:t>958,9</w:t>
            </w:r>
          </w:p>
        </w:tc>
        <w:tc>
          <w:tcPr>
            <w:tcW w:w="275" w:type="pct"/>
            <w:vAlign w:val="center"/>
          </w:tcPr>
          <w:p w14:paraId="3D9BBAA8" w14:textId="77777777" w:rsidR="00DA7F27" w:rsidRPr="00B27490" w:rsidRDefault="00DA7F27" w:rsidP="00A90FB5">
            <w:pPr>
              <w:jc w:val="right"/>
              <w:rPr>
                <w:rFonts w:eastAsia="Calibri"/>
                <w:sz w:val="18"/>
                <w:szCs w:val="18"/>
              </w:rPr>
            </w:pPr>
            <w:r w:rsidRPr="00B27490">
              <w:rPr>
                <w:rFonts w:eastAsia="Calibri"/>
                <w:sz w:val="18"/>
                <w:szCs w:val="18"/>
              </w:rPr>
              <w:t>958,9</w:t>
            </w:r>
          </w:p>
        </w:tc>
      </w:tr>
      <w:tr w:rsidR="00DA7F27" w:rsidRPr="00B27490" w14:paraId="019E49C0" w14:textId="77777777" w:rsidTr="007F3A9E">
        <w:trPr>
          <w:gridAfter w:val="1"/>
          <w:wAfter w:w="3" w:type="pct"/>
        </w:trPr>
        <w:tc>
          <w:tcPr>
            <w:tcW w:w="231" w:type="pct"/>
            <w:shd w:val="clear" w:color="auto" w:fill="auto"/>
          </w:tcPr>
          <w:p w14:paraId="3A6275B8" w14:textId="77777777" w:rsidR="00DA7F27" w:rsidRPr="00B27490" w:rsidRDefault="00DA7F27" w:rsidP="00A90FB5">
            <w:pPr>
              <w:rPr>
                <w:rFonts w:eastAsia="Calibri"/>
                <w:sz w:val="18"/>
                <w:szCs w:val="18"/>
              </w:rPr>
            </w:pPr>
            <w:r w:rsidRPr="00B27490">
              <w:rPr>
                <w:rFonts w:eastAsia="Calibri"/>
                <w:sz w:val="18"/>
                <w:szCs w:val="18"/>
              </w:rPr>
              <w:t>2.8</w:t>
            </w:r>
          </w:p>
        </w:tc>
        <w:tc>
          <w:tcPr>
            <w:tcW w:w="1716" w:type="pct"/>
            <w:shd w:val="clear" w:color="auto" w:fill="auto"/>
          </w:tcPr>
          <w:p w14:paraId="6E4AE7D6" w14:textId="77777777" w:rsidR="00DA7F27" w:rsidRPr="00B27490" w:rsidRDefault="00DA7F27" w:rsidP="00A90FB5">
            <w:pPr>
              <w:rPr>
                <w:rFonts w:eastAsia="Calibri"/>
                <w:sz w:val="18"/>
                <w:szCs w:val="18"/>
              </w:rPr>
            </w:pPr>
            <w:r w:rsidRPr="00B27490">
              <w:rPr>
                <w:rFonts w:eastAsia="Calibri"/>
                <w:sz w:val="18"/>
                <w:szCs w:val="18"/>
              </w:rPr>
              <w:t>Средняя дальность поездки на личном автомобильном транспорте при совершении внутригородских корреспонденций в городе Красноярске, км</w:t>
            </w:r>
          </w:p>
        </w:tc>
        <w:tc>
          <w:tcPr>
            <w:tcW w:w="245" w:type="pct"/>
            <w:shd w:val="clear" w:color="auto" w:fill="auto"/>
            <w:vAlign w:val="center"/>
          </w:tcPr>
          <w:p w14:paraId="4AACEE55" w14:textId="77777777" w:rsidR="00DA7F27" w:rsidRPr="00B27490" w:rsidRDefault="00DA7F27" w:rsidP="00A90FB5">
            <w:pPr>
              <w:jc w:val="right"/>
              <w:rPr>
                <w:rFonts w:eastAsia="Calibri"/>
                <w:sz w:val="18"/>
                <w:szCs w:val="18"/>
              </w:rPr>
            </w:pPr>
            <w:r w:rsidRPr="00B27490">
              <w:rPr>
                <w:rFonts w:eastAsia="Calibri"/>
                <w:sz w:val="18"/>
                <w:szCs w:val="18"/>
              </w:rPr>
              <w:t>9,08</w:t>
            </w:r>
          </w:p>
        </w:tc>
        <w:tc>
          <w:tcPr>
            <w:tcW w:w="245" w:type="pct"/>
            <w:shd w:val="clear" w:color="auto" w:fill="auto"/>
            <w:vAlign w:val="center"/>
          </w:tcPr>
          <w:p w14:paraId="67401ACD" w14:textId="77777777" w:rsidR="00DA7F27" w:rsidRPr="00B27490" w:rsidRDefault="00DA7F27" w:rsidP="00A90FB5">
            <w:pPr>
              <w:jc w:val="right"/>
              <w:rPr>
                <w:rFonts w:eastAsia="Calibri"/>
                <w:sz w:val="18"/>
                <w:szCs w:val="18"/>
              </w:rPr>
            </w:pPr>
            <w:r w:rsidRPr="00B27490">
              <w:rPr>
                <w:rFonts w:eastAsia="Calibri"/>
                <w:sz w:val="18"/>
                <w:szCs w:val="18"/>
              </w:rPr>
              <w:t>9,08</w:t>
            </w:r>
          </w:p>
        </w:tc>
        <w:tc>
          <w:tcPr>
            <w:tcW w:w="246" w:type="pct"/>
            <w:shd w:val="clear" w:color="auto" w:fill="auto"/>
            <w:vAlign w:val="center"/>
          </w:tcPr>
          <w:p w14:paraId="21512834" w14:textId="77777777" w:rsidR="00DA7F27" w:rsidRPr="00B27490" w:rsidRDefault="00DA7F27" w:rsidP="00A90FB5">
            <w:pPr>
              <w:jc w:val="right"/>
              <w:rPr>
                <w:rFonts w:eastAsia="Calibri"/>
                <w:sz w:val="18"/>
                <w:szCs w:val="18"/>
              </w:rPr>
            </w:pPr>
            <w:r w:rsidRPr="00B27490">
              <w:rPr>
                <w:rFonts w:eastAsia="Calibri"/>
                <w:sz w:val="18"/>
                <w:szCs w:val="18"/>
              </w:rPr>
              <w:t>9,08</w:t>
            </w:r>
          </w:p>
        </w:tc>
        <w:tc>
          <w:tcPr>
            <w:tcW w:w="245" w:type="pct"/>
            <w:shd w:val="clear" w:color="auto" w:fill="auto"/>
            <w:vAlign w:val="center"/>
          </w:tcPr>
          <w:p w14:paraId="418024CA" w14:textId="77777777" w:rsidR="00DA7F27" w:rsidRPr="00B27490" w:rsidRDefault="00DA7F27" w:rsidP="00A90FB5">
            <w:pPr>
              <w:jc w:val="right"/>
              <w:rPr>
                <w:rFonts w:eastAsia="Calibri"/>
                <w:sz w:val="18"/>
                <w:szCs w:val="18"/>
              </w:rPr>
            </w:pPr>
            <w:r w:rsidRPr="00B27490">
              <w:rPr>
                <w:rFonts w:eastAsia="Calibri"/>
                <w:sz w:val="18"/>
                <w:szCs w:val="18"/>
              </w:rPr>
              <w:t>9,46</w:t>
            </w:r>
          </w:p>
        </w:tc>
        <w:tc>
          <w:tcPr>
            <w:tcW w:w="245" w:type="pct"/>
            <w:shd w:val="clear" w:color="auto" w:fill="auto"/>
            <w:vAlign w:val="center"/>
          </w:tcPr>
          <w:p w14:paraId="6C102150" w14:textId="77777777" w:rsidR="00DA7F27" w:rsidRPr="00B27490" w:rsidRDefault="00DA7F27" w:rsidP="00A90FB5">
            <w:pPr>
              <w:jc w:val="right"/>
              <w:rPr>
                <w:rFonts w:eastAsia="Calibri"/>
                <w:sz w:val="18"/>
                <w:szCs w:val="18"/>
              </w:rPr>
            </w:pPr>
            <w:r w:rsidRPr="00B27490">
              <w:rPr>
                <w:rFonts w:eastAsia="Calibri"/>
                <w:sz w:val="18"/>
                <w:szCs w:val="18"/>
              </w:rPr>
              <w:t>9,46</w:t>
            </w:r>
          </w:p>
        </w:tc>
        <w:tc>
          <w:tcPr>
            <w:tcW w:w="246" w:type="pct"/>
            <w:shd w:val="clear" w:color="auto" w:fill="auto"/>
            <w:vAlign w:val="center"/>
          </w:tcPr>
          <w:p w14:paraId="41DAE24A" w14:textId="77777777" w:rsidR="00DA7F27" w:rsidRPr="00B27490" w:rsidRDefault="00DA7F27" w:rsidP="00A90FB5">
            <w:pPr>
              <w:jc w:val="right"/>
              <w:rPr>
                <w:rFonts w:eastAsia="Calibri"/>
                <w:sz w:val="18"/>
                <w:szCs w:val="18"/>
              </w:rPr>
            </w:pPr>
            <w:r w:rsidRPr="00B27490">
              <w:rPr>
                <w:rFonts w:eastAsia="Calibri"/>
                <w:sz w:val="18"/>
                <w:szCs w:val="18"/>
              </w:rPr>
              <w:t>9,46</w:t>
            </w:r>
          </w:p>
        </w:tc>
        <w:tc>
          <w:tcPr>
            <w:tcW w:w="242" w:type="pct"/>
            <w:shd w:val="clear" w:color="auto" w:fill="auto"/>
            <w:vAlign w:val="center"/>
          </w:tcPr>
          <w:p w14:paraId="0527FDD7" w14:textId="77777777" w:rsidR="00DA7F27" w:rsidRPr="00B27490" w:rsidRDefault="00DA7F27" w:rsidP="00A90FB5">
            <w:pPr>
              <w:jc w:val="right"/>
              <w:rPr>
                <w:rFonts w:eastAsia="Calibri"/>
                <w:sz w:val="18"/>
                <w:szCs w:val="18"/>
              </w:rPr>
            </w:pPr>
            <w:r w:rsidRPr="00B27490">
              <w:rPr>
                <w:rFonts w:eastAsia="Calibri"/>
                <w:sz w:val="18"/>
                <w:szCs w:val="18"/>
              </w:rPr>
              <w:t>9,27</w:t>
            </w:r>
          </w:p>
        </w:tc>
        <w:tc>
          <w:tcPr>
            <w:tcW w:w="269" w:type="pct"/>
            <w:gridSpan w:val="2"/>
            <w:shd w:val="clear" w:color="auto" w:fill="auto"/>
            <w:vAlign w:val="center"/>
          </w:tcPr>
          <w:p w14:paraId="6A41C31F" w14:textId="77777777" w:rsidR="00DA7F27" w:rsidRPr="00B27490" w:rsidRDefault="00DA7F27" w:rsidP="00A90FB5">
            <w:pPr>
              <w:jc w:val="right"/>
              <w:rPr>
                <w:rFonts w:eastAsia="Calibri"/>
                <w:sz w:val="18"/>
                <w:szCs w:val="18"/>
              </w:rPr>
            </w:pPr>
            <w:r w:rsidRPr="00B27490">
              <w:rPr>
                <w:rFonts w:eastAsia="Calibri"/>
                <w:sz w:val="18"/>
                <w:szCs w:val="18"/>
              </w:rPr>
              <w:t>9,15</w:t>
            </w:r>
          </w:p>
        </w:tc>
        <w:tc>
          <w:tcPr>
            <w:tcW w:w="269" w:type="pct"/>
            <w:shd w:val="clear" w:color="auto" w:fill="auto"/>
            <w:vAlign w:val="center"/>
          </w:tcPr>
          <w:p w14:paraId="77E767EE" w14:textId="77777777" w:rsidR="00DA7F27" w:rsidRPr="00B27490" w:rsidRDefault="00DA7F27" w:rsidP="00A90FB5">
            <w:pPr>
              <w:jc w:val="right"/>
              <w:rPr>
                <w:rFonts w:eastAsia="Calibri"/>
                <w:sz w:val="18"/>
                <w:szCs w:val="18"/>
              </w:rPr>
            </w:pPr>
            <w:r w:rsidRPr="00B27490">
              <w:rPr>
                <w:rFonts w:eastAsia="Calibri"/>
                <w:sz w:val="18"/>
                <w:szCs w:val="18"/>
              </w:rPr>
              <w:t>9,1</w:t>
            </w:r>
          </w:p>
        </w:tc>
        <w:tc>
          <w:tcPr>
            <w:tcW w:w="245" w:type="pct"/>
            <w:vAlign w:val="center"/>
          </w:tcPr>
          <w:p w14:paraId="038B1657" w14:textId="77777777" w:rsidR="00DA7F27" w:rsidRPr="00B27490" w:rsidRDefault="00DA7F27" w:rsidP="00A90FB5">
            <w:pPr>
              <w:jc w:val="right"/>
              <w:rPr>
                <w:rFonts w:eastAsia="Calibri"/>
                <w:sz w:val="18"/>
                <w:szCs w:val="18"/>
              </w:rPr>
            </w:pPr>
            <w:r w:rsidRPr="00B27490">
              <w:rPr>
                <w:rFonts w:eastAsia="Calibri"/>
                <w:sz w:val="18"/>
                <w:szCs w:val="18"/>
              </w:rPr>
              <w:t>9,24</w:t>
            </w:r>
          </w:p>
        </w:tc>
        <w:tc>
          <w:tcPr>
            <w:tcW w:w="276" w:type="pct"/>
            <w:vAlign w:val="center"/>
          </w:tcPr>
          <w:p w14:paraId="09E4CB45" w14:textId="77777777" w:rsidR="00DA7F27" w:rsidRPr="00B27490" w:rsidRDefault="00DA7F27" w:rsidP="00A90FB5">
            <w:pPr>
              <w:jc w:val="right"/>
              <w:rPr>
                <w:rFonts w:eastAsia="Calibri"/>
                <w:sz w:val="18"/>
                <w:szCs w:val="18"/>
              </w:rPr>
            </w:pPr>
            <w:r w:rsidRPr="00B27490">
              <w:rPr>
                <w:rFonts w:eastAsia="Calibri"/>
                <w:sz w:val="18"/>
                <w:szCs w:val="18"/>
              </w:rPr>
              <w:t>9,00</w:t>
            </w:r>
          </w:p>
        </w:tc>
        <w:tc>
          <w:tcPr>
            <w:tcW w:w="275" w:type="pct"/>
            <w:vAlign w:val="center"/>
          </w:tcPr>
          <w:p w14:paraId="2956CA5E" w14:textId="77777777" w:rsidR="00DA7F27" w:rsidRPr="00B27490" w:rsidRDefault="00DA7F27" w:rsidP="00A90FB5">
            <w:pPr>
              <w:jc w:val="right"/>
              <w:rPr>
                <w:rFonts w:eastAsia="Calibri"/>
                <w:sz w:val="18"/>
                <w:szCs w:val="18"/>
              </w:rPr>
            </w:pPr>
            <w:r w:rsidRPr="00B27490">
              <w:rPr>
                <w:rFonts w:eastAsia="Calibri"/>
                <w:sz w:val="18"/>
                <w:szCs w:val="18"/>
              </w:rPr>
              <w:t>9,00</w:t>
            </w:r>
          </w:p>
        </w:tc>
      </w:tr>
      <w:tr w:rsidR="00DA7F27" w:rsidRPr="00B27490" w14:paraId="5D540F15" w14:textId="77777777" w:rsidTr="007F3A9E">
        <w:trPr>
          <w:gridAfter w:val="1"/>
          <w:wAfter w:w="3" w:type="pct"/>
        </w:trPr>
        <w:tc>
          <w:tcPr>
            <w:tcW w:w="231" w:type="pct"/>
            <w:shd w:val="clear" w:color="auto" w:fill="auto"/>
          </w:tcPr>
          <w:p w14:paraId="307FF6CF" w14:textId="77777777" w:rsidR="00DA7F27" w:rsidRPr="00B27490" w:rsidRDefault="00DA7F27" w:rsidP="00A90FB5">
            <w:pPr>
              <w:rPr>
                <w:rFonts w:eastAsia="Calibri"/>
                <w:sz w:val="18"/>
                <w:szCs w:val="18"/>
              </w:rPr>
            </w:pPr>
            <w:r w:rsidRPr="00B27490">
              <w:rPr>
                <w:rFonts w:eastAsia="Calibri"/>
                <w:sz w:val="18"/>
                <w:szCs w:val="18"/>
              </w:rPr>
              <w:t>2.10</w:t>
            </w:r>
          </w:p>
        </w:tc>
        <w:tc>
          <w:tcPr>
            <w:tcW w:w="1716" w:type="pct"/>
            <w:shd w:val="clear" w:color="auto" w:fill="auto"/>
          </w:tcPr>
          <w:p w14:paraId="382C358C" w14:textId="77777777" w:rsidR="00DA7F27" w:rsidRPr="00B27490" w:rsidRDefault="00DA7F27" w:rsidP="00A90FB5">
            <w:pPr>
              <w:rPr>
                <w:rFonts w:eastAsia="Calibri"/>
                <w:sz w:val="18"/>
                <w:szCs w:val="18"/>
              </w:rPr>
            </w:pPr>
            <w:r w:rsidRPr="00B27490">
              <w:rPr>
                <w:rFonts w:eastAsia="Calibri"/>
                <w:sz w:val="18"/>
                <w:szCs w:val="18"/>
              </w:rPr>
              <w:t>Средняя скорость сообщения по системе общественного транспорта при совершении внутригородских корреспонденций в городе Красноярске (с учетом пересадок), км/ч</w:t>
            </w:r>
          </w:p>
        </w:tc>
        <w:tc>
          <w:tcPr>
            <w:tcW w:w="245" w:type="pct"/>
            <w:shd w:val="clear" w:color="auto" w:fill="auto"/>
            <w:vAlign w:val="center"/>
          </w:tcPr>
          <w:p w14:paraId="130F12BE" w14:textId="77777777" w:rsidR="00DA7F27" w:rsidRPr="00B27490" w:rsidRDefault="00DA7F27" w:rsidP="00A90FB5">
            <w:pPr>
              <w:jc w:val="right"/>
              <w:rPr>
                <w:rFonts w:eastAsia="Calibri"/>
                <w:sz w:val="18"/>
                <w:szCs w:val="18"/>
              </w:rPr>
            </w:pPr>
            <w:r w:rsidRPr="00B27490">
              <w:rPr>
                <w:rFonts w:eastAsia="Calibri"/>
                <w:sz w:val="18"/>
                <w:szCs w:val="18"/>
              </w:rPr>
              <w:t>16,22</w:t>
            </w:r>
          </w:p>
        </w:tc>
        <w:tc>
          <w:tcPr>
            <w:tcW w:w="245" w:type="pct"/>
            <w:shd w:val="clear" w:color="auto" w:fill="auto"/>
            <w:vAlign w:val="center"/>
          </w:tcPr>
          <w:p w14:paraId="444EBAC5" w14:textId="77777777" w:rsidR="00DA7F27" w:rsidRPr="00B27490" w:rsidRDefault="00DA7F27" w:rsidP="00A90FB5">
            <w:pPr>
              <w:jc w:val="right"/>
              <w:rPr>
                <w:rFonts w:eastAsia="Calibri"/>
                <w:sz w:val="18"/>
                <w:szCs w:val="18"/>
              </w:rPr>
            </w:pPr>
            <w:r w:rsidRPr="00B27490">
              <w:rPr>
                <w:rFonts w:eastAsia="Calibri"/>
                <w:sz w:val="18"/>
                <w:szCs w:val="18"/>
              </w:rPr>
              <w:t>16,22</w:t>
            </w:r>
          </w:p>
        </w:tc>
        <w:tc>
          <w:tcPr>
            <w:tcW w:w="246" w:type="pct"/>
            <w:shd w:val="clear" w:color="auto" w:fill="auto"/>
            <w:vAlign w:val="center"/>
          </w:tcPr>
          <w:p w14:paraId="1B5FF6CE" w14:textId="77777777" w:rsidR="00DA7F27" w:rsidRPr="00B27490" w:rsidRDefault="00DA7F27" w:rsidP="00A90FB5">
            <w:pPr>
              <w:jc w:val="right"/>
              <w:rPr>
                <w:rFonts w:eastAsia="Calibri"/>
                <w:sz w:val="18"/>
                <w:szCs w:val="18"/>
              </w:rPr>
            </w:pPr>
            <w:r w:rsidRPr="00B27490">
              <w:rPr>
                <w:rFonts w:eastAsia="Calibri"/>
                <w:sz w:val="18"/>
                <w:szCs w:val="18"/>
              </w:rPr>
              <w:t>16,22</w:t>
            </w:r>
          </w:p>
        </w:tc>
        <w:tc>
          <w:tcPr>
            <w:tcW w:w="245" w:type="pct"/>
            <w:shd w:val="clear" w:color="auto" w:fill="auto"/>
            <w:vAlign w:val="center"/>
          </w:tcPr>
          <w:p w14:paraId="4B8BEB24" w14:textId="77777777" w:rsidR="00DA7F27" w:rsidRPr="00B27490" w:rsidRDefault="00DA7F27" w:rsidP="00A90FB5">
            <w:pPr>
              <w:jc w:val="right"/>
              <w:rPr>
                <w:rFonts w:eastAsia="Calibri"/>
                <w:sz w:val="18"/>
                <w:szCs w:val="18"/>
              </w:rPr>
            </w:pPr>
            <w:r w:rsidRPr="00B27490">
              <w:rPr>
                <w:rFonts w:eastAsia="Calibri"/>
                <w:sz w:val="18"/>
                <w:szCs w:val="18"/>
              </w:rPr>
              <w:t>16,22</w:t>
            </w:r>
          </w:p>
        </w:tc>
        <w:tc>
          <w:tcPr>
            <w:tcW w:w="245" w:type="pct"/>
            <w:shd w:val="clear" w:color="auto" w:fill="auto"/>
            <w:vAlign w:val="center"/>
          </w:tcPr>
          <w:p w14:paraId="51C8A7A8" w14:textId="77777777" w:rsidR="00DA7F27" w:rsidRPr="00B27490" w:rsidRDefault="00DA7F27" w:rsidP="00A90FB5">
            <w:pPr>
              <w:jc w:val="right"/>
              <w:rPr>
                <w:rFonts w:eastAsia="Calibri"/>
                <w:sz w:val="18"/>
                <w:szCs w:val="18"/>
              </w:rPr>
            </w:pPr>
            <w:r w:rsidRPr="00B27490">
              <w:rPr>
                <w:rFonts w:eastAsia="Calibri"/>
                <w:sz w:val="18"/>
                <w:szCs w:val="18"/>
              </w:rPr>
              <w:t>16,05</w:t>
            </w:r>
          </w:p>
        </w:tc>
        <w:tc>
          <w:tcPr>
            <w:tcW w:w="246" w:type="pct"/>
            <w:shd w:val="clear" w:color="auto" w:fill="auto"/>
            <w:vAlign w:val="center"/>
          </w:tcPr>
          <w:p w14:paraId="19D4C13C" w14:textId="77777777" w:rsidR="00DA7F27" w:rsidRPr="00B27490" w:rsidRDefault="00DA7F27" w:rsidP="00A90FB5">
            <w:pPr>
              <w:jc w:val="right"/>
              <w:rPr>
                <w:rFonts w:eastAsia="Calibri"/>
                <w:sz w:val="18"/>
                <w:szCs w:val="18"/>
              </w:rPr>
            </w:pPr>
            <w:r w:rsidRPr="00B27490">
              <w:rPr>
                <w:rFonts w:eastAsia="Calibri"/>
                <w:sz w:val="18"/>
                <w:szCs w:val="18"/>
              </w:rPr>
              <w:t>16,12</w:t>
            </w:r>
          </w:p>
        </w:tc>
        <w:tc>
          <w:tcPr>
            <w:tcW w:w="242" w:type="pct"/>
            <w:shd w:val="clear" w:color="auto" w:fill="auto"/>
            <w:vAlign w:val="center"/>
          </w:tcPr>
          <w:p w14:paraId="1205CF2D" w14:textId="77777777" w:rsidR="00DA7F27" w:rsidRPr="00B27490" w:rsidRDefault="00DA7F27" w:rsidP="00A90FB5">
            <w:pPr>
              <w:jc w:val="right"/>
              <w:rPr>
                <w:rFonts w:eastAsia="Calibri"/>
                <w:sz w:val="18"/>
                <w:szCs w:val="18"/>
              </w:rPr>
            </w:pPr>
            <w:r w:rsidRPr="00B27490">
              <w:rPr>
                <w:rFonts w:eastAsia="Calibri"/>
                <w:sz w:val="18"/>
                <w:szCs w:val="18"/>
              </w:rPr>
              <w:t>16,08</w:t>
            </w:r>
          </w:p>
        </w:tc>
        <w:tc>
          <w:tcPr>
            <w:tcW w:w="269" w:type="pct"/>
            <w:gridSpan w:val="2"/>
            <w:shd w:val="clear" w:color="auto" w:fill="auto"/>
            <w:vAlign w:val="center"/>
          </w:tcPr>
          <w:p w14:paraId="03E9A38E" w14:textId="77777777" w:rsidR="00DA7F27" w:rsidRPr="00B27490" w:rsidRDefault="00DA7F27" w:rsidP="00A90FB5">
            <w:pPr>
              <w:jc w:val="right"/>
              <w:rPr>
                <w:rFonts w:eastAsia="Calibri"/>
                <w:sz w:val="18"/>
                <w:szCs w:val="18"/>
              </w:rPr>
            </w:pPr>
            <w:r w:rsidRPr="00B27490">
              <w:rPr>
                <w:rFonts w:eastAsia="Calibri"/>
                <w:sz w:val="18"/>
                <w:szCs w:val="18"/>
              </w:rPr>
              <w:t>15,60</w:t>
            </w:r>
          </w:p>
        </w:tc>
        <w:tc>
          <w:tcPr>
            <w:tcW w:w="269" w:type="pct"/>
            <w:shd w:val="clear" w:color="auto" w:fill="auto"/>
            <w:vAlign w:val="center"/>
          </w:tcPr>
          <w:p w14:paraId="35342686" w14:textId="77777777" w:rsidR="00DA7F27" w:rsidRPr="00B27490" w:rsidRDefault="00DA7F27" w:rsidP="00A90FB5">
            <w:pPr>
              <w:jc w:val="right"/>
              <w:rPr>
                <w:rFonts w:eastAsia="Calibri"/>
                <w:sz w:val="18"/>
                <w:szCs w:val="18"/>
              </w:rPr>
            </w:pPr>
            <w:r w:rsidRPr="00B27490">
              <w:rPr>
                <w:rFonts w:eastAsia="Calibri"/>
                <w:sz w:val="18"/>
                <w:szCs w:val="18"/>
              </w:rPr>
              <w:t>15,74</w:t>
            </w:r>
          </w:p>
        </w:tc>
        <w:tc>
          <w:tcPr>
            <w:tcW w:w="245" w:type="pct"/>
            <w:vAlign w:val="center"/>
          </w:tcPr>
          <w:p w14:paraId="2CB6B567" w14:textId="77777777" w:rsidR="00DA7F27" w:rsidRPr="00B27490" w:rsidRDefault="00DA7F27" w:rsidP="00A90FB5">
            <w:pPr>
              <w:jc w:val="right"/>
              <w:rPr>
                <w:rFonts w:eastAsia="Calibri"/>
                <w:sz w:val="18"/>
                <w:szCs w:val="18"/>
              </w:rPr>
            </w:pPr>
            <w:r w:rsidRPr="00B27490">
              <w:rPr>
                <w:rFonts w:eastAsia="Calibri"/>
                <w:sz w:val="18"/>
                <w:szCs w:val="18"/>
              </w:rPr>
              <w:t>16,08</w:t>
            </w:r>
          </w:p>
        </w:tc>
        <w:tc>
          <w:tcPr>
            <w:tcW w:w="276" w:type="pct"/>
            <w:vAlign w:val="center"/>
          </w:tcPr>
          <w:p w14:paraId="7859F845" w14:textId="77777777" w:rsidR="00DA7F27" w:rsidRPr="00B27490" w:rsidRDefault="00DA7F27" w:rsidP="00A90FB5">
            <w:pPr>
              <w:jc w:val="right"/>
              <w:rPr>
                <w:rFonts w:eastAsia="Calibri"/>
                <w:sz w:val="18"/>
                <w:szCs w:val="18"/>
              </w:rPr>
            </w:pPr>
            <w:r w:rsidRPr="00B27490">
              <w:rPr>
                <w:rFonts w:eastAsia="Calibri"/>
                <w:sz w:val="18"/>
                <w:szCs w:val="18"/>
              </w:rPr>
              <w:t>15,64</w:t>
            </w:r>
          </w:p>
        </w:tc>
        <w:tc>
          <w:tcPr>
            <w:tcW w:w="275" w:type="pct"/>
            <w:vAlign w:val="center"/>
          </w:tcPr>
          <w:p w14:paraId="2E9676B0" w14:textId="77777777" w:rsidR="00DA7F27" w:rsidRPr="00B27490" w:rsidRDefault="00DA7F27" w:rsidP="00A90FB5">
            <w:pPr>
              <w:jc w:val="right"/>
              <w:rPr>
                <w:rFonts w:eastAsia="Calibri"/>
                <w:sz w:val="18"/>
                <w:szCs w:val="18"/>
              </w:rPr>
            </w:pPr>
            <w:r w:rsidRPr="00B27490">
              <w:rPr>
                <w:rFonts w:eastAsia="Calibri"/>
                <w:sz w:val="18"/>
                <w:szCs w:val="18"/>
              </w:rPr>
              <w:t>15,85</w:t>
            </w:r>
          </w:p>
        </w:tc>
      </w:tr>
      <w:tr w:rsidR="00DA7F27" w:rsidRPr="00B27490" w14:paraId="65C3D808" w14:textId="77777777" w:rsidTr="007F3A9E">
        <w:trPr>
          <w:gridAfter w:val="1"/>
          <w:wAfter w:w="3" w:type="pct"/>
        </w:trPr>
        <w:tc>
          <w:tcPr>
            <w:tcW w:w="231" w:type="pct"/>
            <w:shd w:val="clear" w:color="auto" w:fill="auto"/>
          </w:tcPr>
          <w:p w14:paraId="7CD38DF7" w14:textId="77777777" w:rsidR="00DA7F27" w:rsidRPr="00B27490" w:rsidRDefault="00DA7F27" w:rsidP="00A90FB5">
            <w:pPr>
              <w:rPr>
                <w:rFonts w:eastAsia="Calibri"/>
                <w:sz w:val="18"/>
                <w:szCs w:val="18"/>
              </w:rPr>
            </w:pPr>
            <w:r w:rsidRPr="00B27490">
              <w:rPr>
                <w:rFonts w:eastAsia="Calibri"/>
                <w:sz w:val="18"/>
                <w:szCs w:val="18"/>
              </w:rPr>
              <w:t>2.12</w:t>
            </w:r>
          </w:p>
        </w:tc>
        <w:tc>
          <w:tcPr>
            <w:tcW w:w="1716" w:type="pct"/>
            <w:shd w:val="clear" w:color="auto" w:fill="auto"/>
          </w:tcPr>
          <w:p w14:paraId="5AFA27CD" w14:textId="77777777" w:rsidR="00DA7F27" w:rsidRPr="00B27490" w:rsidRDefault="00DA7F27" w:rsidP="00A90FB5">
            <w:pPr>
              <w:rPr>
                <w:rFonts w:eastAsia="Calibri"/>
                <w:sz w:val="18"/>
                <w:szCs w:val="18"/>
              </w:rPr>
            </w:pPr>
            <w:r w:rsidRPr="00B27490">
              <w:rPr>
                <w:rFonts w:eastAsia="Calibri"/>
                <w:sz w:val="18"/>
                <w:szCs w:val="18"/>
              </w:rPr>
              <w:t>Суточный объем корреспонденций буднего дня по системе общественного транспорта (цепочка пересадок засчитывается как одна поездка) в городе Красноярске, тыс. поездок/сутки, в т.ч.:</w:t>
            </w:r>
          </w:p>
        </w:tc>
        <w:tc>
          <w:tcPr>
            <w:tcW w:w="245" w:type="pct"/>
            <w:shd w:val="clear" w:color="auto" w:fill="auto"/>
            <w:vAlign w:val="center"/>
          </w:tcPr>
          <w:p w14:paraId="49D5D30A" w14:textId="77777777" w:rsidR="00DA7F27" w:rsidRPr="00B27490" w:rsidRDefault="00DA7F27" w:rsidP="00A90FB5">
            <w:pPr>
              <w:jc w:val="right"/>
              <w:rPr>
                <w:rFonts w:eastAsia="Calibri"/>
                <w:sz w:val="18"/>
                <w:szCs w:val="18"/>
              </w:rPr>
            </w:pPr>
            <w:r w:rsidRPr="00B27490">
              <w:rPr>
                <w:rFonts w:eastAsia="Calibri"/>
                <w:sz w:val="18"/>
                <w:szCs w:val="18"/>
              </w:rPr>
              <w:t>597,9</w:t>
            </w:r>
          </w:p>
        </w:tc>
        <w:tc>
          <w:tcPr>
            <w:tcW w:w="245" w:type="pct"/>
            <w:shd w:val="clear" w:color="auto" w:fill="auto"/>
            <w:vAlign w:val="center"/>
          </w:tcPr>
          <w:p w14:paraId="2B0E123B" w14:textId="77777777" w:rsidR="00DA7F27" w:rsidRPr="00B27490" w:rsidRDefault="00DA7F27" w:rsidP="00A90FB5">
            <w:pPr>
              <w:jc w:val="right"/>
              <w:rPr>
                <w:rFonts w:eastAsia="Calibri"/>
                <w:sz w:val="18"/>
                <w:szCs w:val="18"/>
              </w:rPr>
            </w:pPr>
            <w:r w:rsidRPr="00B27490">
              <w:rPr>
                <w:rFonts w:eastAsia="Calibri"/>
                <w:sz w:val="18"/>
                <w:szCs w:val="18"/>
              </w:rPr>
              <w:t>597,9</w:t>
            </w:r>
          </w:p>
        </w:tc>
        <w:tc>
          <w:tcPr>
            <w:tcW w:w="246" w:type="pct"/>
            <w:shd w:val="clear" w:color="auto" w:fill="auto"/>
            <w:vAlign w:val="center"/>
          </w:tcPr>
          <w:p w14:paraId="55DE34FA" w14:textId="77777777" w:rsidR="00DA7F27" w:rsidRPr="00B27490" w:rsidRDefault="00DA7F27" w:rsidP="00A90FB5">
            <w:pPr>
              <w:jc w:val="right"/>
              <w:rPr>
                <w:rFonts w:eastAsia="Calibri"/>
                <w:sz w:val="18"/>
                <w:szCs w:val="18"/>
              </w:rPr>
            </w:pPr>
            <w:r w:rsidRPr="00B27490">
              <w:rPr>
                <w:rFonts w:eastAsia="Calibri"/>
                <w:sz w:val="18"/>
                <w:szCs w:val="18"/>
              </w:rPr>
              <w:t>597,9</w:t>
            </w:r>
          </w:p>
        </w:tc>
        <w:tc>
          <w:tcPr>
            <w:tcW w:w="245" w:type="pct"/>
            <w:shd w:val="clear" w:color="auto" w:fill="auto"/>
            <w:vAlign w:val="center"/>
          </w:tcPr>
          <w:p w14:paraId="48A348F7" w14:textId="77777777" w:rsidR="00DA7F27" w:rsidRPr="00B27490" w:rsidRDefault="00DA7F27" w:rsidP="00A90FB5">
            <w:pPr>
              <w:jc w:val="right"/>
              <w:rPr>
                <w:rFonts w:eastAsia="Calibri"/>
                <w:sz w:val="18"/>
                <w:szCs w:val="18"/>
              </w:rPr>
            </w:pPr>
            <w:r w:rsidRPr="00B27490">
              <w:rPr>
                <w:rFonts w:eastAsia="Calibri"/>
                <w:sz w:val="18"/>
                <w:szCs w:val="18"/>
              </w:rPr>
              <w:t>615,3</w:t>
            </w:r>
          </w:p>
        </w:tc>
        <w:tc>
          <w:tcPr>
            <w:tcW w:w="245" w:type="pct"/>
            <w:shd w:val="clear" w:color="auto" w:fill="auto"/>
            <w:vAlign w:val="center"/>
          </w:tcPr>
          <w:p w14:paraId="3B330605" w14:textId="77777777" w:rsidR="00DA7F27" w:rsidRPr="00B27490" w:rsidRDefault="00DA7F27" w:rsidP="00A90FB5">
            <w:pPr>
              <w:jc w:val="right"/>
              <w:rPr>
                <w:rFonts w:eastAsia="Calibri"/>
                <w:sz w:val="18"/>
                <w:szCs w:val="18"/>
              </w:rPr>
            </w:pPr>
            <w:r w:rsidRPr="00B27490">
              <w:rPr>
                <w:rFonts w:eastAsia="Calibri"/>
                <w:sz w:val="18"/>
                <w:szCs w:val="18"/>
              </w:rPr>
              <w:t>615,3</w:t>
            </w:r>
          </w:p>
        </w:tc>
        <w:tc>
          <w:tcPr>
            <w:tcW w:w="246" w:type="pct"/>
            <w:shd w:val="clear" w:color="auto" w:fill="auto"/>
            <w:vAlign w:val="center"/>
          </w:tcPr>
          <w:p w14:paraId="2F7AC2F0" w14:textId="77777777" w:rsidR="00DA7F27" w:rsidRPr="00B27490" w:rsidRDefault="00DA7F27" w:rsidP="00A90FB5">
            <w:pPr>
              <w:jc w:val="right"/>
              <w:rPr>
                <w:rFonts w:eastAsia="Calibri"/>
                <w:sz w:val="18"/>
                <w:szCs w:val="18"/>
              </w:rPr>
            </w:pPr>
            <w:r w:rsidRPr="00B27490">
              <w:rPr>
                <w:rFonts w:eastAsia="Calibri"/>
                <w:sz w:val="18"/>
                <w:szCs w:val="18"/>
              </w:rPr>
              <w:t>615,3</w:t>
            </w:r>
          </w:p>
        </w:tc>
        <w:tc>
          <w:tcPr>
            <w:tcW w:w="242" w:type="pct"/>
            <w:shd w:val="clear" w:color="auto" w:fill="auto"/>
            <w:vAlign w:val="center"/>
          </w:tcPr>
          <w:p w14:paraId="139531DB" w14:textId="77777777" w:rsidR="00DA7F27" w:rsidRPr="00B27490" w:rsidRDefault="00DA7F27" w:rsidP="00A90FB5">
            <w:pPr>
              <w:jc w:val="right"/>
              <w:rPr>
                <w:rFonts w:eastAsia="Calibri"/>
                <w:sz w:val="18"/>
                <w:szCs w:val="18"/>
              </w:rPr>
            </w:pPr>
            <w:r w:rsidRPr="00B27490">
              <w:rPr>
                <w:rFonts w:eastAsia="Calibri"/>
                <w:sz w:val="18"/>
                <w:szCs w:val="18"/>
              </w:rPr>
              <w:t>620,7</w:t>
            </w:r>
          </w:p>
        </w:tc>
        <w:tc>
          <w:tcPr>
            <w:tcW w:w="269" w:type="pct"/>
            <w:gridSpan w:val="2"/>
            <w:shd w:val="clear" w:color="auto" w:fill="auto"/>
            <w:vAlign w:val="center"/>
          </w:tcPr>
          <w:p w14:paraId="5DA648AB" w14:textId="77777777" w:rsidR="00DA7F27" w:rsidRPr="00B27490" w:rsidRDefault="00DA7F27" w:rsidP="00A90FB5">
            <w:pPr>
              <w:jc w:val="right"/>
              <w:rPr>
                <w:rFonts w:eastAsia="Calibri"/>
                <w:sz w:val="18"/>
                <w:szCs w:val="18"/>
              </w:rPr>
            </w:pPr>
            <w:r w:rsidRPr="00B27490">
              <w:rPr>
                <w:rFonts w:eastAsia="Calibri"/>
                <w:sz w:val="18"/>
                <w:szCs w:val="18"/>
              </w:rPr>
              <w:t>620,7</w:t>
            </w:r>
          </w:p>
        </w:tc>
        <w:tc>
          <w:tcPr>
            <w:tcW w:w="269" w:type="pct"/>
            <w:shd w:val="clear" w:color="auto" w:fill="auto"/>
            <w:vAlign w:val="center"/>
          </w:tcPr>
          <w:p w14:paraId="4F3EA51B" w14:textId="77777777" w:rsidR="00DA7F27" w:rsidRPr="00B27490" w:rsidRDefault="00DA7F27" w:rsidP="00A90FB5">
            <w:pPr>
              <w:jc w:val="right"/>
              <w:rPr>
                <w:rFonts w:eastAsia="Calibri"/>
                <w:sz w:val="18"/>
                <w:szCs w:val="18"/>
              </w:rPr>
            </w:pPr>
            <w:r w:rsidRPr="00B27490">
              <w:rPr>
                <w:rFonts w:eastAsia="Calibri"/>
                <w:sz w:val="18"/>
                <w:szCs w:val="18"/>
              </w:rPr>
              <w:t>620,7</w:t>
            </w:r>
          </w:p>
        </w:tc>
        <w:tc>
          <w:tcPr>
            <w:tcW w:w="245" w:type="pct"/>
            <w:vAlign w:val="center"/>
          </w:tcPr>
          <w:p w14:paraId="3150E69C" w14:textId="77777777" w:rsidR="00DA7F27" w:rsidRPr="00B27490" w:rsidRDefault="00DA7F27" w:rsidP="00A90FB5">
            <w:pPr>
              <w:jc w:val="right"/>
              <w:rPr>
                <w:rFonts w:eastAsia="Calibri"/>
                <w:sz w:val="18"/>
                <w:szCs w:val="18"/>
              </w:rPr>
            </w:pPr>
            <w:r w:rsidRPr="00B27490">
              <w:rPr>
                <w:rFonts w:eastAsia="Calibri"/>
                <w:sz w:val="18"/>
                <w:szCs w:val="18"/>
              </w:rPr>
              <w:t>624,5</w:t>
            </w:r>
          </w:p>
        </w:tc>
        <w:tc>
          <w:tcPr>
            <w:tcW w:w="276" w:type="pct"/>
            <w:vAlign w:val="center"/>
          </w:tcPr>
          <w:p w14:paraId="07ABB46F" w14:textId="77777777" w:rsidR="00DA7F27" w:rsidRPr="00B27490" w:rsidRDefault="00DA7F27" w:rsidP="00A90FB5">
            <w:pPr>
              <w:jc w:val="right"/>
              <w:rPr>
                <w:rFonts w:eastAsia="Calibri"/>
                <w:sz w:val="18"/>
                <w:szCs w:val="18"/>
              </w:rPr>
            </w:pPr>
            <w:r w:rsidRPr="00B27490">
              <w:rPr>
                <w:rFonts w:eastAsia="Calibri"/>
                <w:sz w:val="18"/>
                <w:szCs w:val="18"/>
              </w:rPr>
              <w:t>624,5</w:t>
            </w:r>
          </w:p>
        </w:tc>
        <w:tc>
          <w:tcPr>
            <w:tcW w:w="275" w:type="pct"/>
            <w:vAlign w:val="center"/>
          </w:tcPr>
          <w:p w14:paraId="6135BDEB" w14:textId="77777777" w:rsidR="00DA7F27" w:rsidRPr="00B27490" w:rsidRDefault="00DA7F27" w:rsidP="00A90FB5">
            <w:pPr>
              <w:jc w:val="right"/>
              <w:rPr>
                <w:rFonts w:eastAsia="Calibri"/>
                <w:sz w:val="18"/>
                <w:szCs w:val="18"/>
              </w:rPr>
            </w:pPr>
            <w:r w:rsidRPr="00B27490">
              <w:rPr>
                <w:rFonts w:eastAsia="Calibri"/>
                <w:sz w:val="18"/>
                <w:szCs w:val="18"/>
              </w:rPr>
              <w:t>624,5</w:t>
            </w:r>
          </w:p>
        </w:tc>
      </w:tr>
      <w:tr w:rsidR="00DA7F27" w:rsidRPr="00B27490" w14:paraId="2C68A39B" w14:textId="77777777" w:rsidTr="007F3A9E">
        <w:trPr>
          <w:gridAfter w:val="1"/>
          <w:wAfter w:w="3" w:type="pct"/>
        </w:trPr>
        <w:tc>
          <w:tcPr>
            <w:tcW w:w="231" w:type="pct"/>
            <w:shd w:val="clear" w:color="auto" w:fill="auto"/>
          </w:tcPr>
          <w:p w14:paraId="254387D2" w14:textId="77777777" w:rsidR="00DA7F27" w:rsidRPr="00B27490" w:rsidRDefault="00DA7F27" w:rsidP="00A90FB5">
            <w:pPr>
              <w:rPr>
                <w:rFonts w:eastAsia="Calibri"/>
                <w:sz w:val="18"/>
                <w:szCs w:val="18"/>
              </w:rPr>
            </w:pPr>
            <w:r w:rsidRPr="00B27490">
              <w:rPr>
                <w:rFonts w:eastAsia="Calibri"/>
                <w:sz w:val="18"/>
                <w:szCs w:val="18"/>
              </w:rPr>
              <w:t>2.13</w:t>
            </w:r>
          </w:p>
        </w:tc>
        <w:tc>
          <w:tcPr>
            <w:tcW w:w="1716" w:type="pct"/>
            <w:shd w:val="clear" w:color="auto" w:fill="auto"/>
          </w:tcPr>
          <w:p w14:paraId="2ABE3FC2" w14:textId="77777777" w:rsidR="00DA7F27" w:rsidRPr="00B27490" w:rsidRDefault="00DA7F27" w:rsidP="00A90FB5">
            <w:pPr>
              <w:rPr>
                <w:rFonts w:eastAsia="Calibri"/>
                <w:sz w:val="18"/>
                <w:szCs w:val="18"/>
              </w:rPr>
            </w:pPr>
            <w:r w:rsidRPr="00B27490">
              <w:rPr>
                <w:rFonts w:eastAsia="Calibri"/>
                <w:sz w:val="18"/>
                <w:szCs w:val="18"/>
              </w:rPr>
              <w:t>Доля поездок, осуществляемых на общественном транспорте (поездка с пересадками рассматривается как одна поездка), %</w:t>
            </w:r>
          </w:p>
        </w:tc>
        <w:tc>
          <w:tcPr>
            <w:tcW w:w="245" w:type="pct"/>
            <w:shd w:val="clear" w:color="auto" w:fill="auto"/>
            <w:vAlign w:val="center"/>
          </w:tcPr>
          <w:p w14:paraId="5FA0BF5B" w14:textId="77777777" w:rsidR="00DA7F27" w:rsidRPr="00B27490" w:rsidRDefault="00DA7F27" w:rsidP="00A90FB5">
            <w:pPr>
              <w:jc w:val="right"/>
              <w:rPr>
                <w:rFonts w:eastAsia="Calibri"/>
                <w:sz w:val="18"/>
                <w:szCs w:val="18"/>
              </w:rPr>
            </w:pPr>
            <w:r w:rsidRPr="00B27490">
              <w:rPr>
                <w:rFonts w:eastAsia="Calibri"/>
                <w:sz w:val="18"/>
                <w:szCs w:val="18"/>
              </w:rPr>
              <w:t>43,2</w:t>
            </w:r>
          </w:p>
        </w:tc>
        <w:tc>
          <w:tcPr>
            <w:tcW w:w="245" w:type="pct"/>
            <w:shd w:val="clear" w:color="auto" w:fill="auto"/>
            <w:vAlign w:val="center"/>
          </w:tcPr>
          <w:p w14:paraId="34D9E3A5" w14:textId="77777777" w:rsidR="00DA7F27" w:rsidRPr="00B27490" w:rsidRDefault="00DA7F27" w:rsidP="00A90FB5">
            <w:pPr>
              <w:jc w:val="right"/>
              <w:rPr>
                <w:rFonts w:eastAsia="Calibri"/>
                <w:sz w:val="18"/>
                <w:szCs w:val="18"/>
              </w:rPr>
            </w:pPr>
            <w:r w:rsidRPr="00B27490">
              <w:rPr>
                <w:rFonts w:eastAsia="Calibri"/>
                <w:sz w:val="18"/>
                <w:szCs w:val="18"/>
              </w:rPr>
              <w:t>43,2</w:t>
            </w:r>
          </w:p>
        </w:tc>
        <w:tc>
          <w:tcPr>
            <w:tcW w:w="246" w:type="pct"/>
            <w:shd w:val="clear" w:color="auto" w:fill="auto"/>
            <w:vAlign w:val="center"/>
          </w:tcPr>
          <w:p w14:paraId="25FF05C3" w14:textId="77777777" w:rsidR="00DA7F27" w:rsidRPr="00B27490" w:rsidRDefault="00DA7F27" w:rsidP="00A90FB5">
            <w:pPr>
              <w:jc w:val="right"/>
              <w:rPr>
                <w:rFonts w:eastAsia="Calibri"/>
                <w:sz w:val="18"/>
                <w:szCs w:val="18"/>
              </w:rPr>
            </w:pPr>
            <w:r w:rsidRPr="00B27490">
              <w:rPr>
                <w:rFonts w:eastAsia="Calibri"/>
                <w:sz w:val="18"/>
                <w:szCs w:val="18"/>
              </w:rPr>
              <w:t>43,2</w:t>
            </w:r>
          </w:p>
        </w:tc>
        <w:tc>
          <w:tcPr>
            <w:tcW w:w="245" w:type="pct"/>
            <w:shd w:val="clear" w:color="auto" w:fill="auto"/>
            <w:vAlign w:val="center"/>
          </w:tcPr>
          <w:p w14:paraId="438CD4FE" w14:textId="77777777" w:rsidR="00DA7F27" w:rsidRPr="00B27490" w:rsidRDefault="00DA7F27" w:rsidP="00A90FB5">
            <w:pPr>
              <w:jc w:val="right"/>
              <w:rPr>
                <w:rFonts w:eastAsia="Calibri"/>
                <w:sz w:val="18"/>
                <w:szCs w:val="18"/>
              </w:rPr>
            </w:pPr>
            <w:r w:rsidRPr="00B27490">
              <w:rPr>
                <w:rFonts w:eastAsia="Calibri"/>
                <w:sz w:val="18"/>
                <w:szCs w:val="18"/>
              </w:rPr>
              <w:t>42,5</w:t>
            </w:r>
          </w:p>
        </w:tc>
        <w:tc>
          <w:tcPr>
            <w:tcW w:w="245" w:type="pct"/>
            <w:shd w:val="clear" w:color="auto" w:fill="auto"/>
            <w:vAlign w:val="center"/>
          </w:tcPr>
          <w:p w14:paraId="0CD3F53C" w14:textId="77777777" w:rsidR="00DA7F27" w:rsidRPr="00B27490" w:rsidRDefault="00DA7F27" w:rsidP="00A90FB5">
            <w:pPr>
              <w:jc w:val="right"/>
              <w:rPr>
                <w:rFonts w:eastAsia="Calibri"/>
                <w:sz w:val="18"/>
                <w:szCs w:val="18"/>
              </w:rPr>
            </w:pPr>
            <w:r w:rsidRPr="00B27490">
              <w:rPr>
                <w:rFonts w:eastAsia="Calibri"/>
                <w:sz w:val="18"/>
                <w:szCs w:val="18"/>
              </w:rPr>
              <w:t>42,5</w:t>
            </w:r>
          </w:p>
        </w:tc>
        <w:tc>
          <w:tcPr>
            <w:tcW w:w="246" w:type="pct"/>
            <w:shd w:val="clear" w:color="auto" w:fill="auto"/>
            <w:vAlign w:val="center"/>
          </w:tcPr>
          <w:p w14:paraId="3A73B3EC" w14:textId="77777777" w:rsidR="00DA7F27" w:rsidRPr="00B27490" w:rsidRDefault="00DA7F27" w:rsidP="00A90FB5">
            <w:pPr>
              <w:jc w:val="right"/>
              <w:rPr>
                <w:rFonts w:eastAsia="Calibri"/>
                <w:sz w:val="18"/>
                <w:szCs w:val="18"/>
              </w:rPr>
            </w:pPr>
            <w:r w:rsidRPr="00B27490">
              <w:rPr>
                <w:rFonts w:eastAsia="Calibri"/>
                <w:sz w:val="18"/>
                <w:szCs w:val="18"/>
              </w:rPr>
              <w:t>42,5</w:t>
            </w:r>
          </w:p>
        </w:tc>
        <w:tc>
          <w:tcPr>
            <w:tcW w:w="242" w:type="pct"/>
            <w:shd w:val="clear" w:color="auto" w:fill="auto"/>
            <w:vAlign w:val="center"/>
          </w:tcPr>
          <w:p w14:paraId="03CA3643" w14:textId="77777777" w:rsidR="00DA7F27" w:rsidRPr="00B27490" w:rsidRDefault="00DA7F27" w:rsidP="00A90FB5">
            <w:pPr>
              <w:jc w:val="right"/>
              <w:rPr>
                <w:rFonts w:eastAsia="Calibri"/>
                <w:sz w:val="18"/>
                <w:szCs w:val="18"/>
              </w:rPr>
            </w:pPr>
            <w:r w:rsidRPr="00B27490">
              <w:rPr>
                <w:rFonts w:eastAsia="Calibri"/>
                <w:sz w:val="18"/>
                <w:szCs w:val="18"/>
              </w:rPr>
              <w:t>42,%</w:t>
            </w:r>
          </w:p>
        </w:tc>
        <w:tc>
          <w:tcPr>
            <w:tcW w:w="269" w:type="pct"/>
            <w:gridSpan w:val="2"/>
            <w:shd w:val="clear" w:color="auto" w:fill="auto"/>
            <w:vAlign w:val="center"/>
          </w:tcPr>
          <w:p w14:paraId="7F904D6D" w14:textId="77777777" w:rsidR="00DA7F27" w:rsidRPr="00B27490" w:rsidRDefault="00DA7F27" w:rsidP="00A90FB5">
            <w:pPr>
              <w:jc w:val="right"/>
              <w:rPr>
                <w:rFonts w:eastAsia="Calibri"/>
                <w:sz w:val="18"/>
                <w:szCs w:val="18"/>
              </w:rPr>
            </w:pPr>
            <w:r w:rsidRPr="00B27490">
              <w:rPr>
                <w:rFonts w:eastAsia="Calibri"/>
                <w:sz w:val="18"/>
                <w:szCs w:val="18"/>
              </w:rPr>
              <w:t>42,0</w:t>
            </w:r>
          </w:p>
        </w:tc>
        <w:tc>
          <w:tcPr>
            <w:tcW w:w="269" w:type="pct"/>
            <w:shd w:val="clear" w:color="auto" w:fill="auto"/>
            <w:vAlign w:val="center"/>
          </w:tcPr>
          <w:p w14:paraId="5DF74B6D" w14:textId="77777777" w:rsidR="00DA7F27" w:rsidRPr="00B27490" w:rsidRDefault="00DA7F27" w:rsidP="00A90FB5">
            <w:pPr>
              <w:jc w:val="right"/>
              <w:rPr>
                <w:rFonts w:eastAsia="Calibri"/>
                <w:sz w:val="18"/>
                <w:szCs w:val="18"/>
              </w:rPr>
            </w:pPr>
            <w:r w:rsidRPr="00B27490">
              <w:rPr>
                <w:rFonts w:eastAsia="Calibri"/>
                <w:sz w:val="18"/>
                <w:szCs w:val="18"/>
              </w:rPr>
              <w:t>42,0</w:t>
            </w:r>
          </w:p>
        </w:tc>
        <w:tc>
          <w:tcPr>
            <w:tcW w:w="245" w:type="pct"/>
            <w:vAlign w:val="center"/>
          </w:tcPr>
          <w:p w14:paraId="7315861C" w14:textId="77777777" w:rsidR="00DA7F27" w:rsidRPr="00B27490" w:rsidRDefault="00DA7F27" w:rsidP="00A90FB5">
            <w:pPr>
              <w:jc w:val="right"/>
              <w:rPr>
                <w:rFonts w:eastAsia="Calibri"/>
                <w:sz w:val="18"/>
                <w:szCs w:val="18"/>
              </w:rPr>
            </w:pPr>
            <w:r w:rsidRPr="00B27490">
              <w:rPr>
                <w:rFonts w:eastAsia="Calibri"/>
                <w:sz w:val="18"/>
                <w:szCs w:val="18"/>
              </w:rPr>
              <w:t>42,0</w:t>
            </w:r>
          </w:p>
        </w:tc>
        <w:tc>
          <w:tcPr>
            <w:tcW w:w="276" w:type="pct"/>
            <w:vAlign w:val="center"/>
          </w:tcPr>
          <w:p w14:paraId="1BC6E77F" w14:textId="77777777" w:rsidR="00DA7F27" w:rsidRPr="00B27490" w:rsidRDefault="00DA7F27" w:rsidP="00A90FB5">
            <w:pPr>
              <w:jc w:val="right"/>
              <w:rPr>
                <w:rFonts w:eastAsia="Calibri"/>
                <w:sz w:val="18"/>
                <w:szCs w:val="18"/>
              </w:rPr>
            </w:pPr>
            <w:r w:rsidRPr="00B27490">
              <w:rPr>
                <w:rFonts w:eastAsia="Calibri"/>
                <w:sz w:val="18"/>
                <w:szCs w:val="18"/>
              </w:rPr>
              <w:t>42,0</w:t>
            </w:r>
          </w:p>
        </w:tc>
        <w:tc>
          <w:tcPr>
            <w:tcW w:w="275" w:type="pct"/>
            <w:vAlign w:val="center"/>
          </w:tcPr>
          <w:p w14:paraId="38ABA869" w14:textId="77777777" w:rsidR="00DA7F27" w:rsidRPr="00B27490" w:rsidRDefault="00DA7F27" w:rsidP="00A90FB5">
            <w:pPr>
              <w:jc w:val="right"/>
              <w:rPr>
                <w:rFonts w:eastAsia="Calibri"/>
                <w:sz w:val="18"/>
                <w:szCs w:val="18"/>
              </w:rPr>
            </w:pPr>
            <w:r w:rsidRPr="00B27490">
              <w:rPr>
                <w:rFonts w:eastAsia="Calibri"/>
                <w:sz w:val="18"/>
                <w:szCs w:val="18"/>
              </w:rPr>
              <w:t>42,0</w:t>
            </w:r>
          </w:p>
        </w:tc>
      </w:tr>
      <w:tr w:rsidR="00DA7F27" w:rsidRPr="00B27490" w14:paraId="6178E16F" w14:textId="77777777" w:rsidTr="007F3A9E">
        <w:tc>
          <w:tcPr>
            <w:tcW w:w="5000" w:type="pct"/>
            <w:gridSpan w:val="16"/>
            <w:shd w:val="clear" w:color="auto" w:fill="auto"/>
            <w:vAlign w:val="center"/>
          </w:tcPr>
          <w:p w14:paraId="47ECC61B" w14:textId="52963F63" w:rsidR="00DA7F27" w:rsidRPr="00B27490" w:rsidRDefault="00DA7F27" w:rsidP="00A90FB5">
            <w:pPr>
              <w:rPr>
                <w:rFonts w:eastAsia="Calibri"/>
                <w:sz w:val="18"/>
                <w:szCs w:val="18"/>
              </w:rPr>
            </w:pPr>
            <w:r w:rsidRPr="00B27490">
              <w:rPr>
                <w:rFonts w:eastAsia="Calibri"/>
                <w:sz w:val="18"/>
                <w:szCs w:val="18"/>
              </w:rPr>
              <w:t>3. Показатели обеспеченности территории г. Красноярск объектами транспортной инфраструктуры</w:t>
            </w:r>
          </w:p>
        </w:tc>
      </w:tr>
      <w:tr w:rsidR="00DA7F27" w:rsidRPr="00B27490" w14:paraId="217CDE29" w14:textId="77777777" w:rsidTr="007F3A9E">
        <w:trPr>
          <w:gridAfter w:val="1"/>
          <w:wAfter w:w="3" w:type="pct"/>
        </w:trPr>
        <w:tc>
          <w:tcPr>
            <w:tcW w:w="231" w:type="pct"/>
            <w:shd w:val="clear" w:color="auto" w:fill="auto"/>
          </w:tcPr>
          <w:p w14:paraId="756D412D" w14:textId="77777777" w:rsidR="00DA7F27" w:rsidRPr="00B27490" w:rsidRDefault="00DA7F27" w:rsidP="00A90FB5">
            <w:pPr>
              <w:rPr>
                <w:rFonts w:eastAsia="Calibri"/>
                <w:sz w:val="18"/>
                <w:szCs w:val="18"/>
              </w:rPr>
            </w:pPr>
            <w:r w:rsidRPr="00B27490">
              <w:rPr>
                <w:rFonts w:eastAsia="Calibri"/>
                <w:sz w:val="18"/>
                <w:szCs w:val="18"/>
              </w:rPr>
              <w:lastRenderedPageBreak/>
              <w:t>3.2</w:t>
            </w:r>
          </w:p>
        </w:tc>
        <w:tc>
          <w:tcPr>
            <w:tcW w:w="1716" w:type="pct"/>
            <w:shd w:val="clear" w:color="auto" w:fill="auto"/>
          </w:tcPr>
          <w:p w14:paraId="7B6A6417" w14:textId="77777777" w:rsidR="00DA7F27" w:rsidRPr="00B27490" w:rsidRDefault="00DA7F27" w:rsidP="00A90FB5">
            <w:pPr>
              <w:rPr>
                <w:rFonts w:eastAsia="Calibri"/>
                <w:sz w:val="18"/>
                <w:szCs w:val="18"/>
              </w:rPr>
            </w:pPr>
            <w:r w:rsidRPr="00B27490">
              <w:rPr>
                <w:rFonts w:eastAsia="Calibri"/>
                <w:sz w:val="18"/>
                <w:szCs w:val="18"/>
              </w:rPr>
              <w:t>Плотность улично-дорожной сети на территории города Красноярска, км/км2</w:t>
            </w:r>
          </w:p>
        </w:tc>
        <w:tc>
          <w:tcPr>
            <w:tcW w:w="245" w:type="pct"/>
            <w:shd w:val="clear" w:color="auto" w:fill="auto"/>
            <w:vAlign w:val="center"/>
          </w:tcPr>
          <w:p w14:paraId="3B8EB33A" w14:textId="77777777" w:rsidR="00DA7F27" w:rsidRPr="00B27490" w:rsidRDefault="00DA7F27" w:rsidP="00A90FB5">
            <w:pPr>
              <w:jc w:val="right"/>
              <w:rPr>
                <w:rFonts w:eastAsia="Calibri"/>
                <w:sz w:val="18"/>
                <w:szCs w:val="18"/>
              </w:rPr>
            </w:pPr>
            <w:r w:rsidRPr="00B27490">
              <w:rPr>
                <w:rFonts w:eastAsia="Calibri"/>
                <w:sz w:val="18"/>
                <w:szCs w:val="18"/>
              </w:rPr>
              <w:t>3,15</w:t>
            </w:r>
          </w:p>
        </w:tc>
        <w:tc>
          <w:tcPr>
            <w:tcW w:w="245" w:type="pct"/>
            <w:shd w:val="clear" w:color="auto" w:fill="auto"/>
            <w:vAlign w:val="center"/>
          </w:tcPr>
          <w:p w14:paraId="6C7E8F0F" w14:textId="77777777" w:rsidR="00DA7F27" w:rsidRPr="00B27490" w:rsidRDefault="00DA7F27" w:rsidP="00A90FB5">
            <w:pPr>
              <w:jc w:val="right"/>
              <w:rPr>
                <w:rFonts w:eastAsia="Calibri"/>
                <w:sz w:val="18"/>
                <w:szCs w:val="18"/>
              </w:rPr>
            </w:pPr>
            <w:r w:rsidRPr="00B27490">
              <w:rPr>
                <w:rFonts w:eastAsia="Calibri"/>
                <w:sz w:val="18"/>
                <w:szCs w:val="18"/>
              </w:rPr>
              <w:t>3,15</w:t>
            </w:r>
          </w:p>
        </w:tc>
        <w:tc>
          <w:tcPr>
            <w:tcW w:w="246" w:type="pct"/>
            <w:shd w:val="clear" w:color="auto" w:fill="auto"/>
            <w:vAlign w:val="center"/>
          </w:tcPr>
          <w:p w14:paraId="4E432E3B" w14:textId="77777777" w:rsidR="00DA7F27" w:rsidRPr="00B27490" w:rsidRDefault="00DA7F27" w:rsidP="00A90FB5">
            <w:pPr>
              <w:jc w:val="right"/>
              <w:rPr>
                <w:rFonts w:eastAsia="Calibri"/>
                <w:sz w:val="18"/>
                <w:szCs w:val="18"/>
              </w:rPr>
            </w:pPr>
            <w:r w:rsidRPr="00B27490">
              <w:rPr>
                <w:rFonts w:eastAsia="Calibri"/>
                <w:sz w:val="18"/>
                <w:szCs w:val="18"/>
              </w:rPr>
              <w:t>3,15</w:t>
            </w:r>
          </w:p>
        </w:tc>
        <w:tc>
          <w:tcPr>
            <w:tcW w:w="245" w:type="pct"/>
            <w:shd w:val="clear" w:color="auto" w:fill="auto"/>
            <w:vAlign w:val="center"/>
          </w:tcPr>
          <w:p w14:paraId="025169F9" w14:textId="77777777" w:rsidR="00DA7F27" w:rsidRPr="00B27490" w:rsidRDefault="00DA7F27" w:rsidP="00A90FB5">
            <w:pPr>
              <w:jc w:val="right"/>
              <w:rPr>
                <w:rFonts w:eastAsia="Calibri"/>
                <w:sz w:val="18"/>
                <w:szCs w:val="18"/>
              </w:rPr>
            </w:pPr>
            <w:r w:rsidRPr="00B27490">
              <w:rPr>
                <w:rFonts w:eastAsia="Calibri"/>
                <w:sz w:val="18"/>
                <w:szCs w:val="18"/>
              </w:rPr>
              <w:t>3,17</w:t>
            </w:r>
          </w:p>
        </w:tc>
        <w:tc>
          <w:tcPr>
            <w:tcW w:w="245" w:type="pct"/>
            <w:shd w:val="clear" w:color="auto" w:fill="auto"/>
            <w:vAlign w:val="center"/>
          </w:tcPr>
          <w:p w14:paraId="085B3573" w14:textId="77777777" w:rsidR="00DA7F27" w:rsidRPr="00B27490" w:rsidRDefault="00DA7F27" w:rsidP="00A90FB5">
            <w:pPr>
              <w:jc w:val="right"/>
              <w:rPr>
                <w:rFonts w:eastAsia="Calibri"/>
                <w:sz w:val="18"/>
                <w:szCs w:val="18"/>
              </w:rPr>
            </w:pPr>
            <w:r w:rsidRPr="00B27490">
              <w:rPr>
                <w:rFonts w:eastAsia="Calibri"/>
                <w:sz w:val="18"/>
                <w:szCs w:val="18"/>
              </w:rPr>
              <w:t>3,17</w:t>
            </w:r>
          </w:p>
        </w:tc>
        <w:tc>
          <w:tcPr>
            <w:tcW w:w="246" w:type="pct"/>
            <w:shd w:val="clear" w:color="auto" w:fill="auto"/>
            <w:vAlign w:val="center"/>
          </w:tcPr>
          <w:p w14:paraId="2E1E34E7" w14:textId="77777777" w:rsidR="00DA7F27" w:rsidRPr="00B27490" w:rsidRDefault="00DA7F27" w:rsidP="00A90FB5">
            <w:pPr>
              <w:jc w:val="right"/>
              <w:rPr>
                <w:rFonts w:eastAsia="Calibri"/>
                <w:sz w:val="18"/>
                <w:szCs w:val="18"/>
              </w:rPr>
            </w:pPr>
            <w:r w:rsidRPr="00B27490">
              <w:rPr>
                <w:rFonts w:eastAsia="Calibri"/>
                <w:sz w:val="18"/>
                <w:szCs w:val="18"/>
              </w:rPr>
              <w:t>3,25</w:t>
            </w:r>
          </w:p>
        </w:tc>
        <w:tc>
          <w:tcPr>
            <w:tcW w:w="242" w:type="pct"/>
            <w:shd w:val="clear" w:color="auto" w:fill="auto"/>
            <w:vAlign w:val="center"/>
          </w:tcPr>
          <w:p w14:paraId="57E04E42" w14:textId="77777777" w:rsidR="00DA7F27" w:rsidRPr="00B27490" w:rsidRDefault="00DA7F27" w:rsidP="00A90FB5">
            <w:pPr>
              <w:jc w:val="right"/>
              <w:rPr>
                <w:rFonts w:eastAsia="Calibri"/>
                <w:sz w:val="18"/>
                <w:szCs w:val="18"/>
              </w:rPr>
            </w:pPr>
            <w:r w:rsidRPr="00B27490">
              <w:rPr>
                <w:rFonts w:eastAsia="Calibri"/>
                <w:sz w:val="18"/>
                <w:szCs w:val="18"/>
              </w:rPr>
              <w:t>3,17</w:t>
            </w:r>
          </w:p>
        </w:tc>
        <w:tc>
          <w:tcPr>
            <w:tcW w:w="269" w:type="pct"/>
            <w:gridSpan w:val="2"/>
            <w:shd w:val="clear" w:color="auto" w:fill="auto"/>
            <w:vAlign w:val="center"/>
          </w:tcPr>
          <w:p w14:paraId="53272E74" w14:textId="77777777" w:rsidR="00DA7F27" w:rsidRPr="00B27490" w:rsidRDefault="00DA7F27" w:rsidP="00A90FB5">
            <w:pPr>
              <w:jc w:val="right"/>
              <w:rPr>
                <w:rFonts w:eastAsia="Calibri"/>
                <w:sz w:val="18"/>
                <w:szCs w:val="18"/>
              </w:rPr>
            </w:pPr>
            <w:r w:rsidRPr="00B27490">
              <w:rPr>
                <w:rFonts w:eastAsia="Calibri"/>
                <w:sz w:val="18"/>
                <w:szCs w:val="18"/>
              </w:rPr>
              <w:t>3,30</w:t>
            </w:r>
          </w:p>
        </w:tc>
        <w:tc>
          <w:tcPr>
            <w:tcW w:w="269" w:type="pct"/>
            <w:shd w:val="clear" w:color="auto" w:fill="auto"/>
            <w:vAlign w:val="center"/>
          </w:tcPr>
          <w:p w14:paraId="212DECA9" w14:textId="77777777" w:rsidR="00DA7F27" w:rsidRPr="00B27490" w:rsidRDefault="00DA7F27" w:rsidP="00A90FB5">
            <w:pPr>
              <w:jc w:val="right"/>
              <w:rPr>
                <w:rFonts w:eastAsia="Calibri"/>
                <w:sz w:val="18"/>
                <w:szCs w:val="18"/>
              </w:rPr>
            </w:pPr>
            <w:r w:rsidRPr="00B27490">
              <w:rPr>
                <w:rFonts w:eastAsia="Calibri"/>
                <w:sz w:val="18"/>
                <w:szCs w:val="18"/>
              </w:rPr>
              <w:t>3,30</w:t>
            </w:r>
          </w:p>
        </w:tc>
        <w:tc>
          <w:tcPr>
            <w:tcW w:w="245" w:type="pct"/>
            <w:vAlign w:val="center"/>
          </w:tcPr>
          <w:p w14:paraId="79DCE509" w14:textId="77777777" w:rsidR="00DA7F27" w:rsidRPr="00B27490" w:rsidRDefault="00DA7F27" w:rsidP="00A90FB5">
            <w:pPr>
              <w:jc w:val="right"/>
              <w:rPr>
                <w:rFonts w:eastAsia="Calibri"/>
                <w:sz w:val="18"/>
                <w:szCs w:val="18"/>
              </w:rPr>
            </w:pPr>
            <w:r w:rsidRPr="00B27490">
              <w:rPr>
                <w:rFonts w:eastAsia="Calibri"/>
                <w:sz w:val="18"/>
                <w:szCs w:val="18"/>
              </w:rPr>
              <w:t>3,17</w:t>
            </w:r>
          </w:p>
        </w:tc>
        <w:tc>
          <w:tcPr>
            <w:tcW w:w="276" w:type="pct"/>
            <w:vAlign w:val="center"/>
          </w:tcPr>
          <w:p w14:paraId="2A4B7BB6" w14:textId="77777777" w:rsidR="00DA7F27" w:rsidRPr="00B27490" w:rsidRDefault="00DA7F27" w:rsidP="00A90FB5">
            <w:pPr>
              <w:jc w:val="right"/>
              <w:rPr>
                <w:rFonts w:eastAsia="Calibri"/>
                <w:sz w:val="18"/>
                <w:szCs w:val="18"/>
              </w:rPr>
            </w:pPr>
            <w:r w:rsidRPr="00B27490">
              <w:rPr>
                <w:rFonts w:eastAsia="Calibri"/>
                <w:sz w:val="18"/>
                <w:szCs w:val="18"/>
              </w:rPr>
              <w:t>3,32</w:t>
            </w:r>
          </w:p>
        </w:tc>
        <w:tc>
          <w:tcPr>
            <w:tcW w:w="275" w:type="pct"/>
            <w:vAlign w:val="center"/>
          </w:tcPr>
          <w:p w14:paraId="2CD5CF42" w14:textId="77777777" w:rsidR="00DA7F27" w:rsidRPr="00B27490" w:rsidRDefault="00DA7F27" w:rsidP="00A90FB5">
            <w:pPr>
              <w:jc w:val="right"/>
              <w:rPr>
                <w:rFonts w:eastAsia="Calibri"/>
                <w:sz w:val="18"/>
                <w:szCs w:val="18"/>
              </w:rPr>
            </w:pPr>
            <w:r w:rsidRPr="00B27490">
              <w:rPr>
                <w:rFonts w:eastAsia="Calibri"/>
                <w:sz w:val="18"/>
                <w:szCs w:val="18"/>
              </w:rPr>
              <w:t>3,32</w:t>
            </w:r>
          </w:p>
        </w:tc>
      </w:tr>
      <w:tr w:rsidR="00DA7F27" w:rsidRPr="00B27490" w14:paraId="575DDBA2" w14:textId="77777777" w:rsidTr="007F3A9E">
        <w:trPr>
          <w:gridAfter w:val="1"/>
          <w:wAfter w:w="3" w:type="pct"/>
        </w:trPr>
        <w:tc>
          <w:tcPr>
            <w:tcW w:w="231" w:type="pct"/>
            <w:shd w:val="clear" w:color="auto" w:fill="auto"/>
          </w:tcPr>
          <w:p w14:paraId="4E6393CD" w14:textId="77777777" w:rsidR="00DA7F27" w:rsidRPr="00B27490" w:rsidRDefault="00DA7F27" w:rsidP="00A90FB5">
            <w:pPr>
              <w:rPr>
                <w:rFonts w:eastAsia="Calibri"/>
                <w:sz w:val="18"/>
                <w:szCs w:val="18"/>
              </w:rPr>
            </w:pPr>
            <w:r w:rsidRPr="00B27490">
              <w:rPr>
                <w:rFonts w:eastAsia="Calibri"/>
                <w:sz w:val="18"/>
                <w:szCs w:val="18"/>
              </w:rPr>
              <w:t>3.4</w:t>
            </w:r>
          </w:p>
        </w:tc>
        <w:tc>
          <w:tcPr>
            <w:tcW w:w="1716" w:type="pct"/>
            <w:shd w:val="clear" w:color="auto" w:fill="auto"/>
          </w:tcPr>
          <w:p w14:paraId="5D29EF32" w14:textId="77777777" w:rsidR="00DA7F27" w:rsidRPr="00B27490" w:rsidRDefault="00DA7F27" w:rsidP="00A90FB5">
            <w:pPr>
              <w:rPr>
                <w:rFonts w:eastAsia="Calibri"/>
                <w:sz w:val="18"/>
                <w:szCs w:val="18"/>
              </w:rPr>
            </w:pPr>
            <w:r w:rsidRPr="00B27490">
              <w:rPr>
                <w:rFonts w:eastAsia="Calibri"/>
                <w:sz w:val="18"/>
                <w:szCs w:val="18"/>
              </w:rPr>
              <w:t>Доля населения города Красноярска, проживающего за пределами нормативного расстояния пешего подхода до остановочных пунктов общественного транспорта встречных направлений, %</w:t>
            </w:r>
          </w:p>
        </w:tc>
        <w:tc>
          <w:tcPr>
            <w:tcW w:w="245" w:type="pct"/>
            <w:shd w:val="clear" w:color="auto" w:fill="auto"/>
            <w:vAlign w:val="center"/>
          </w:tcPr>
          <w:p w14:paraId="2CCA3532" w14:textId="77777777" w:rsidR="00DA7F27" w:rsidRPr="00B27490" w:rsidRDefault="00DA7F27" w:rsidP="00A90FB5">
            <w:pPr>
              <w:jc w:val="right"/>
              <w:rPr>
                <w:rFonts w:eastAsia="Calibri"/>
                <w:sz w:val="18"/>
                <w:szCs w:val="18"/>
              </w:rPr>
            </w:pPr>
            <w:r w:rsidRPr="00B27490">
              <w:rPr>
                <w:rFonts w:eastAsia="Calibri"/>
                <w:sz w:val="18"/>
                <w:szCs w:val="18"/>
              </w:rPr>
              <w:t>9,60</w:t>
            </w:r>
          </w:p>
        </w:tc>
        <w:tc>
          <w:tcPr>
            <w:tcW w:w="245" w:type="pct"/>
            <w:shd w:val="clear" w:color="auto" w:fill="auto"/>
            <w:vAlign w:val="center"/>
          </w:tcPr>
          <w:p w14:paraId="64678572" w14:textId="77777777" w:rsidR="00DA7F27" w:rsidRPr="00B27490" w:rsidRDefault="00DA7F27" w:rsidP="00A90FB5">
            <w:pPr>
              <w:jc w:val="right"/>
              <w:rPr>
                <w:rFonts w:eastAsia="Calibri"/>
                <w:sz w:val="18"/>
                <w:szCs w:val="18"/>
              </w:rPr>
            </w:pPr>
            <w:r w:rsidRPr="00B27490">
              <w:rPr>
                <w:rFonts w:eastAsia="Calibri"/>
                <w:sz w:val="18"/>
                <w:szCs w:val="18"/>
              </w:rPr>
              <w:t>9,60</w:t>
            </w:r>
          </w:p>
        </w:tc>
        <w:tc>
          <w:tcPr>
            <w:tcW w:w="246" w:type="pct"/>
            <w:shd w:val="clear" w:color="auto" w:fill="auto"/>
            <w:vAlign w:val="center"/>
          </w:tcPr>
          <w:p w14:paraId="72774EC9" w14:textId="77777777" w:rsidR="00DA7F27" w:rsidRPr="00B27490" w:rsidRDefault="00DA7F27" w:rsidP="00A90FB5">
            <w:pPr>
              <w:jc w:val="right"/>
              <w:rPr>
                <w:rFonts w:eastAsia="Calibri"/>
                <w:sz w:val="18"/>
                <w:szCs w:val="18"/>
              </w:rPr>
            </w:pPr>
            <w:r w:rsidRPr="00B27490">
              <w:rPr>
                <w:rFonts w:eastAsia="Calibri"/>
                <w:sz w:val="18"/>
                <w:szCs w:val="18"/>
              </w:rPr>
              <w:t>9,60</w:t>
            </w:r>
          </w:p>
        </w:tc>
        <w:tc>
          <w:tcPr>
            <w:tcW w:w="245" w:type="pct"/>
            <w:shd w:val="clear" w:color="auto" w:fill="auto"/>
            <w:vAlign w:val="center"/>
          </w:tcPr>
          <w:p w14:paraId="66167632" w14:textId="77777777" w:rsidR="00DA7F27" w:rsidRPr="00B27490" w:rsidRDefault="00DA7F27" w:rsidP="00A90FB5">
            <w:pPr>
              <w:jc w:val="right"/>
              <w:rPr>
                <w:rFonts w:eastAsia="Calibri"/>
                <w:sz w:val="18"/>
                <w:szCs w:val="18"/>
              </w:rPr>
            </w:pPr>
            <w:r w:rsidRPr="00B27490">
              <w:rPr>
                <w:rFonts w:eastAsia="Calibri"/>
                <w:sz w:val="18"/>
                <w:szCs w:val="18"/>
              </w:rPr>
              <w:t>9,70</w:t>
            </w:r>
          </w:p>
        </w:tc>
        <w:tc>
          <w:tcPr>
            <w:tcW w:w="245" w:type="pct"/>
            <w:shd w:val="clear" w:color="auto" w:fill="auto"/>
            <w:vAlign w:val="center"/>
          </w:tcPr>
          <w:p w14:paraId="06C13BB4" w14:textId="77777777" w:rsidR="00DA7F27" w:rsidRPr="00B27490" w:rsidRDefault="00DA7F27" w:rsidP="00A90FB5">
            <w:pPr>
              <w:jc w:val="right"/>
              <w:rPr>
                <w:rFonts w:eastAsia="Calibri"/>
                <w:sz w:val="18"/>
                <w:szCs w:val="18"/>
              </w:rPr>
            </w:pPr>
            <w:r w:rsidRPr="00B27490">
              <w:rPr>
                <w:rFonts w:eastAsia="Calibri"/>
                <w:sz w:val="18"/>
                <w:szCs w:val="18"/>
              </w:rPr>
              <w:t>3,00</w:t>
            </w:r>
          </w:p>
        </w:tc>
        <w:tc>
          <w:tcPr>
            <w:tcW w:w="246" w:type="pct"/>
            <w:shd w:val="clear" w:color="auto" w:fill="auto"/>
            <w:vAlign w:val="center"/>
          </w:tcPr>
          <w:p w14:paraId="3E1C0C35" w14:textId="77777777" w:rsidR="00DA7F27" w:rsidRPr="00B27490" w:rsidRDefault="00DA7F27" w:rsidP="00A90FB5">
            <w:pPr>
              <w:jc w:val="right"/>
              <w:rPr>
                <w:rFonts w:eastAsia="Calibri"/>
                <w:sz w:val="18"/>
                <w:szCs w:val="18"/>
              </w:rPr>
            </w:pPr>
            <w:r w:rsidRPr="00B27490">
              <w:rPr>
                <w:rFonts w:eastAsia="Calibri"/>
                <w:sz w:val="18"/>
                <w:szCs w:val="18"/>
              </w:rPr>
              <w:t>3,00</w:t>
            </w:r>
          </w:p>
        </w:tc>
        <w:tc>
          <w:tcPr>
            <w:tcW w:w="242" w:type="pct"/>
            <w:shd w:val="clear" w:color="auto" w:fill="auto"/>
            <w:vAlign w:val="center"/>
          </w:tcPr>
          <w:p w14:paraId="550D2059" w14:textId="77777777" w:rsidR="00DA7F27" w:rsidRPr="00B27490" w:rsidRDefault="00DA7F27" w:rsidP="00A90FB5">
            <w:pPr>
              <w:jc w:val="right"/>
              <w:rPr>
                <w:rFonts w:eastAsia="Calibri"/>
                <w:sz w:val="18"/>
                <w:szCs w:val="18"/>
              </w:rPr>
            </w:pPr>
            <w:r w:rsidRPr="00B27490">
              <w:rPr>
                <w:rFonts w:eastAsia="Calibri"/>
                <w:sz w:val="18"/>
                <w:szCs w:val="18"/>
              </w:rPr>
              <w:t>9,80</w:t>
            </w:r>
          </w:p>
        </w:tc>
        <w:tc>
          <w:tcPr>
            <w:tcW w:w="269" w:type="pct"/>
            <w:gridSpan w:val="2"/>
            <w:shd w:val="clear" w:color="auto" w:fill="auto"/>
            <w:vAlign w:val="center"/>
          </w:tcPr>
          <w:p w14:paraId="739EE107" w14:textId="77777777" w:rsidR="00DA7F27" w:rsidRPr="00B27490" w:rsidRDefault="00DA7F27" w:rsidP="00A90FB5">
            <w:pPr>
              <w:jc w:val="right"/>
              <w:rPr>
                <w:rFonts w:eastAsia="Calibri"/>
                <w:sz w:val="18"/>
                <w:szCs w:val="18"/>
              </w:rPr>
            </w:pPr>
            <w:r w:rsidRPr="00B27490">
              <w:rPr>
                <w:rFonts w:eastAsia="Calibri"/>
                <w:sz w:val="18"/>
                <w:szCs w:val="18"/>
              </w:rPr>
              <w:t>0,00</w:t>
            </w:r>
          </w:p>
        </w:tc>
        <w:tc>
          <w:tcPr>
            <w:tcW w:w="269" w:type="pct"/>
            <w:shd w:val="clear" w:color="auto" w:fill="auto"/>
            <w:vAlign w:val="center"/>
          </w:tcPr>
          <w:p w14:paraId="312BBC8F" w14:textId="77777777" w:rsidR="00DA7F27" w:rsidRPr="00B27490" w:rsidRDefault="00DA7F27" w:rsidP="00A90FB5">
            <w:pPr>
              <w:jc w:val="right"/>
              <w:rPr>
                <w:rFonts w:eastAsia="Calibri"/>
                <w:sz w:val="18"/>
                <w:szCs w:val="18"/>
              </w:rPr>
            </w:pPr>
            <w:r w:rsidRPr="00B27490">
              <w:rPr>
                <w:rFonts w:eastAsia="Calibri"/>
                <w:sz w:val="18"/>
                <w:szCs w:val="18"/>
              </w:rPr>
              <w:t>0,00</w:t>
            </w:r>
          </w:p>
        </w:tc>
        <w:tc>
          <w:tcPr>
            <w:tcW w:w="245" w:type="pct"/>
            <w:vAlign w:val="center"/>
          </w:tcPr>
          <w:p w14:paraId="75ED8CE4" w14:textId="77777777" w:rsidR="00DA7F27" w:rsidRPr="00B27490" w:rsidRDefault="00DA7F27" w:rsidP="00A90FB5">
            <w:pPr>
              <w:jc w:val="right"/>
              <w:rPr>
                <w:rFonts w:eastAsia="Calibri"/>
                <w:sz w:val="18"/>
                <w:szCs w:val="18"/>
              </w:rPr>
            </w:pPr>
            <w:r w:rsidRPr="00B27490">
              <w:rPr>
                <w:rFonts w:eastAsia="Calibri"/>
                <w:sz w:val="18"/>
                <w:szCs w:val="18"/>
              </w:rPr>
              <w:t>10,00</w:t>
            </w:r>
          </w:p>
        </w:tc>
        <w:tc>
          <w:tcPr>
            <w:tcW w:w="276" w:type="pct"/>
            <w:vAlign w:val="center"/>
          </w:tcPr>
          <w:p w14:paraId="354309F4" w14:textId="77777777" w:rsidR="00DA7F27" w:rsidRPr="00B27490" w:rsidRDefault="00DA7F27" w:rsidP="00A90FB5">
            <w:pPr>
              <w:jc w:val="right"/>
              <w:rPr>
                <w:rFonts w:eastAsia="Calibri"/>
                <w:sz w:val="18"/>
                <w:szCs w:val="18"/>
              </w:rPr>
            </w:pPr>
            <w:r w:rsidRPr="00B27490">
              <w:rPr>
                <w:rFonts w:eastAsia="Calibri"/>
                <w:sz w:val="18"/>
                <w:szCs w:val="18"/>
              </w:rPr>
              <w:t>0,00</w:t>
            </w:r>
          </w:p>
        </w:tc>
        <w:tc>
          <w:tcPr>
            <w:tcW w:w="275" w:type="pct"/>
            <w:vAlign w:val="center"/>
          </w:tcPr>
          <w:p w14:paraId="67E1AAAF" w14:textId="77777777" w:rsidR="00DA7F27" w:rsidRPr="00B27490" w:rsidRDefault="00DA7F27" w:rsidP="00A90FB5">
            <w:pPr>
              <w:jc w:val="right"/>
              <w:rPr>
                <w:rFonts w:eastAsia="Calibri"/>
                <w:sz w:val="18"/>
                <w:szCs w:val="18"/>
              </w:rPr>
            </w:pPr>
            <w:r w:rsidRPr="00B27490">
              <w:rPr>
                <w:rFonts w:eastAsia="Calibri"/>
                <w:sz w:val="18"/>
                <w:szCs w:val="18"/>
              </w:rPr>
              <w:t>0,00</w:t>
            </w:r>
          </w:p>
        </w:tc>
      </w:tr>
      <w:tr w:rsidR="00DA7F27" w:rsidRPr="00B27490" w14:paraId="5DD18ED0" w14:textId="77777777" w:rsidTr="007F3A9E">
        <w:trPr>
          <w:gridAfter w:val="1"/>
          <w:wAfter w:w="3" w:type="pct"/>
        </w:trPr>
        <w:tc>
          <w:tcPr>
            <w:tcW w:w="231" w:type="pct"/>
            <w:shd w:val="clear" w:color="auto" w:fill="auto"/>
          </w:tcPr>
          <w:p w14:paraId="46BFAA72" w14:textId="77777777" w:rsidR="00DA7F27" w:rsidRPr="00B27490" w:rsidRDefault="00DA7F27" w:rsidP="00A90FB5">
            <w:pPr>
              <w:rPr>
                <w:rFonts w:eastAsia="Calibri"/>
                <w:sz w:val="18"/>
                <w:szCs w:val="18"/>
              </w:rPr>
            </w:pPr>
            <w:r w:rsidRPr="00B27490">
              <w:rPr>
                <w:rFonts w:eastAsia="Calibri"/>
                <w:sz w:val="18"/>
                <w:szCs w:val="18"/>
              </w:rPr>
              <w:t>3.6</w:t>
            </w:r>
          </w:p>
        </w:tc>
        <w:tc>
          <w:tcPr>
            <w:tcW w:w="1716" w:type="pct"/>
            <w:shd w:val="clear" w:color="auto" w:fill="auto"/>
          </w:tcPr>
          <w:p w14:paraId="41FAB407" w14:textId="77777777" w:rsidR="00DA7F27" w:rsidRPr="00B27490" w:rsidRDefault="00DA7F27" w:rsidP="00A90FB5">
            <w:pPr>
              <w:rPr>
                <w:rFonts w:eastAsia="Calibri"/>
                <w:sz w:val="18"/>
                <w:szCs w:val="18"/>
              </w:rPr>
            </w:pPr>
            <w:r w:rsidRPr="00B27490">
              <w:rPr>
                <w:rFonts w:eastAsia="Calibri"/>
                <w:sz w:val="18"/>
                <w:szCs w:val="18"/>
              </w:rPr>
              <w:t>Коэффициент пересадочности для пассажирских передвижений в городе Красноярске</w:t>
            </w:r>
          </w:p>
        </w:tc>
        <w:tc>
          <w:tcPr>
            <w:tcW w:w="245" w:type="pct"/>
            <w:shd w:val="clear" w:color="auto" w:fill="auto"/>
            <w:vAlign w:val="center"/>
          </w:tcPr>
          <w:p w14:paraId="49D93780" w14:textId="77777777" w:rsidR="00DA7F27" w:rsidRPr="00B27490" w:rsidRDefault="00DA7F27" w:rsidP="00A90FB5">
            <w:pPr>
              <w:jc w:val="right"/>
              <w:rPr>
                <w:rFonts w:eastAsia="Calibri"/>
                <w:sz w:val="18"/>
                <w:szCs w:val="18"/>
              </w:rPr>
            </w:pPr>
            <w:r w:rsidRPr="00B27490">
              <w:rPr>
                <w:rFonts w:eastAsia="Calibri"/>
                <w:sz w:val="18"/>
                <w:szCs w:val="18"/>
              </w:rPr>
              <w:t>1,21</w:t>
            </w:r>
          </w:p>
        </w:tc>
        <w:tc>
          <w:tcPr>
            <w:tcW w:w="245" w:type="pct"/>
            <w:shd w:val="clear" w:color="auto" w:fill="auto"/>
            <w:vAlign w:val="center"/>
          </w:tcPr>
          <w:p w14:paraId="2D3303DD" w14:textId="77777777" w:rsidR="00DA7F27" w:rsidRPr="00B27490" w:rsidRDefault="00DA7F27" w:rsidP="00A90FB5">
            <w:pPr>
              <w:jc w:val="right"/>
              <w:rPr>
                <w:rFonts w:eastAsia="Calibri"/>
                <w:sz w:val="18"/>
                <w:szCs w:val="18"/>
              </w:rPr>
            </w:pPr>
            <w:r w:rsidRPr="00B27490">
              <w:rPr>
                <w:rFonts w:eastAsia="Calibri"/>
                <w:sz w:val="18"/>
                <w:szCs w:val="18"/>
              </w:rPr>
              <w:t>1,21</w:t>
            </w:r>
          </w:p>
        </w:tc>
        <w:tc>
          <w:tcPr>
            <w:tcW w:w="246" w:type="pct"/>
            <w:shd w:val="clear" w:color="auto" w:fill="auto"/>
            <w:vAlign w:val="center"/>
          </w:tcPr>
          <w:p w14:paraId="19281160" w14:textId="77777777" w:rsidR="00DA7F27" w:rsidRPr="00B27490" w:rsidRDefault="00DA7F27" w:rsidP="00A90FB5">
            <w:pPr>
              <w:jc w:val="right"/>
              <w:rPr>
                <w:rFonts w:eastAsia="Calibri"/>
                <w:sz w:val="18"/>
                <w:szCs w:val="18"/>
              </w:rPr>
            </w:pPr>
            <w:r w:rsidRPr="00B27490">
              <w:rPr>
                <w:rFonts w:eastAsia="Calibri"/>
                <w:sz w:val="18"/>
                <w:szCs w:val="18"/>
              </w:rPr>
              <w:t>1,21</w:t>
            </w:r>
          </w:p>
        </w:tc>
        <w:tc>
          <w:tcPr>
            <w:tcW w:w="245" w:type="pct"/>
            <w:shd w:val="clear" w:color="auto" w:fill="auto"/>
            <w:vAlign w:val="center"/>
          </w:tcPr>
          <w:p w14:paraId="312F4C6B" w14:textId="77777777" w:rsidR="00DA7F27" w:rsidRPr="00B27490" w:rsidRDefault="00DA7F27" w:rsidP="00A90FB5">
            <w:pPr>
              <w:jc w:val="right"/>
              <w:rPr>
                <w:rFonts w:eastAsia="Calibri"/>
                <w:sz w:val="18"/>
                <w:szCs w:val="18"/>
              </w:rPr>
            </w:pPr>
            <w:r w:rsidRPr="00B27490">
              <w:rPr>
                <w:rFonts w:eastAsia="Calibri"/>
                <w:sz w:val="18"/>
                <w:szCs w:val="18"/>
              </w:rPr>
              <w:t>1,22</w:t>
            </w:r>
          </w:p>
        </w:tc>
        <w:tc>
          <w:tcPr>
            <w:tcW w:w="245" w:type="pct"/>
            <w:shd w:val="clear" w:color="auto" w:fill="auto"/>
            <w:vAlign w:val="center"/>
          </w:tcPr>
          <w:p w14:paraId="7E9375B7" w14:textId="77777777" w:rsidR="00DA7F27" w:rsidRPr="00B27490" w:rsidRDefault="00DA7F27" w:rsidP="00A90FB5">
            <w:pPr>
              <w:jc w:val="right"/>
              <w:rPr>
                <w:rFonts w:eastAsia="Calibri"/>
                <w:sz w:val="18"/>
                <w:szCs w:val="18"/>
              </w:rPr>
            </w:pPr>
            <w:r w:rsidRPr="00B27490">
              <w:rPr>
                <w:rFonts w:eastAsia="Calibri"/>
                <w:sz w:val="18"/>
                <w:szCs w:val="18"/>
              </w:rPr>
              <w:t>1,39</w:t>
            </w:r>
          </w:p>
        </w:tc>
        <w:tc>
          <w:tcPr>
            <w:tcW w:w="246" w:type="pct"/>
            <w:shd w:val="clear" w:color="auto" w:fill="auto"/>
            <w:vAlign w:val="center"/>
          </w:tcPr>
          <w:p w14:paraId="7A17ED4E" w14:textId="77777777" w:rsidR="00DA7F27" w:rsidRPr="00B27490" w:rsidRDefault="00DA7F27" w:rsidP="00A90FB5">
            <w:pPr>
              <w:jc w:val="right"/>
              <w:rPr>
                <w:rFonts w:eastAsia="Calibri"/>
                <w:sz w:val="18"/>
                <w:szCs w:val="18"/>
              </w:rPr>
            </w:pPr>
            <w:r w:rsidRPr="00B27490">
              <w:rPr>
                <w:rFonts w:eastAsia="Calibri"/>
                <w:sz w:val="18"/>
                <w:szCs w:val="18"/>
              </w:rPr>
              <w:t>1,38</w:t>
            </w:r>
          </w:p>
        </w:tc>
        <w:tc>
          <w:tcPr>
            <w:tcW w:w="242" w:type="pct"/>
            <w:shd w:val="clear" w:color="auto" w:fill="auto"/>
            <w:vAlign w:val="center"/>
          </w:tcPr>
          <w:p w14:paraId="02F7C50C" w14:textId="77777777" w:rsidR="00DA7F27" w:rsidRPr="00B27490" w:rsidRDefault="00DA7F27" w:rsidP="00A90FB5">
            <w:pPr>
              <w:jc w:val="right"/>
              <w:rPr>
                <w:rFonts w:eastAsia="Calibri"/>
                <w:sz w:val="18"/>
                <w:szCs w:val="18"/>
              </w:rPr>
            </w:pPr>
            <w:r w:rsidRPr="00B27490">
              <w:rPr>
                <w:rFonts w:eastAsia="Calibri"/>
                <w:sz w:val="18"/>
                <w:szCs w:val="18"/>
              </w:rPr>
              <w:t>1,23</w:t>
            </w:r>
          </w:p>
        </w:tc>
        <w:tc>
          <w:tcPr>
            <w:tcW w:w="269" w:type="pct"/>
            <w:gridSpan w:val="2"/>
            <w:shd w:val="clear" w:color="auto" w:fill="auto"/>
            <w:vAlign w:val="center"/>
          </w:tcPr>
          <w:p w14:paraId="764F0CA3" w14:textId="77777777" w:rsidR="00DA7F27" w:rsidRPr="00B27490" w:rsidRDefault="00DA7F27" w:rsidP="00A90FB5">
            <w:pPr>
              <w:jc w:val="right"/>
              <w:rPr>
                <w:rFonts w:eastAsia="Calibri"/>
                <w:sz w:val="18"/>
                <w:szCs w:val="18"/>
              </w:rPr>
            </w:pPr>
            <w:r w:rsidRPr="00B27490">
              <w:rPr>
                <w:rFonts w:eastAsia="Calibri"/>
                <w:sz w:val="18"/>
                <w:szCs w:val="18"/>
              </w:rPr>
              <w:t>1,31</w:t>
            </w:r>
          </w:p>
        </w:tc>
        <w:tc>
          <w:tcPr>
            <w:tcW w:w="269" w:type="pct"/>
            <w:shd w:val="clear" w:color="auto" w:fill="auto"/>
            <w:vAlign w:val="center"/>
          </w:tcPr>
          <w:p w14:paraId="51A4BAA8" w14:textId="77777777" w:rsidR="00DA7F27" w:rsidRPr="00B27490" w:rsidRDefault="00DA7F27" w:rsidP="00A90FB5">
            <w:pPr>
              <w:jc w:val="right"/>
              <w:rPr>
                <w:rFonts w:eastAsia="Calibri"/>
                <w:sz w:val="18"/>
                <w:szCs w:val="18"/>
              </w:rPr>
            </w:pPr>
            <w:r w:rsidRPr="00B27490">
              <w:rPr>
                <w:rFonts w:eastAsia="Calibri"/>
                <w:sz w:val="18"/>
                <w:szCs w:val="18"/>
              </w:rPr>
              <w:t>1,41</w:t>
            </w:r>
          </w:p>
        </w:tc>
        <w:tc>
          <w:tcPr>
            <w:tcW w:w="245" w:type="pct"/>
            <w:vAlign w:val="center"/>
          </w:tcPr>
          <w:p w14:paraId="3799B019" w14:textId="77777777" w:rsidR="00DA7F27" w:rsidRPr="00B27490" w:rsidRDefault="00DA7F27" w:rsidP="00A90FB5">
            <w:pPr>
              <w:jc w:val="right"/>
              <w:rPr>
                <w:rFonts w:eastAsia="Calibri"/>
                <w:sz w:val="18"/>
                <w:szCs w:val="18"/>
              </w:rPr>
            </w:pPr>
            <w:r w:rsidRPr="00B27490">
              <w:rPr>
                <w:rFonts w:eastAsia="Calibri"/>
                <w:sz w:val="18"/>
                <w:szCs w:val="18"/>
              </w:rPr>
              <w:t>1,24</w:t>
            </w:r>
          </w:p>
        </w:tc>
        <w:tc>
          <w:tcPr>
            <w:tcW w:w="276" w:type="pct"/>
            <w:vAlign w:val="center"/>
          </w:tcPr>
          <w:p w14:paraId="1E058C98" w14:textId="77777777" w:rsidR="00DA7F27" w:rsidRPr="00B27490" w:rsidRDefault="00DA7F27" w:rsidP="00A90FB5">
            <w:pPr>
              <w:jc w:val="right"/>
              <w:rPr>
                <w:rFonts w:eastAsia="Calibri"/>
                <w:sz w:val="18"/>
                <w:szCs w:val="18"/>
              </w:rPr>
            </w:pPr>
            <w:r w:rsidRPr="00B27490">
              <w:rPr>
                <w:rFonts w:eastAsia="Calibri"/>
                <w:sz w:val="18"/>
                <w:szCs w:val="18"/>
              </w:rPr>
              <w:t>1,32</w:t>
            </w:r>
          </w:p>
        </w:tc>
        <w:tc>
          <w:tcPr>
            <w:tcW w:w="275" w:type="pct"/>
            <w:vAlign w:val="center"/>
          </w:tcPr>
          <w:p w14:paraId="55EF7111" w14:textId="77777777" w:rsidR="00DA7F27" w:rsidRPr="00B27490" w:rsidRDefault="00DA7F27" w:rsidP="00A90FB5">
            <w:pPr>
              <w:jc w:val="right"/>
              <w:rPr>
                <w:rFonts w:eastAsia="Calibri"/>
                <w:sz w:val="18"/>
                <w:szCs w:val="18"/>
              </w:rPr>
            </w:pPr>
            <w:r w:rsidRPr="00B27490">
              <w:rPr>
                <w:rFonts w:eastAsia="Calibri"/>
                <w:sz w:val="18"/>
                <w:szCs w:val="18"/>
              </w:rPr>
              <w:t>1,41</w:t>
            </w:r>
          </w:p>
        </w:tc>
      </w:tr>
      <w:tr w:rsidR="00DA7F27" w:rsidRPr="00B27490" w14:paraId="11D624E5" w14:textId="77777777" w:rsidTr="007F3A9E">
        <w:trPr>
          <w:gridAfter w:val="1"/>
          <w:wAfter w:w="3" w:type="pct"/>
        </w:trPr>
        <w:tc>
          <w:tcPr>
            <w:tcW w:w="231" w:type="pct"/>
            <w:shd w:val="clear" w:color="auto" w:fill="auto"/>
          </w:tcPr>
          <w:p w14:paraId="4B60A225" w14:textId="77777777" w:rsidR="00DA7F27" w:rsidRPr="00B27490" w:rsidRDefault="00DA7F27" w:rsidP="00A90FB5">
            <w:pPr>
              <w:rPr>
                <w:rFonts w:eastAsia="Calibri"/>
                <w:sz w:val="18"/>
                <w:szCs w:val="18"/>
              </w:rPr>
            </w:pPr>
            <w:r w:rsidRPr="00B27490">
              <w:rPr>
                <w:rFonts w:eastAsia="Calibri"/>
                <w:sz w:val="18"/>
                <w:szCs w:val="18"/>
              </w:rPr>
              <w:t>3.7</w:t>
            </w:r>
          </w:p>
        </w:tc>
        <w:tc>
          <w:tcPr>
            <w:tcW w:w="1716" w:type="pct"/>
            <w:shd w:val="clear" w:color="auto" w:fill="auto"/>
          </w:tcPr>
          <w:p w14:paraId="55394473" w14:textId="77777777" w:rsidR="00DA7F27" w:rsidRPr="00B27490" w:rsidRDefault="00DA7F27" w:rsidP="00A90FB5">
            <w:pPr>
              <w:rPr>
                <w:rFonts w:eastAsia="Calibri"/>
                <w:sz w:val="18"/>
                <w:szCs w:val="18"/>
              </w:rPr>
            </w:pPr>
            <w:r w:rsidRPr="00B27490">
              <w:rPr>
                <w:rFonts w:eastAsia="Calibri"/>
                <w:sz w:val="18"/>
                <w:szCs w:val="18"/>
              </w:rPr>
              <w:t>Доля стоимости безлимитного проездного билета на 30 дней, предоставляющего право неограниченного пользования всеми маршрутами общественного транспорта в течение срока действия, от величины средней заработной платы, %</w:t>
            </w:r>
          </w:p>
        </w:tc>
        <w:tc>
          <w:tcPr>
            <w:tcW w:w="245" w:type="pct"/>
            <w:shd w:val="clear" w:color="auto" w:fill="auto"/>
            <w:vAlign w:val="center"/>
          </w:tcPr>
          <w:p w14:paraId="1103D5E8" w14:textId="77777777" w:rsidR="00DA7F27" w:rsidRPr="00B27490" w:rsidRDefault="00DA7F27" w:rsidP="00A90FB5">
            <w:pPr>
              <w:jc w:val="right"/>
              <w:rPr>
                <w:rFonts w:eastAsia="Calibri"/>
                <w:sz w:val="18"/>
                <w:szCs w:val="18"/>
              </w:rPr>
            </w:pPr>
            <w:r w:rsidRPr="00B27490">
              <w:rPr>
                <w:rFonts w:eastAsia="Calibri"/>
                <w:sz w:val="18"/>
                <w:szCs w:val="18"/>
              </w:rPr>
              <w:t>3,74</w:t>
            </w:r>
          </w:p>
        </w:tc>
        <w:tc>
          <w:tcPr>
            <w:tcW w:w="245" w:type="pct"/>
            <w:shd w:val="clear" w:color="auto" w:fill="auto"/>
            <w:vAlign w:val="center"/>
          </w:tcPr>
          <w:p w14:paraId="5B31EEDC" w14:textId="77777777" w:rsidR="00DA7F27" w:rsidRPr="00B27490" w:rsidRDefault="00DA7F27" w:rsidP="00A90FB5">
            <w:pPr>
              <w:jc w:val="right"/>
              <w:rPr>
                <w:rFonts w:eastAsia="Calibri"/>
                <w:sz w:val="18"/>
                <w:szCs w:val="18"/>
              </w:rPr>
            </w:pPr>
            <w:r w:rsidRPr="00B27490">
              <w:rPr>
                <w:rFonts w:eastAsia="Calibri"/>
                <w:sz w:val="18"/>
                <w:szCs w:val="18"/>
              </w:rPr>
              <w:t>3,74</w:t>
            </w:r>
          </w:p>
        </w:tc>
        <w:tc>
          <w:tcPr>
            <w:tcW w:w="246" w:type="pct"/>
            <w:shd w:val="clear" w:color="auto" w:fill="auto"/>
            <w:vAlign w:val="center"/>
          </w:tcPr>
          <w:p w14:paraId="25A55600" w14:textId="77777777" w:rsidR="00DA7F27" w:rsidRPr="00B27490" w:rsidRDefault="00DA7F27" w:rsidP="00A90FB5">
            <w:pPr>
              <w:jc w:val="right"/>
              <w:rPr>
                <w:rFonts w:eastAsia="Calibri"/>
                <w:sz w:val="18"/>
                <w:szCs w:val="18"/>
              </w:rPr>
            </w:pPr>
            <w:r w:rsidRPr="00B27490">
              <w:rPr>
                <w:rFonts w:eastAsia="Calibri"/>
                <w:sz w:val="18"/>
                <w:szCs w:val="18"/>
              </w:rPr>
              <w:t>3,74</w:t>
            </w:r>
          </w:p>
        </w:tc>
        <w:tc>
          <w:tcPr>
            <w:tcW w:w="245" w:type="pct"/>
            <w:shd w:val="clear" w:color="auto" w:fill="auto"/>
            <w:vAlign w:val="center"/>
          </w:tcPr>
          <w:p w14:paraId="52E0FCF0" w14:textId="77777777" w:rsidR="00DA7F27" w:rsidRPr="00B27490" w:rsidRDefault="00DA7F27" w:rsidP="00A90FB5">
            <w:pPr>
              <w:jc w:val="right"/>
              <w:rPr>
                <w:rFonts w:eastAsia="Calibri"/>
                <w:sz w:val="18"/>
                <w:szCs w:val="18"/>
              </w:rPr>
            </w:pPr>
            <w:r w:rsidRPr="00B27490">
              <w:rPr>
                <w:rFonts w:eastAsia="Calibri"/>
                <w:sz w:val="18"/>
                <w:szCs w:val="18"/>
              </w:rPr>
              <w:t>3,74</w:t>
            </w:r>
          </w:p>
        </w:tc>
        <w:tc>
          <w:tcPr>
            <w:tcW w:w="245" w:type="pct"/>
            <w:shd w:val="clear" w:color="auto" w:fill="auto"/>
            <w:vAlign w:val="center"/>
          </w:tcPr>
          <w:p w14:paraId="1C547335" w14:textId="77777777" w:rsidR="00DA7F27" w:rsidRPr="00B27490" w:rsidRDefault="00DA7F27" w:rsidP="00A90FB5">
            <w:pPr>
              <w:jc w:val="right"/>
              <w:rPr>
                <w:rFonts w:eastAsia="Calibri"/>
                <w:sz w:val="18"/>
                <w:szCs w:val="18"/>
              </w:rPr>
            </w:pPr>
            <w:r w:rsidRPr="00B27490">
              <w:rPr>
                <w:rFonts w:eastAsia="Calibri"/>
                <w:sz w:val="18"/>
                <w:szCs w:val="18"/>
              </w:rPr>
              <w:t>3,56</w:t>
            </w:r>
          </w:p>
        </w:tc>
        <w:tc>
          <w:tcPr>
            <w:tcW w:w="246" w:type="pct"/>
            <w:shd w:val="clear" w:color="auto" w:fill="auto"/>
            <w:vAlign w:val="center"/>
          </w:tcPr>
          <w:p w14:paraId="6ED480EF" w14:textId="77777777" w:rsidR="00DA7F27" w:rsidRPr="00B27490" w:rsidRDefault="00DA7F27" w:rsidP="00A90FB5">
            <w:pPr>
              <w:jc w:val="right"/>
              <w:rPr>
                <w:rFonts w:eastAsia="Calibri"/>
                <w:sz w:val="18"/>
                <w:szCs w:val="18"/>
              </w:rPr>
            </w:pPr>
            <w:r w:rsidRPr="00B27490">
              <w:rPr>
                <w:rFonts w:eastAsia="Calibri"/>
                <w:sz w:val="18"/>
                <w:szCs w:val="18"/>
              </w:rPr>
              <w:t>3,56</w:t>
            </w:r>
          </w:p>
        </w:tc>
        <w:tc>
          <w:tcPr>
            <w:tcW w:w="242" w:type="pct"/>
            <w:shd w:val="clear" w:color="auto" w:fill="auto"/>
            <w:vAlign w:val="center"/>
          </w:tcPr>
          <w:p w14:paraId="69633201" w14:textId="77777777" w:rsidR="00DA7F27" w:rsidRPr="00B27490" w:rsidRDefault="00DA7F27" w:rsidP="00A90FB5">
            <w:pPr>
              <w:jc w:val="right"/>
              <w:rPr>
                <w:rFonts w:eastAsia="Calibri"/>
                <w:sz w:val="18"/>
                <w:szCs w:val="18"/>
              </w:rPr>
            </w:pPr>
            <w:r w:rsidRPr="00B27490">
              <w:rPr>
                <w:rFonts w:eastAsia="Calibri"/>
                <w:sz w:val="18"/>
                <w:szCs w:val="18"/>
              </w:rPr>
              <w:t>3,74</w:t>
            </w:r>
          </w:p>
        </w:tc>
        <w:tc>
          <w:tcPr>
            <w:tcW w:w="269" w:type="pct"/>
            <w:gridSpan w:val="2"/>
            <w:shd w:val="clear" w:color="auto" w:fill="auto"/>
            <w:vAlign w:val="center"/>
          </w:tcPr>
          <w:p w14:paraId="1D8240D5" w14:textId="77777777" w:rsidR="00DA7F27" w:rsidRPr="00B27490" w:rsidRDefault="00DA7F27" w:rsidP="00A90FB5">
            <w:pPr>
              <w:jc w:val="right"/>
              <w:rPr>
                <w:rFonts w:eastAsia="Calibri"/>
                <w:sz w:val="18"/>
                <w:szCs w:val="18"/>
              </w:rPr>
            </w:pPr>
            <w:r w:rsidRPr="00B27490">
              <w:rPr>
                <w:rFonts w:eastAsia="Calibri"/>
                <w:sz w:val="18"/>
                <w:szCs w:val="18"/>
              </w:rPr>
              <w:t>3,56</w:t>
            </w:r>
          </w:p>
        </w:tc>
        <w:tc>
          <w:tcPr>
            <w:tcW w:w="269" w:type="pct"/>
            <w:shd w:val="clear" w:color="auto" w:fill="auto"/>
            <w:vAlign w:val="center"/>
          </w:tcPr>
          <w:p w14:paraId="28FDF782" w14:textId="77777777" w:rsidR="00DA7F27" w:rsidRPr="00B27490" w:rsidRDefault="00DA7F27" w:rsidP="00A90FB5">
            <w:pPr>
              <w:jc w:val="right"/>
              <w:rPr>
                <w:rFonts w:eastAsia="Calibri"/>
                <w:sz w:val="18"/>
                <w:szCs w:val="18"/>
              </w:rPr>
            </w:pPr>
            <w:r w:rsidRPr="00B27490">
              <w:rPr>
                <w:rFonts w:eastAsia="Calibri"/>
                <w:sz w:val="18"/>
                <w:szCs w:val="18"/>
              </w:rPr>
              <w:t>3,56</w:t>
            </w:r>
          </w:p>
        </w:tc>
        <w:tc>
          <w:tcPr>
            <w:tcW w:w="245" w:type="pct"/>
            <w:vAlign w:val="center"/>
          </w:tcPr>
          <w:p w14:paraId="320CFEAF" w14:textId="77777777" w:rsidR="00DA7F27" w:rsidRPr="00B27490" w:rsidRDefault="00DA7F27" w:rsidP="00A90FB5">
            <w:pPr>
              <w:jc w:val="right"/>
              <w:rPr>
                <w:rFonts w:eastAsia="Calibri"/>
                <w:sz w:val="18"/>
                <w:szCs w:val="18"/>
              </w:rPr>
            </w:pPr>
            <w:r w:rsidRPr="00B27490">
              <w:rPr>
                <w:rFonts w:eastAsia="Calibri"/>
                <w:sz w:val="18"/>
                <w:szCs w:val="18"/>
              </w:rPr>
              <w:t>3,74</w:t>
            </w:r>
          </w:p>
        </w:tc>
        <w:tc>
          <w:tcPr>
            <w:tcW w:w="276" w:type="pct"/>
            <w:vAlign w:val="center"/>
          </w:tcPr>
          <w:p w14:paraId="37934BDA" w14:textId="77777777" w:rsidR="00DA7F27" w:rsidRPr="00B27490" w:rsidRDefault="00DA7F27" w:rsidP="00A90FB5">
            <w:pPr>
              <w:jc w:val="right"/>
              <w:rPr>
                <w:rFonts w:eastAsia="Calibri"/>
                <w:sz w:val="18"/>
                <w:szCs w:val="18"/>
              </w:rPr>
            </w:pPr>
            <w:r w:rsidRPr="00B27490">
              <w:rPr>
                <w:rFonts w:eastAsia="Calibri"/>
                <w:sz w:val="18"/>
                <w:szCs w:val="18"/>
              </w:rPr>
              <w:t>3,56</w:t>
            </w:r>
          </w:p>
        </w:tc>
        <w:tc>
          <w:tcPr>
            <w:tcW w:w="275" w:type="pct"/>
            <w:vAlign w:val="center"/>
          </w:tcPr>
          <w:p w14:paraId="28D1C097" w14:textId="77777777" w:rsidR="00DA7F27" w:rsidRPr="00B27490" w:rsidRDefault="00DA7F27" w:rsidP="00A90FB5">
            <w:pPr>
              <w:jc w:val="right"/>
              <w:rPr>
                <w:rFonts w:eastAsia="Calibri"/>
                <w:sz w:val="18"/>
                <w:szCs w:val="18"/>
              </w:rPr>
            </w:pPr>
            <w:r w:rsidRPr="00B27490">
              <w:rPr>
                <w:rFonts w:eastAsia="Calibri"/>
                <w:sz w:val="18"/>
                <w:szCs w:val="18"/>
              </w:rPr>
              <w:t>3,56</w:t>
            </w:r>
          </w:p>
        </w:tc>
      </w:tr>
      <w:tr w:rsidR="00DA7F27" w:rsidRPr="00B27490" w14:paraId="7E8BD5E3" w14:textId="77777777" w:rsidTr="007F3A9E">
        <w:tc>
          <w:tcPr>
            <w:tcW w:w="5000" w:type="pct"/>
            <w:gridSpan w:val="16"/>
            <w:shd w:val="clear" w:color="auto" w:fill="auto"/>
            <w:vAlign w:val="center"/>
          </w:tcPr>
          <w:p w14:paraId="384307B7" w14:textId="4B540B74" w:rsidR="00DA7F27" w:rsidRPr="00B27490" w:rsidRDefault="00DA7F27" w:rsidP="00A90FB5">
            <w:pPr>
              <w:rPr>
                <w:rFonts w:eastAsia="Calibri"/>
                <w:sz w:val="18"/>
                <w:szCs w:val="18"/>
              </w:rPr>
            </w:pPr>
            <w:r w:rsidRPr="00B27490">
              <w:rPr>
                <w:rFonts w:eastAsia="Calibri"/>
                <w:sz w:val="18"/>
                <w:szCs w:val="18"/>
              </w:rPr>
              <w:t>4. Показатели уровня загрузки транспортной системы г. Красноярск</w:t>
            </w:r>
          </w:p>
        </w:tc>
      </w:tr>
      <w:tr w:rsidR="00DA7F27" w:rsidRPr="00B27490" w14:paraId="7C2700C5" w14:textId="77777777" w:rsidTr="007F3A9E">
        <w:trPr>
          <w:gridAfter w:val="1"/>
          <w:wAfter w:w="3" w:type="pct"/>
        </w:trPr>
        <w:tc>
          <w:tcPr>
            <w:tcW w:w="231" w:type="pct"/>
            <w:shd w:val="clear" w:color="auto" w:fill="auto"/>
          </w:tcPr>
          <w:p w14:paraId="55996092" w14:textId="77777777" w:rsidR="00DA7F27" w:rsidRPr="00B27490" w:rsidRDefault="00DA7F27" w:rsidP="00A90FB5">
            <w:pPr>
              <w:rPr>
                <w:rFonts w:eastAsia="Calibri"/>
                <w:sz w:val="18"/>
                <w:szCs w:val="18"/>
              </w:rPr>
            </w:pPr>
            <w:r w:rsidRPr="00B27490">
              <w:rPr>
                <w:rFonts w:eastAsia="Calibri"/>
                <w:sz w:val="18"/>
                <w:szCs w:val="18"/>
              </w:rPr>
              <w:t>4.1</w:t>
            </w:r>
          </w:p>
        </w:tc>
        <w:tc>
          <w:tcPr>
            <w:tcW w:w="1716" w:type="pct"/>
            <w:shd w:val="clear" w:color="auto" w:fill="auto"/>
          </w:tcPr>
          <w:p w14:paraId="781AABA9" w14:textId="77777777" w:rsidR="00DA7F27" w:rsidRPr="00B27490" w:rsidRDefault="00DA7F27" w:rsidP="00A90FB5">
            <w:pPr>
              <w:rPr>
                <w:rFonts w:eastAsia="Calibri"/>
                <w:sz w:val="18"/>
                <w:szCs w:val="18"/>
              </w:rPr>
            </w:pPr>
            <w:r w:rsidRPr="00B27490">
              <w:rPr>
                <w:rFonts w:eastAsia="Calibri"/>
                <w:sz w:val="18"/>
                <w:szCs w:val="18"/>
              </w:rPr>
              <w:t>Уровень обслуживания дорожного движения (A, B, C, D, E, F)</w:t>
            </w:r>
          </w:p>
        </w:tc>
        <w:tc>
          <w:tcPr>
            <w:tcW w:w="245" w:type="pct"/>
            <w:shd w:val="clear" w:color="auto" w:fill="auto"/>
            <w:vAlign w:val="center"/>
          </w:tcPr>
          <w:p w14:paraId="32385E71" w14:textId="77777777" w:rsidR="00DA7F27" w:rsidRPr="00B27490" w:rsidRDefault="00DA7F27" w:rsidP="00A90FB5">
            <w:pPr>
              <w:jc w:val="right"/>
              <w:rPr>
                <w:rFonts w:eastAsia="Calibri"/>
                <w:sz w:val="18"/>
                <w:szCs w:val="18"/>
              </w:rPr>
            </w:pPr>
            <w:r w:rsidRPr="00B27490">
              <w:rPr>
                <w:rFonts w:eastAsia="Calibri"/>
                <w:sz w:val="18"/>
                <w:szCs w:val="18"/>
              </w:rPr>
              <w:t>С</w:t>
            </w:r>
          </w:p>
        </w:tc>
        <w:tc>
          <w:tcPr>
            <w:tcW w:w="245" w:type="pct"/>
            <w:shd w:val="clear" w:color="auto" w:fill="auto"/>
            <w:vAlign w:val="center"/>
          </w:tcPr>
          <w:p w14:paraId="378BEC31" w14:textId="77777777" w:rsidR="00DA7F27" w:rsidRPr="00B27490" w:rsidRDefault="00DA7F27" w:rsidP="00A90FB5">
            <w:pPr>
              <w:jc w:val="right"/>
              <w:rPr>
                <w:rFonts w:eastAsia="Calibri"/>
                <w:sz w:val="18"/>
                <w:szCs w:val="18"/>
              </w:rPr>
            </w:pPr>
            <w:r w:rsidRPr="00B27490">
              <w:rPr>
                <w:rFonts w:eastAsia="Calibri"/>
                <w:sz w:val="18"/>
                <w:szCs w:val="18"/>
              </w:rPr>
              <w:t>С</w:t>
            </w:r>
          </w:p>
        </w:tc>
        <w:tc>
          <w:tcPr>
            <w:tcW w:w="246" w:type="pct"/>
            <w:shd w:val="clear" w:color="auto" w:fill="auto"/>
            <w:vAlign w:val="center"/>
          </w:tcPr>
          <w:p w14:paraId="0DF0F729" w14:textId="77777777" w:rsidR="00DA7F27" w:rsidRPr="00B27490" w:rsidRDefault="00DA7F27" w:rsidP="00A90FB5">
            <w:pPr>
              <w:jc w:val="right"/>
              <w:rPr>
                <w:rFonts w:eastAsia="Calibri"/>
                <w:sz w:val="18"/>
                <w:szCs w:val="18"/>
              </w:rPr>
            </w:pPr>
            <w:r w:rsidRPr="00B27490">
              <w:rPr>
                <w:rFonts w:eastAsia="Calibri"/>
                <w:sz w:val="18"/>
                <w:szCs w:val="18"/>
              </w:rPr>
              <w:t>С</w:t>
            </w:r>
          </w:p>
        </w:tc>
        <w:tc>
          <w:tcPr>
            <w:tcW w:w="245" w:type="pct"/>
            <w:shd w:val="clear" w:color="auto" w:fill="auto"/>
            <w:vAlign w:val="center"/>
          </w:tcPr>
          <w:p w14:paraId="70468DD3" w14:textId="77777777" w:rsidR="00DA7F27" w:rsidRPr="00B27490" w:rsidRDefault="00DA7F27" w:rsidP="00A90FB5">
            <w:pPr>
              <w:jc w:val="right"/>
              <w:rPr>
                <w:rFonts w:eastAsia="Calibri"/>
                <w:sz w:val="18"/>
                <w:szCs w:val="18"/>
              </w:rPr>
            </w:pPr>
            <w:r w:rsidRPr="00B27490">
              <w:rPr>
                <w:rFonts w:eastAsia="Calibri"/>
                <w:sz w:val="18"/>
                <w:szCs w:val="18"/>
              </w:rPr>
              <w:t>С</w:t>
            </w:r>
          </w:p>
        </w:tc>
        <w:tc>
          <w:tcPr>
            <w:tcW w:w="245" w:type="pct"/>
            <w:shd w:val="clear" w:color="auto" w:fill="auto"/>
            <w:vAlign w:val="center"/>
          </w:tcPr>
          <w:p w14:paraId="5DBBBEC1" w14:textId="77777777" w:rsidR="00DA7F27" w:rsidRPr="00B27490" w:rsidRDefault="00DA7F27" w:rsidP="00A90FB5">
            <w:pPr>
              <w:jc w:val="right"/>
              <w:rPr>
                <w:rFonts w:eastAsia="Calibri"/>
                <w:sz w:val="18"/>
                <w:szCs w:val="18"/>
              </w:rPr>
            </w:pPr>
            <w:r w:rsidRPr="00B27490">
              <w:rPr>
                <w:rFonts w:eastAsia="Calibri"/>
                <w:sz w:val="18"/>
                <w:szCs w:val="18"/>
              </w:rPr>
              <w:t>C</w:t>
            </w:r>
          </w:p>
        </w:tc>
        <w:tc>
          <w:tcPr>
            <w:tcW w:w="246" w:type="pct"/>
            <w:shd w:val="clear" w:color="auto" w:fill="auto"/>
            <w:vAlign w:val="center"/>
          </w:tcPr>
          <w:p w14:paraId="0691C98F" w14:textId="77777777" w:rsidR="00DA7F27" w:rsidRPr="00B27490" w:rsidRDefault="00DA7F27" w:rsidP="00A90FB5">
            <w:pPr>
              <w:jc w:val="right"/>
              <w:rPr>
                <w:rFonts w:eastAsia="Calibri"/>
                <w:sz w:val="18"/>
                <w:szCs w:val="18"/>
              </w:rPr>
            </w:pPr>
            <w:r w:rsidRPr="00B27490">
              <w:rPr>
                <w:rFonts w:eastAsia="Calibri"/>
                <w:sz w:val="18"/>
                <w:szCs w:val="18"/>
              </w:rPr>
              <w:t>B</w:t>
            </w:r>
          </w:p>
        </w:tc>
        <w:tc>
          <w:tcPr>
            <w:tcW w:w="242" w:type="pct"/>
            <w:shd w:val="clear" w:color="auto" w:fill="auto"/>
            <w:vAlign w:val="center"/>
          </w:tcPr>
          <w:p w14:paraId="21EE2574" w14:textId="77777777" w:rsidR="00DA7F27" w:rsidRPr="00B27490" w:rsidRDefault="00DA7F27" w:rsidP="00A90FB5">
            <w:pPr>
              <w:jc w:val="right"/>
              <w:rPr>
                <w:rFonts w:eastAsia="Calibri"/>
                <w:sz w:val="18"/>
                <w:szCs w:val="18"/>
              </w:rPr>
            </w:pPr>
            <w:r w:rsidRPr="00B27490">
              <w:rPr>
                <w:rFonts w:eastAsia="Calibri"/>
                <w:sz w:val="18"/>
                <w:szCs w:val="18"/>
              </w:rPr>
              <w:t>D</w:t>
            </w:r>
          </w:p>
        </w:tc>
        <w:tc>
          <w:tcPr>
            <w:tcW w:w="269" w:type="pct"/>
            <w:gridSpan w:val="2"/>
            <w:shd w:val="clear" w:color="auto" w:fill="auto"/>
            <w:vAlign w:val="center"/>
          </w:tcPr>
          <w:p w14:paraId="481F96F3" w14:textId="77777777" w:rsidR="00DA7F27" w:rsidRPr="00B27490" w:rsidRDefault="00DA7F27" w:rsidP="00A90FB5">
            <w:pPr>
              <w:jc w:val="right"/>
              <w:rPr>
                <w:rFonts w:eastAsia="Calibri"/>
                <w:sz w:val="18"/>
                <w:szCs w:val="18"/>
              </w:rPr>
            </w:pPr>
            <w:r w:rsidRPr="00B27490">
              <w:rPr>
                <w:rFonts w:eastAsia="Calibri"/>
                <w:sz w:val="18"/>
                <w:szCs w:val="18"/>
              </w:rPr>
              <w:t>B</w:t>
            </w:r>
          </w:p>
        </w:tc>
        <w:tc>
          <w:tcPr>
            <w:tcW w:w="269" w:type="pct"/>
            <w:shd w:val="clear" w:color="auto" w:fill="auto"/>
            <w:vAlign w:val="center"/>
          </w:tcPr>
          <w:p w14:paraId="7EEED0E0" w14:textId="77777777" w:rsidR="00DA7F27" w:rsidRPr="00B27490" w:rsidRDefault="00DA7F27" w:rsidP="00A90FB5">
            <w:pPr>
              <w:jc w:val="right"/>
              <w:rPr>
                <w:rFonts w:eastAsia="Calibri"/>
                <w:sz w:val="18"/>
                <w:szCs w:val="18"/>
              </w:rPr>
            </w:pPr>
            <w:r w:rsidRPr="00B27490">
              <w:rPr>
                <w:rFonts w:eastAsia="Calibri"/>
                <w:sz w:val="18"/>
                <w:szCs w:val="18"/>
              </w:rPr>
              <w:t>B</w:t>
            </w:r>
          </w:p>
        </w:tc>
        <w:tc>
          <w:tcPr>
            <w:tcW w:w="245" w:type="pct"/>
            <w:vAlign w:val="center"/>
          </w:tcPr>
          <w:p w14:paraId="2AD01118" w14:textId="77777777" w:rsidR="00DA7F27" w:rsidRPr="00B27490" w:rsidRDefault="00DA7F27" w:rsidP="00A90FB5">
            <w:pPr>
              <w:jc w:val="right"/>
              <w:rPr>
                <w:rFonts w:eastAsia="Calibri"/>
                <w:sz w:val="18"/>
                <w:szCs w:val="18"/>
              </w:rPr>
            </w:pPr>
            <w:r w:rsidRPr="00B27490">
              <w:rPr>
                <w:rFonts w:eastAsia="Calibri"/>
                <w:sz w:val="18"/>
                <w:szCs w:val="18"/>
              </w:rPr>
              <w:t>D</w:t>
            </w:r>
          </w:p>
        </w:tc>
        <w:tc>
          <w:tcPr>
            <w:tcW w:w="276" w:type="pct"/>
            <w:vAlign w:val="center"/>
          </w:tcPr>
          <w:p w14:paraId="0B2C98F8" w14:textId="77777777" w:rsidR="00DA7F27" w:rsidRPr="00B27490" w:rsidRDefault="00DA7F27" w:rsidP="00A90FB5">
            <w:pPr>
              <w:jc w:val="right"/>
              <w:rPr>
                <w:rFonts w:eastAsia="Calibri"/>
                <w:sz w:val="18"/>
                <w:szCs w:val="18"/>
              </w:rPr>
            </w:pPr>
            <w:r w:rsidRPr="00B27490">
              <w:rPr>
                <w:rFonts w:eastAsia="Calibri"/>
                <w:sz w:val="18"/>
                <w:szCs w:val="18"/>
              </w:rPr>
              <w:t>B</w:t>
            </w:r>
          </w:p>
        </w:tc>
        <w:tc>
          <w:tcPr>
            <w:tcW w:w="275" w:type="pct"/>
            <w:vAlign w:val="center"/>
          </w:tcPr>
          <w:p w14:paraId="48F50E00" w14:textId="77777777" w:rsidR="00DA7F27" w:rsidRPr="00B27490" w:rsidRDefault="00DA7F27" w:rsidP="00A90FB5">
            <w:pPr>
              <w:jc w:val="right"/>
              <w:rPr>
                <w:rFonts w:eastAsia="Calibri"/>
                <w:sz w:val="18"/>
                <w:szCs w:val="18"/>
              </w:rPr>
            </w:pPr>
            <w:r w:rsidRPr="00B27490">
              <w:rPr>
                <w:rFonts w:eastAsia="Calibri"/>
                <w:sz w:val="18"/>
                <w:szCs w:val="18"/>
              </w:rPr>
              <w:t>B</w:t>
            </w:r>
          </w:p>
        </w:tc>
      </w:tr>
      <w:tr w:rsidR="00DA7F27" w:rsidRPr="00B27490" w14:paraId="5EC7D769" w14:textId="77777777" w:rsidTr="007F3A9E">
        <w:trPr>
          <w:gridAfter w:val="1"/>
          <w:wAfter w:w="3" w:type="pct"/>
        </w:trPr>
        <w:tc>
          <w:tcPr>
            <w:tcW w:w="231" w:type="pct"/>
            <w:shd w:val="clear" w:color="auto" w:fill="auto"/>
          </w:tcPr>
          <w:p w14:paraId="7F557F8C" w14:textId="77777777" w:rsidR="00DA7F27" w:rsidRPr="00B27490" w:rsidRDefault="00DA7F27" w:rsidP="00A90FB5">
            <w:pPr>
              <w:rPr>
                <w:rFonts w:eastAsia="Calibri"/>
                <w:sz w:val="18"/>
                <w:szCs w:val="18"/>
              </w:rPr>
            </w:pPr>
            <w:r w:rsidRPr="00B27490">
              <w:rPr>
                <w:rFonts w:eastAsia="Calibri"/>
                <w:sz w:val="18"/>
                <w:szCs w:val="18"/>
              </w:rPr>
              <w:t>4.3</w:t>
            </w:r>
          </w:p>
        </w:tc>
        <w:tc>
          <w:tcPr>
            <w:tcW w:w="1716" w:type="pct"/>
            <w:shd w:val="clear" w:color="auto" w:fill="auto"/>
          </w:tcPr>
          <w:p w14:paraId="0E0B12FA" w14:textId="77777777" w:rsidR="00DA7F27" w:rsidRPr="00B27490" w:rsidRDefault="00DA7F27" w:rsidP="00A90FB5">
            <w:pPr>
              <w:rPr>
                <w:rFonts w:eastAsia="Calibri"/>
                <w:sz w:val="18"/>
                <w:szCs w:val="18"/>
              </w:rPr>
            </w:pPr>
            <w:r w:rsidRPr="00B27490">
              <w:rPr>
                <w:rFonts w:eastAsia="Calibri"/>
                <w:sz w:val="18"/>
                <w:szCs w:val="18"/>
              </w:rPr>
              <w:t>Временной индекс по городу Красноярску</w:t>
            </w:r>
          </w:p>
        </w:tc>
        <w:tc>
          <w:tcPr>
            <w:tcW w:w="245" w:type="pct"/>
            <w:shd w:val="clear" w:color="auto" w:fill="auto"/>
            <w:vAlign w:val="center"/>
          </w:tcPr>
          <w:p w14:paraId="59E3B0B3" w14:textId="77777777" w:rsidR="00DA7F27" w:rsidRPr="00B27490" w:rsidRDefault="00DA7F27" w:rsidP="00A90FB5">
            <w:pPr>
              <w:jc w:val="right"/>
              <w:rPr>
                <w:rFonts w:eastAsia="Calibri"/>
                <w:sz w:val="18"/>
                <w:szCs w:val="18"/>
              </w:rPr>
            </w:pPr>
            <w:r w:rsidRPr="00B27490">
              <w:rPr>
                <w:rFonts w:eastAsia="Calibri"/>
                <w:sz w:val="18"/>
                <w:szCs w:val="18"/>
              </w:rPr>
              <w:t>1,26</w:t>
            </w:r>
          </w:p>
        </w:tc>
        <w:tc>
          <w:tcPr>
            <w:tcW w:w="245" w:type="pct"/>
            <w:shd w:val="clear" w:color="auto" w:fill="auto"/>
            <w:vAlign w:val="center"/>
          </w:tcPr>
          <w:p w14:paraId="0EFE9F7E" w14:textId="77777777" w:rsidR="00DA7F27" w:rsidRPr="00B27490" w:rsidRDefault="00DA7F27" w:rsidP="00A90FB5">
            <w:pPr>
              <w:jc w:val="right"/>
              <w:rPr>
                <w:rFonts w:eastAsia="Calibri"/>
                <w:sz w:val="18"/>
                <w:szCs w:val="18"/>
              </w:rPr>
            </w:pPr>
            <w:r w:rsidRPr="00B27490">
              <w:rPr>
                <w:rFonts w:eastAsia="Calibri"/>
                <w:sz w:val="18"/>
                <w:szCs w:val="18"/>
              </w:rPr>
              <w:t>1,26</w:t>
            </w:r>
          </w:p>
        </w:tc>
        <w:tc>
          <w:tcPr>
            <w:tcW w:w="246" w:type="pct"/>
            <w:shd w:val="clear" w:color="auto" w:fill="auto"/>
            <w:vAlign w:val="center"/>
          </w:tcPr>
          <w:p w14:paraId="59395DCB" w14:textId="77777777" w:rsidR="00DA7F27" w:rsidRPr="00B27490" w:rsidRDefault="00DA7F27" w:rsidP="00A90FB5">
            <w:pPr>
              <w:jc w:val="right"/>
              <w:rPr>
                <w:rFonts w:eastAsia="Calibri"/>
                <w:sz w:val="18"/>
                <w:szCs w:val="18"/>
              </w:rPr>
            </w:pPr>
            <w:r w:rsidRPr="00B27490">
              <w:rPr>
                <w:rFonts w:eastAsia="Calibri"/>
                <w:sz w:val="18"/>
                <w:szCs w:val="18"/>
              </w:rPr>
              <w:t>1,26</w:t>
            </w:r>
          </w:p>
        </w:tc>
        <w:tc>
          <w:tcPr>
            <w:tcW w:w="245" w:type="pct"/>
            <w:shd w:val="clear" w:color="auto" w:fill="auto"/>
            <w:vAlign w:val="center"/>
          </w:tcPr>
          <w:p w14:paraId="08D0175B" w14:textId="77777777" w:rsidR="00DA7F27" w:rsidRPr="00B27490" w:rsidRDefault="00DA7F27" w:rsidP="00A90FB5">
            <w:pPr>
              <w:jc w:val="right"/>
              <w:rPr>
                <w:rFonts w:eastAsia="Calibri"/>
                <w:sz w:val="18"/>
                <w:szCs w:val="18"/>
              </w:rPr>
            </w:pPr>
            <w:r w:rsidRPr="00B27490">
              <w:rPr>
                <w:rFonts w:eastAsia="Calibri"/>
                <w:sz w:val="18"/>
                <w:szCs w:val="18"/>
              </w:rPr>
              <w:t>1,3</w:t>
            </w:r>
          </w:p>
        </w:tc>
        <w:tc>
          <w:tcPr>
            <w:tcW w:w="245" w:type="pct"/>
            <w:shd w:val="clear" w:color="auto" w:fill="auto"/>
            <w:vAlign w:val="center"/>
          </w:tcPr>
          <w:p w14:paraId="321CB309" w14:textId="77777777" w:rsidR="00DA7F27" w:rsidRPr="00B27490" w:rsidRDefault="00DA7F27" w:rsidP="00A90FB5">
            <w:pPr>
              <w:jc w:val="right"/>
              <w:rPr>
                <w:rFonts w:eastAsia="Calibri"/>
                <w:sz w:val="18"/>
                <w:szCs w:val="18"/>
              </w:rPr>
            </w:pPr>
            <w:r w:rsidRPr="00B27490">
              <w:rPr>
                <w:rFonts w:eastAsia="Calibri"/>
                <w:sz w:val="18"/>
                <w:szCs w:val="18"/>
              </w:rPr>
              <w:t>1,3</w:t>
            </w:r>
          </w:p>
        </w:tc>
        <w:tc>
          <w:tcPr>
            <w:tcW w:w="246" w:type="pct"/>
            <w:shd w:val="clear" w:color="auto" w:fill="auto"/>
            <w:vAlign w:val="center"/>
          </w:tcPr>
          <w:p w14:paraId="120D23DC" w14:textId="77777777" w:rsidR="00DA7F27" w:rsidRPr="00B27490" w:rsidRDefault="00DA7F27" w:rsidP="00A90FB5">
            <w:pPr>
              <w:jc w:val="right"/>
              <w:rPr>
                <w:rFonts w:eastAsia="Calibri"/>
                <w:sz w:val="18"/>
                <w:szCs w:val="18"/>
              </w:rPr>
            </w:pPr>
            <w:r w:rsidRPr="00B27490">
              <w:rPr>
                <w:rFonts w:eastAsia="Calibri"/>
                <w:sz w:val="18"/>
                <w:szCs w:val="18"/>
              </w:rPr>
              <w:t>1,29</w:t>
            </w:r>
          </w:p>
        </w:tc>
        <w:tc>
          <w:tcPr>
            <w:tcW w:w="242" w:type="pct"/>
            <w:shd w:val="clear" w:color="auto" w:fill="auto"/>
            <w:vAlign w:val="center"/>
          </w:tcPr>
          <w:p w14:paraId="1D255C42" w14:textId="77777777" w:rsidR="00DA7F27" w:rsidRPr="00B27490" w:rsidRDefault="00DA7F27" w:rsidP="00A90FB5">
            <w:pPr>
              <w:jc w:val="right"/>
              <w:rPr>
                <w:rFonts w:eastAsia="Calibri"/>
                <w:sz w:val="18"/>
                <w:szCs w:val="18"/>
              </w:rPr>
            </w:pPr>
            <w:r w:rsidRPr="00B27490">
              <w:rPr>
                <w:rFonts w:eastAsia="Calibri"/>
                <w:sz w:val="18"/>
                <w:szCs w:val="18"/>
              </w:rPr>
              <w:t>1,32</w:t>
            </w:r>
          </w:p>
        </w:tc>
        <w:tc>
          <w:tcPr>
            <w:tcW w:w="269" w:type="pct"/>
            <w:gridSpan w:val="2"/>
            <w:shd w:val="clear" w:color="auto" w:fill="auto"/>
            <w:vAlign w:val="center"/>
          </w:tcPr>
          <w:p w14:paraId="3D50FF55" w14:textId="77777777" w:rsidR="00DA7F27" w:rsidRPr="00B27490" w:rsidRDefault="00DA7F27" w:rsidP="00A90FB5">
            <w:pPr>
              <w:jc w:val="right"/>
              <w:rPr>
                <w:rFonts w:eastAsia="Calibri"/>
                <w:sz w:val="18"/>
                <w:szCs w:val="18"/>
              </w:rPr>
            </w:pPr>
            <w:r w:rsidRPr="00B27490">
              <w:rPr>
                <w:rFonts w:eastAsia="Calibri"/>
                <w:sz w:val="18"/>
                <w:szCs w:val="18"/>
              </w:rPr>
              <w:t>1,28</w:t>
            </w:r>
          </w:p>
        </w:tc>
        <w:tc>
          <w:tcPr>
            <w:tcW w:w="269" w:type="pct"/>
            <w:shd w:val="clear" w:color="auto" w:fill="auto"/>
            <w:vAlign w:val="center"/>
          </w:tcPr>
          <w:p w14:paraId="676031EC" w14:textId="77777777" w:rsidR="00DA7F27" w:rsidRPr="00B27490" w:rsidRDefault="00DA7F27" w:rsidP="00A90FB5">
            <w:pPr>
              <w:jc w:val="right"/>
              <w:rPr>
                <w:rFonts w:eastAsia="Calibri"/>
                <w:sz w:val="18"/>
                <w:szCs w:val="18"/>
              </w:rPr>
            </w:pPr>
            <w:r w:rsidRPr="00B27490">
              <w:rPr>
                <w:rFonts w:eastAsia="Calibri"/>
                <w:sz w:val="18"/>
                <w:szCs w:val="18"/>
              </w:rPr>
              <w:t>1,27</w:t>
            </w:r>
          </w:p>
        </w:tc>
        <w:tc>
          <w:tcPr>
            <w:tcW w:w="245" w:type="pct"/>
            <w:vAlign w:val="center"/>
          </w:tcPr>
          <w:p w14:paraId="706826F6" w14:textId="77777777" w:rsidR="00DA7F27" w:rsidRPr="00B27490" w:rsidRDefault="00DA7F27" w:rsidP="00A90FB5">
            <w:pPr>
              <w:jc w:val="right"/>
              <w:rPr>
                <w:rFonts w:eastAsia="Calibri"/>
                <w:sz w:val="18"/>
                <w:szCs w:val="18"/>
              </w:rPr>
            </w:pPr>
            <w:r w:rsidRPr="00B27490">
              <w:rPr>
                <w:rFonts w:eastAsia="Calibri"/>
                <w:sz w:val="18"/>
                <w:szCs w:val="18"/>
              </w:rPr>
              <w:t>1,33</w:t>
            </w:r>
          </w:p>
        </w:tc>
        <w:tc>
          <w:tcPr>
            <w:tcW w:w="276" w:type="pct"/>
            <w:vAlign w:val="center"/>
          </w:tcPr>
          <w:p w14:paraId="66ABB1B6" w14:textId="77777777" w:rsidR="00DA7F27" w:rsidRPr="00B27490" w:rsidRDefault="00DA7F27" w:rsidP="00A90FB5">
            <w:pPr>
              <w:jc w:val="right"/>
              <w:rPr>
                <w:rFonts w:eastAsia="Calibri"/>
                <w:sz w:val="18"/>
                <w:szCs w:val="18"/>
              </w:rPr>
            </w:pPr>
            <w:r w:rsidRPr="00B27490">
              <w:rPr>
                <w:rFonts w:eastAsia="Calibri"/>
                <w:sz w:val="18"/>
                <w:szCs w:val="18"/>
              </w:rPr>
              <w:t>1,27</w:t>
            </w:r>
          </w:p>
        </w:tc>
        <w:tc>
          <w:tcPr>
            <w:tcW w:w="275" w:type="pct"/>
            <w:vAlign w:val="center"/>
          </w:tcPr>
          <w:p w14:paraId="63CD872E" w14:textId="77777777" w:rsidR="00DA7F27" w:rsidRPr="00B27490" w:rsidRDefault="00DA7F27" w:rsidP="00A90FB5">
            <w:pPr>
              <w:jc w:val="right"/>
              <w:rPr>
                <w:rFonts w:eastAsia="Calibri"/>
                <w:sz w:val="18"/>
                <w:szCs w:val="18"/>
              </w:rPr>
            </w:pPr>
            <w:r w:rsidRPr="00B27490">
              <w:rPr>
                <w:rFonts w:eastAsia="Calibri"/>
                <w:sz w:val="18"/>
                <w:szCs w:val="18"/>
              </w:rPr>
              <w:t>1,27</w:t>
            </w:r>
          </w:p>
        </w:tc>
      </w:tr>
      <w:tr w:rsidR="00DA7F27" w:rsidRPr="00B27490" w14:paraId="4DDEAA39" w14:textId="77777777" w:rsidTr="007F3A9E">
        <w:trPr>
          <w:gridAfter w:val="1"/>
          <w:wAfter w:w="3" w:type="pct"/>
        </w:trPr>
        <w:tc>
          <w:tcPr>
            <w:tcW w:w="231" w:type="pct"/>
            <w:shd w:val="clear" w:color="auto" w:fill="auto"/>
          </w:tcPr>
          <w:p w14:paraId="339FBFF8" w14:textId="77777777" w:rsidR="00DA7F27" w:rsidRPr="00B27490" w:rsidRDefault="00DA7F27" w:rsidP="00A90FB5">
            <w:pPr>
              <w:rPr>
                <w:rFonts w:eastAsia="Calibri"/>
                <w:sz w:val="18"/>
                <w:szCs w:val="18"/>
              </w:rPr>
            </w:pPr>
            <w:r w:rsidRPr="00B27490">
              <w:rPr>
                <w:rFonts w:eastAsia="Calibri"/>
                <w:sz w:val="18"/>
                <w:szCs w:val="18"/>
              </w:rPr>
              <w:t>4.4</w:t>
            </w:r>
          </w:p>
        </w:tc>
        <w:tc>
          <w:tcPr>
            <w:tcW w:w="1716" w:type="pct"/>
            <w:shd w:val="clear" w:color="auto" w:fill="auto"/>
          </w:tcPr>
          <w:p w14:paraId="12946B5B" w14:textId="77777777" w:rsidR="00DA7F27" w:rsidRPr="00B27490" w:rsidRDefault="00DA7F27" w:rsidP="00A90FB5">
            <w:pPr>
              <w:rPr>
                <w:rFonts w:eastAsia="Calibri"/>
                <w:sz w:val="18"/>
                <w:szCs w:val="18"/>
              </w:rPr>
            </w:pPr>
            <w:r w:rsidRPr="00B27490">
              <w:rPr>
                <w:rFonts w:eastAsia="Calibri"/>
                <w:sz w:val="18"/>
                <w:szCs w:val="18"/>
              </w:rPr>
              <w:t>Доля перегонов маршрутной сети, на которых наполнение подвижного состава составляет в среднем не более нормативной (4 чел/м2 площади салона, предназначенной для стоящих пассажиров, для усредненного часа пик), %</w:t>
            </w:r>
          </w:p>
        </w:tc>
        <w:tc>
          <w:tcPr>
            <w:tcW w:w="245" w:type="pct"/>
            <w:shd w:val="clear" w:color="auto" w:fill="auto"/>
            <w:vAlign w:val="center"/>
          </w:tcPr>
          <w:p w14:paraId="62E748DD" w14:textId="77777777" w:rsidR="00DA7F27" w:rsidRPr="00B27490" w:rsidRDefault="00DA7F27" w:rsidP="00A90FB5">
            <w:pPr>
              <w:jc w:val="right"/>
              <w:rPr>
                <w:rFonts w:eastAsia="Calibri"/>
                <w:sz w:val="18"/>
                <w:szCs w:val="18"/>
              </w:rPr>
            </w:pPr>
            <w:r w:rsidRPr="00B27490">
              <w:rPr>
                <w:rFonts w:eastAsia="Calibri"/>
                <w:sz w:val="18"/>
                <w:szCs w:val="18"/>
              </w:rPr>
              <w:t>46</w:t>
            </w:r>
          </w:p>
        </w:tc>
        <w:tc>
          <w:tcPr>
            <w:tcW w:w="245" w:type="pct"/>
            <w:shd w:val="clear" w:color="auto" w:fill="auto"/>
            <w:vAlign w:val="center"/>
          </w:tcPr>
          <w:p w14:paraId="5DE33913" w14:textId="77777777" w:rsidR="00DA7F27" w:rsidRPr="00B27490" w:rsidRDefault="00DA7F27" w:rsidP="00A90FB5">
            <w:pPr>
              <w:jc w:val="right"/>
              <w:rPr>
                <w:rFonts w:eastAsia="Calibri"/>
                <w:sz w:val="18"/>
                <w:szCs w:val="18"/>
              </w:rPr>
            </w:pPr>
            <w:r w:rsidRPr="00B27490">
              <w:rPr>
                <w:rFonts w:eastAsia="Calibri"/>
                <w:sz w:val="18"/>
                <w:szCs w:val="18"/>
              </w:rPr>
              <w:t>46</w:t>
            </w:r>
          </w:p>
        </w:tc>
        <w:tc>
          <w:tcPr>
            <w:tcW w:w="246" w:type="pct"/>
            <w:shd w:val="clear" w:color="auto" w:fill="auto"/>
            <w:vAlign w:val="center"/>
          </w:tcPr>
          <w:p w14:paraId="7111723B" w14:textId="77777777" w:rsidR="00DA7F27" w:rsidRPr="00B27490" w:rsidRDefault="00DA7F27" w:rsidP="00A90FB5">
            <w:pPr>
              <w:jc w:val="right"/>
              <w:rPr>
                <w:rFonts w:eastAsia="Calibri"/>
                <w:sz w:val="18"/>
                <w:szCs w:val="18"/>
              </w:rPr>
            </w:pPr>
            <w:r w:rsidRPr="00B27490">
              <w:rPr>
                <w:rFonts w:eastAsia="Calibri"/>
                <w:sz w:val="18"/>
                <w:szCs w:val="18"/>
              </w:rPr>
              <w:t>46</w:t>
            </w:r>
          </w:p>
        </w:tc>
        <w:tc>
          <w:tcPr>
            <w:tcW w:w="245" w:type="pct"/>
            <w:shd w:val="clear" w:color="auto" w:fill="auto"/>
            <w:vAlign w:val="center"/>
          </w:tcPr>
          <w:p w14:paraId="45582397" w14:textId="77777777" w:rsidR="00DA7F27" w:rsidRPr="00B27490" w:rsidRDefault="00DA7F27" w:rsidP="00A90FB5">
            <w:pPr>
              <w:jc w:val="right"/>
              <w:rPr>
                <w:rFonts w:eastAsia="Calibri"/>
                <w:sz w:val="18"/>
                <w:szCs w:val="18"/>
              </w:rPr>
            </w:pPr>
            <w:r w:rsidRPr="00B27490">
              <w:rPr>
                <w:rFonts w:eastAsia="Calibri"/>
                <w:sz w:val="18"/>
                <w:szCs w:val="18"/>
              </w:rPr>
              <w:t>46</w:t>
            </w:r>
          </w:p>
        </w:tc>
        <w:tc>
          <w:tcPr>
            <w:tcW w:w="245" w:type="pct"/>
            <w:shd w:val="clear" w:color="auto" w:fill="auto"/>
            <w:vAlign w:val="center"/>
          </w:tcPr>
          <w:p w14:paraId="615A2FE5" w14:textId="77777777" w:rsidR="00DA7F27" w:rsidRPr="00B27490" w:rsidRDefault="00DA7F27" w:rsidP="00A90FB5">
            <w:pPr>
              <w:jc w:val="right"/>
              <w:rPr>
                <w:rFonts w:eastAsia="Calibri"/>
                <w:sz w:val="18"/>
                <w:szCs w:val="18"/>
              </w:rPr>
            </w:pPr>
            <w:r w:rsidRPr="00B27490">
              <w:rPr>
                <w:rFonts w:eastAsia="Calibri"/>
                <w:sz w:val="18"/>
                <w:szCs w:val="18"/>
              </w:rPr>
              <w:t>0</w:t>
            </w:r>
          </w:p>
        </w:tc>
        <w:tc>
          <w:tcPr>
            <w:tcW w:w="246" w:type="pct"/>
            <w:shd w:val="clear" w:color="auto" w:fill="auto"/>
            <w:vAlign w:val="center"/>
          </w:tcPr>
          <w:p w14:paraId="5BEC4E70" w14:textId="77777777" w:rsidR="00DA7F27" w:rsidRPr="00B27490" w:rsidRDefault="00DA7F27" w:rsidP="00A90FB5">
            <w:pPr>
              <w:jc w:val="right"/>
              <w:rPr>
                <w:rFonts w:eastAsia="Calibri"/>
                <w:sz w:val="18"/>
                <w:szCs w:val="18"/>
              </w:rPr>
            </w:pPr>
            <w:r w:rsidRPr="00B27490">
              <w:rPr>
                <w:rFonts w:eastAsia="Calibri"/>
                <w:sz w:val="18"/>
                <w:szCs w:val="18"/>
              </w:rPr>
              <w:t>0</w:t>
            </w:r>
          </w:p>
        </w:tc>
        <w:tc>
          <w:tcPr>
            <w:tcW w:w="242" w:type="pct"/>
            <w:shd w:val="clear" w:color="auto" w:fill="auto"/>
            <w:vAlign w:val="center"/>
          </w:tcPr>
          <w:p w14:paraId="138A0E42" w14:textId="77777777" w:rsidR="00DA7F27" w:rsidRPr="00B27490" w:rsidRDefault="00DA7F27" w:rsidP="00A90FB5">
            <w:pPr>
              <w:jc w:val="right"/>
              <w:rPr>
                <w:rFonts w:eastAsia="Calibri"/>
                <w:sz w:val="18"/>
                <w:szCs w:val="18"/>
              </w:rPr>
            </w:pPr>
            <w:r w:rsidRPr="00B27490">
              <w:rPr>
                <w:rFonts w:eastAsia="Calibri"/>
                <w:sz w:val="18"/>
                <w:szCs w:val="18"/>
              </w:rPr>
              <w:t>46</w:t>
            </w:r>
          </w:p>
        </w:tc>
        <w:tc>
          <w:tcPr>
            <w:tcW w:w="269" w:type="pct"/>
            <w:gridSpan w:val="2"/>
            <w:shd w:val="clear" w:color="auto" w:fill="auto"/>
            <w:vAlign w:val="center"/>
          </w:tcPr>
          <w:p w14:paraId="3251BF36" w14:textId="77777777" w:rsidR="00DA7F27" w:rsidRPr="00B27490" w:rsidRDefault="00DA7F27" w:rsidP="00A90FB5">
            <w:pPr>
              <w:jc w:val="right"/>
              <w:rPr>
                <w:rFonts w:eastAsia="Calibri"/>
                <w:sz w:val="18"/>
                <w:szCs w:val="18"/>
              </w:rPr>
            </w:pPr>
            <w:r w:rsidRPr="00B27490">
              <w:rPr>
                <w:rFonts w:eastAsia="Calibri"/>
                <w:sz w:val="18"/>
                <w:szCs w:val="18"/>
              </w:rPr>
              <w:t>0</w:t>
            </w:r>
          </w:p>
        </w:tc>
        <w:tc>
          <w:tcPr>
            <w:tcW w:w="269" w:type="pct"/>
            <w:shd w:val="clear" w:color="auto" w:fill="auto"/>
            <w:vAlign w:val="center"/>
          </w:tcPr>
          <w:p w14:paraId="05214E2B" w14:textId="77777777" w:rsidR="00DA7F27" w:rsidRPr="00B27490" w:rsidRDefault="00DA7F27" w:rsidP="00A90FB5">
            <w:pPr>
              <w:jc w:val="right"/>
              <w:rPr>
                <w:rFonts w:eastAsia="Calibri"/>
                <w:sz w:val="18"/>
                <w:szCs w:val="18"/>
              </w:rPr>
            </w:pPr>
            <w:r w:rsidRPr="00B27490">
              <w:rPr>
                <w:rFonts w:eastAsia="Calibri"/>
                <w:sz w:val="18"/>
                <w:szCs w:val="18"/>
              </w:rPr>
              <w:t>0</w:t>
            </w:r>
          </w:p>
        </w:tc>
        <w:tc>
          <w:tcPr>
            <w:tcW w:w="245" w:type="pct"/>
            <w:vAlign w:val="center"/>
          </w:tcPr>
          <w:p w14:paraId="69C06909" w14:textId="77777777" w:rsidR="00DA7F27" w:rsidRPr="00B27490" w:rsidRDefault="00DA7F27" w:rsidP="00A90FB5">
            <w:pPr>
              <w:jc w:val="right"/>
              <w:rPr>
                <w:rFonts w:eastAsia="Calibri"/>
                <w:sz w:val="18"/>
                <w:szCs w:val="18"/>
              </w:rPr>
            </w:pPr>
            <w:r w:rsidRPr="00B27490">
              <w:rPr>
                <w:rFonts w:eastAsia="Calibri"/>
                <w:sz w:val="18"/>
                <w:szCs w:val="18"/>
              </w:rPr>
              <w:t>46</w:t>
            </w:r>
          </w:p>
        </w:tc>
        <w:tc>
          <w:tcPr>
            <w:tcW w:w="276" w:type="pct"/>
            <w:vAlign w:val="center"/>
          </w:tcPr>
          <w:p w14:paraId="158A7EED" w14:textId="77777777" w:rsidR="00DA7F27" w:rsidRPr="00B27490" w:rsidRDefault="00DA7F27" w:rsidP="00A90FB5">
            <w:pPr>
              <w:jc w:val="right"/>
              <w:rPr>
                <w:rFonts w:eastAsia="Calibri"/>
                <w:sz w:val="18"/>
                <w:szCs w:val="18"/>
              </w:rPr>
            </w:pPr>
            <w:r w:rsidRPr="00B27490">
              <w:rPr>
                <w:rFonts w:eastAsia="Calibri"/>
                <w:sz w:val="18"/>
                <w:szCs w:val="18"/>
              </w:rPr>
              <w:t>0</w:t>
            </w:r>
          </w:p>
        </w:tc>
        <w:tc>
          <w:tcPr>
            <w:tcW w:w="275" w:type="pct"/>
            <w:vAlign w:val="center"/>
          </w:tcPr>
          <w:p w14:paraId="7D33F8D9" w14:textId="77777777" w:rsidR="00DA7F27" w:rsidRPr="00B27490" w:rsidRDefault="00DA7F27" w:rsidP="00A90FB5">
            <w:pPr>
              <w:jc w:val="right"/>
              <w:rPr>
                <w:rFonts w:eastAsia="Calibri"/>
                <w:sz w:val="18"/>
                <w:szCs w:val="18"/>
              </w:rPr>
            </w:pPr>
            <w:r w:rsidRPr="00B27490">
              <w:rPr>
                <w:rFonts w:eastAsia="Calibri"/>
                <w:sz w:val="18"/>
                <w:szCs w:val="18"/>
              </w:rPr>
              <w:t>0</w:t>
            </w:r>
          </w:p>
        </w:tc>
      </w:tr>
      <w:tr w:rsidR="00DA7F27" w:rsidRPr="00B27490" w14:paraId="1E627CE5" w14:textId="77777777" w:rsidTr="007F3A9E">
        <w:tc>
          <w:tcPr>
            <w:tcW w:w="5000" w:type="pct"/>
            <w:gridSpan w:val="16"/>
            <w:shd w:val="clear" w:color="auto" w:fill="auto"/>
            <w:vAlign w:val="center"/>
          </w:tcPr>
          <w:p w14:paraId="53C74302" w14:textId="5014F07F" w:rsidR="00DA7F27" w:rsidRPr="00B27490" w:rsidRDefault="00DA7F27" w:rsidP="00A90FB5">
            <w:pPr>
              <w:rPr>
                <w:rFonts w:eastAsia="Calibri"/>
                <w:sz w:val="18"/>
                <w:szCs w:val="18"/>
              </w:rPr>
            </w:pPr>
            <w:r w:rsidRPr="00B27490">
              <w:rPr>
                <w:rFonts w:eastAsia="Calibri"/>
                <w:sz w:val="18"/>
                <w:szCs w:val="18"/>
              </w:rPr>
              <w:t>5. Показатели безопасности транспортного обслуживания</w:t>
            </w:r>
          </w:p>
        </w:tc>
      </w:tr>
      <w:tr w:rsidR="00DA7F27" w:rsidRPr="00B27490" w14:paraId="35B62C4F" w14:textId="77777777" w:rsidTr="007F3A9E">
        <w:trPr>
          <w:gridAfter w:val="1"/>
          <w:wAfter w:w="3" w:type="pct"/>
        </w:trPr>
        <w:tc>
          <w:tcPr>
            <w:tcW w:w="231" w:type="pct"/>
            <w:shd w:val="clear" w:color="auto" w:fill="auto"/>
          </w:tcPr>
          <w:p w14:paraId="435E1683" w14:textId="77777777" w:rsidR="00DA7F27" w:rsidRPr="00B27490" w:rsidRDefault="00DA7F27" w:rsidP="00A90FB5">
            <w:pPr>
              <w:rPr>
                <w:rFonts w:eastAsia="Calibri"/>
                <w:sz w:val="18"/>
                <w:szCs w:val="18"/>
              </w:rPr>
            </w:pPr>
            <w:r w:rsidRPr="00B27490">
              <w:rPr>
                <w:rFonts w:eastAsia="Calibri"/>
                <w:sz w:val="18"/>
                <w:szCs w:val="18"/>
              </w:rPr>
              <w:t>5.1</w:t>
            </w:r>
          </w:p>
        </w:tc>
        <w:tc>
          <w:tcPr>
            <w:tcW w:w="1716" w:type="pct"/>
            <w:shd w:val="clear" w:color="auto" w:fill="auto"/>
          </w:tcPr>
          <w:p w14:paraId="0B9277B6" w14:textId="77777777" w:rsidR="00DA7F27" w:rsidRPr="00B27490" w:rsidRDefault="00DA7F27" w:rsidP="00A90FB5">
            <w:pPr>
              <w:rPr>
                <w:rFonts w:eastAsia="Calibri"/>
                <w:sz w:val="18"/>
                <w:szCs w:val="18"/>
              </w:rPr>
            </w:pPr>
            <w:r w:rsidRPr="00B27490">
              <w:rPr>
                <w:rFonts w:eastAsia="Calibri"/>
                <w:sz w:val="18"/>
                <w:szCs w:val="18"/>
              </w:rPr>
              <w:t>Социальный риск, количество погибших на 100 тыс. чел. населения</w:t>
            </w:r>
          </w:p>
        </w:tc>
        <w:tc>
          <w:tcPr>
            <w:tcW w:w="245" w:type="pct"/>
            <w:shd w:val="clear" w:color="auto" w:fill="auto"/>
            <w:vAlign w:val="center"/>
          </w:tcPr>
          <w:p w14:paraId="0D07259C" w14:textId="77777777" w:rsidR="00DA7F27" w:rsidRPr="00B27490" w:rsidRDefault="00DA7F27" w:rsidP="00A90FB5">
            <w:pPr>
              <w:jc w:val="right"/>
              <w:rPr>
                <w:rFonts w:eastAsia="Calibri"/>
                <w:sz w:val="18"/>
                <w:szCs w:val="18"/>
              </w:rPr>
            </w:pPr>
            <w:r w:rsidRPr="00B27490">
              <w:rPr>
                <w:rFonts w:eastAsia="Calibri"/>
                <w:sz w:val="18"/>
                <w:szCs w:val="18"/>
              </w:rPr>
              <w:t>4,2</w:t>
            </w:r>
          </w:p>
        </w:tc>
        <w:tc>
          <w:tcPr>
            <w:tcW w:w="245" w:type="pct"/>
            <w:shd w:val="clear" w:color="auto" w:fill="auto"/>
            <w:vAlign w:val="center"/>
          </w:tcPr>
          <w:p w14:paraId="663A96C1" w14:textId="77777777" w:rsidR="00DA7F27" w:rsidRPr="00B27490" w:rsidRDefault="00DA7F27" w:rsidP="00A90FB5">
            <w:pPr>
              <w:jc w:val="right"/>
              <w:rPr>
                <w:rFonts w:eastAsia="Calibri"/>
                <w:sz w:val="18"/>
                <w:szCs w:val="18"/>
              </w:rPr>
            </w:pPr>
            <w:r w:rsidRPr="00B27490">
              <w:rPr>
                <w:rFonts w:eastAsia="Calibri"/>
                <w:sz w:val="18"/>
                <w:szCs w:val="18"/>
              </w:rPr>
              <w:t>4,2</w:t>
            </w:r>
          </w:p>
        </w:tc>
        <w:tc>
          <w:tcPr>
            <w:tcW w:w="246" w:type="pct"/>
            <w:shd w:val="clear" w:color="auto" w:fill="auto"/>
            <w:vAlign w:val="center"/>
          </w:tcPr>
          <w:p w14:paraId="70B65615" w14:textId="77777777" w:rsidR="00DA7F27" w:rsidRPr="00B27490" w:rsidRDefault="00DA7F27" w:rsidP="00A90FB5">
            <w:pPr>
              <w:jc w:val="right"/>
              <w:rPr>
                <w:rFonts w:eastAsia="Calibri"/>
                <w:sz w:val="18"/>
                <w:szCs w:val="18"/>
              </w:rPr>
            </w:pPr>
            <w:r w:rsidRPr="00B27490">
              <w:rPr>
                <w:rFonts w:eastAsia="Calibri"/>
                <w:sz w:val="18"/>
                <w:szCs w:val="18"/>
              </w:rPr>
              <w:t>4,2</w:t>
            </w:r>
          </w:p>
        </w:tc>
        <w:tc>
          <w:tcPr>
            <w:tcW w:w="245" w:type="pct"/>
            <w:shd w:val="clear" w:color="auto" w:fill="auto"/>
            <w:vAlign w:val="center"/>
          </w:tcPr>
          <w:p w14:paraId="1E115A05" w14:textId="77777777" w:rsidR="00DA7F27" w:rsidRPr="00B27490" w:rsidRDefault="00DA7F27" w:rsidP="00A90FB5">
            <w:pPr>
              <w:jc w:val="right"/>
              <w:rPr>
                <w:rFonts w:eastAsia="Calibri"/>
                <w:sz w:val="18"/>
                <w:szCs w:val="18"/>
              </w:rPr>
            </w:pPr>
            <w:r w:rsidRPr="00B27490">
              <w:rPr>
                <w:rFonts w:eastAsia="Calibri"/>
                <w:sz w:val="18"/>
                <w:szCs w:val="18"/>
              </w:rPr>
              <w:t>3,9</w:t>
            </w:r>
          </w:p>
        </w:tc>
        <w:tc>
          <w:tcPr>
            <w:tcW w:w="245" w:type="pct"/>
            <w:shd w:val="clear" w:color="auto" w:fill="auto"/>
            <w:vAlign w:val="center"/>
          </w:tcPr>
          <w:p w14:paraId="1AB724FF" w14:textId="77777777" w:rsidR="00DA7F27" w:rsidRPr="00B27490" w:rsidRDefault="00DA7F27" w:rsidP="00A90FB5">
            <w:pPr>
              <w:jc w:val="right"/>
              <w:rPr>
                <w:rFonts w:eastAsia="Calibri"/>
                <w:sz w:val="18"/>
                <w:szCs w:val="18"/>
              </w:rPr>
            </w:pPr>
            <w:r w:rsidRPr="00B27490">
              <w:rPr>
                <w:rFonts w:eastAsia="Calibri"/>
                <w:sz w:val="18"/>
                <w:szCs w:val="18"/>
              </w:rPr>
              <w:t>3,6</w:t>
            </w:r>
          </w:p>
        </w:tc>
        <w:tc>
          <w:tcPr>
            <w:tcW w:w="246" w:type="pct"/>
            <w:shd w:val="clear" w:color="auto" w:fill="auto"/>
            <w:vAlign w:val="center"/>
          </w:tcPr>
          <w:p w14:paraId="7F13006F" w14:textId="77777777" w:rsidR="00DA7F27" w:rsidRPr="00B27490" w:rsidRDefault="00DA7F27" w:rsidP="00A90FB5">
            <w:pPr>
              <w:jc w:val="right"/>
              <w:rPr>
                <w:rFonts w:eastAsia="Calibri"/>
                <w:sz w:val="18"/>
                <w:szCs w:val="18"/>
              </w:rPr>
            </w:pPr>
            <w:r w:rsidRPr="00B27490">
              <w:rPr>
                <w:rFonts w:eastAsia="Calibri"/>
                <w:sz w:val="18"/>
                <w:szCs w:val="18"/>
              </w:rPr>
              <w:t>3,6</w:t>
            </w:r>
          </w:p>
        </w:tc>
        <w:tc>
          <w:tcPr>
            <w:tcW w:w="242" w:type="pct"/>
            <w:shd w:val="clear" w:color="auto" w:fill="auto"/>
            <w:vAlign w:val="center"/>
          </w:tcPr>
          <w:p w14:paraId="17048C33" w14:textId="77777777" w:rsidR="00DA7F27" w:rsidRPr="00B27490" w:rsidRDefault="00DA7F27" w:rsidP="00A90FB5">
            <w:pPr>
              <w:jc w:val="right"/>
              <w:rPr>
                <w:rFonts w:eastAsia="Calibri"/>
                <w:sz w:val="18"/>
                <w:szCs w:val="18"/>
              </w:rPr>
            </w:pPr>
            <w:r w:rsidRPr="00B27490">
              <w:rPr>
                <w:rFonts w:eastAsia="Calibri"/>
                <w:sz w:val="18"/>
                <w:szCs w:val="18"/>
              </w:rPr>
              <w:t>3,4</w:t>
            </w:r>
          </w:p>
        </w:tc>
        <w:tc>
          <w:tcPr>
            <w:tcW w:w="269" w:type="pct"/>
            <w:gridSpan w:val="2"/>
            <w:shd w:val="clear" w:color="auto" w:fill="auto"/>
            <w:vAlign w:val="center"/>
          </w:tcPr>
          <w:p w14:paraId="24834D55" w14:textId="3707199A" w:rsidR="00DA7F27" w:rsidRPr="00B27490" w:rsidRDefault="00DA7F27" w:rsidP="00A90FB5">
            <w:pPr>
              <w:jc w:val="right"/>
              <w:rPr>
                <w:rFonts w:eastAsia="Calibri"/>
                <w:sz w:val="18"/>
                <w:szCs w:val="18"/>
              </w:rPr>
            </w:pPr>
            <w:r w:rsidRPr="00B27490">
              <w:rPr>
                <w:rFonts w:eastAsia="Calibri"/>
                <w:sz w:val="18"/>
                <w:szCs w:val="18"/>
              </w:rPr>
              <w:t>3,0</w:t>
            </w:r>
          </w:p>
        </w:tc>
        <w:tc>
          <w:tcPr>
            <w:tcW w:w="269" w:type="pct"/>
            <w:shd w:val="clear" w:color="auto" w:fill="auto"/>
            <w:vAlign w:val="center"/>
          </w:tcPr>
          <w:p w14:paraId="5C3A7052" w14:textId="6498F442" w:rsidR="00DA7F27" w:rsidRPr="00B27490" w:rsidRDefault="00DA7F27" w:rsidP="00A90FB5">
            <w:pPr>
              <w:jc w:val="right"/>
              <w:rPr>
                <w:rFonts w:eastAsia="Calibri"/>
                <w:sz w:val="18"/>
                <w:szCs w:val="18"/>
              </w:rPr>
            </w:pPr>
            <w:r w:rsidRPr="00B27490">
              <w:rPr>
                <w:rFonts w:eastAsia="Calibri"/>
                <w:sz w:val="18"/>
                <w:szCs w:val="18"/>
              </w:rPr>
              <w:t>3,0</w:t>
            </w:r>
          </w:p>
        </w:tc>
        <w:tc>
          <w:tcPr>
            <w:tcW w:w="245" w:type="pct"/>
            <w:vAlign w:val="center"/>
          </w:tcPr>
          <w:p w14:paraId="48F3EDB4" w14:textId="77777777" w:rsidR="00DA7F27" w:rsidRPr="00B27490" w:rsidRDefault="00DA7F27" w:rsidP="00A90FB5">
            <w:pPr>
              <w:jc w:val="right"/>
              <w:rPr>
                <w:rFonts w:eastAsia="Calibri"/>
                <w:sz w:val="18"/>
                <w:szCs w:val="18"/>
              </w:rPr>
            </w:pPr>
            <w:r w:rsidRPr="00B27490">
              <w:rPr>
                <w:rFonts w:eastAsia="Calibri"/>
                <w:sz w:val="18"/>
                <w:szCs w:val="18"/>
              </w:rPr>
              <w:t>3,2</w:t>
            </w:r>
          </w:p>
        </w:tc>
        <w:tc>
          <w:tcPr>
            <w:tcW w:w="276" w:type="pct"/>
            <w:vAlign w:val="center"/>
          </w:tcPr>
          <w:p w14:paraId="50F2EC27" w14:textId="77777777" w:rsidR="00DA7F27" w:rsidRPr="00B27490" w:rsidRDefault="00DA7F27" w:rsidP="00A90FB5">
            <w:pPr>
              <w:jc w:val="right"/>
              <w:rPr>
                <w:rFonts w:eastAsia="Calibri"/>
                <w:sz w:val="18"/>
                <w:szCs w:val="18"/>
              </w:rPr>
            </w:pPr>
            <w:r w:rsidRPr="00B27490">
              <w:rPr>
                <w:rFonts w:eastAsia="Calibri"/>
                <w:sz w:val="18"/>
                <w:szCs w:val="18"/>
              </w:rPr>
              <w:t>2,1</w:t>
            </w:r>
          </w:p>
        </w:tc>
        <w:tc>
          <w:tcPr>
            <w:tcW w:w="275" w:type="pct"/>
            <w:vAlign w:val="center"/>
          </w:tcPr>
          <w:p w14:paraId="125A853D" w14:textId="77777777" w:rsidR="00DA7F27" w:rsidRPr="00B27490" w:rsidRDefault="00DA7F27" w:rsidP="00A90FB5">
            <w:pPr>
              <w:jc w:val="right"/>
              <w:rPr>
                <w:rFonts w:eastAsia="Calibri"/>
                <w:sz w:val="18"/>
                <w:szCs w:val="18"/>
              </w:rPr>
            </w:pPr>
            <w:r w:rsidRPr="00B27490">
              <w:rPr>
                <w:rFonts w:eastAsia="Calibri"/>
                <w:sz w:val="18"/>
                <w:szCs w:val="18"/>
              </w:rPr>
              <w:t>2,1</w:t>
            </w:r>
          </w:p>
        </w:tc>
      </w:tr>
      <w:tr w:rsidR="00DA7F27" w:rsidRPr="00B27490" w14:paraId="746F7CD3" w14:textId="77777777" w:rsidTr="007F3A9E">
        <w:trPr>
          <w:gridAfter w:val="1"/>
          <w:wAfter w:w="3" w:type="pct"/>
        </w:trPr>
        <w:tc>
          <w:tcPr>
            <w:tcW w:w="231" w:type="pct"/>
            <w:shd w:val="clear" w:color="auto" w:fill="auto"/>
          </w:tcPr>
          <w:p w14:paraId="28CEA08D" w14:textId="77777777" w:rsidR="00DA7F27" w:rsidRPr="00B27490" w:rsidRDefault="00DA7F27" w:rsidP="00A90FB5">
            <w:pPr>
              <w:rPr>
                <w:rFonts w:eastAsia="Calibri"/>
                <w:sz w:val="18"/>
                <w:szCs w:val="18"/>
              </w:rPr>
            </w:pPr>
            <w:r w:rsidRPr="00B27490">
              <w:rPr>
                <w:rFonts w:eastAsia="Calibri"/>
                <w:sz w:val="18"/>
                <w:szCs w:val="18"/>
              </w:rPr>
              <w:t>5.2</w:t>
            </w:r>
          </w:p>
        </w:tc>
        <w:tc>
          <w:tcPr>
            <w:tcW w:w="1716" w:type="pct"/>
            <w:shd w:val="clear" w:color="auto" w:fill="auto"/>
          </w:tcPr>
          <w:p w14:paraId="19F21080" w14:textId="77777777" w:rsidR="00DA7F27" w:rsidRPr="00B27490" w:rsidRDefault="00DA7F27" w:rsidP="00A90FB5">
            <w:pPr>
              <w:rPr>
                <w:rFonts w:eastAsia="Calibri"/>
                <w:sz w:val="18"/>
                <w:szCs w:val="18"/>
              </w:rPr>
            </w:pPr>
            <w:r w:rsidRPr="00B27490">
              <w:rPr>
                <w:rFonts w:eastAsia="Calibri"/>
                <w:sz w:val="18"/>
                <w:szCs w:val="18"/>
              </w:rPr>
              <w:t>Масса выбросов загрязняющих веществ в атмосферный воздух от передвижных источников на дорожной сети г. Красноярск, тыс. тонн/год</w:t>
            </w:r>
          </w:p>
        </w:tc>
        <w:tc>
          <w:tcPr>
            <w:tcW w:w="245" w:type="pct"/>
            <w:shd w:val="clear" w:color="auto" w:fill="auto"/>
            <w:vAlign w:val="center"/>
          </w:tcPr>
          <w:p w14:paraId="766FB8B7" w14:textId="77777777" w:rsidR="00DA7F27" w:rsidRPr="00B27490" w:rsidRDefault="00DA7F27" w:rsidP="00A90FB5">
            <w:pPr>
              <w:jc w:val="right"/>
              <w:rPr>
                <w:rFonts w:eastAsia="Calibri"/>
                <w:sz w:val="18"/>
                <w:szCs w:val="18"/>
              </w:rPr>
            </w:pPr>
            <w:r w:rsidRPr="00B27490">
              <w:rPr>
                <w:rFonts w:eastAsia="Calibri"/>
                <w:sz w:val="18"/>
                <w:szCs w:val="18"/>
              </w:rPr>
              <w:t>83,0</w:t>
            </w:r>
          </w:p>
        </w:tc>
        <w:tc>
          <w:tcPr>
            <w:tcW w:w="245" w:type="pct"/>
            <w:shd w:val="clear" w:color="auto" w:fill="auto"/>
            <w:vAlign w:val="center"/>
          </w:tcPr>
          <w:p w14:paraId="370E49DB" w14:textId="77777777" w:rsidR="00DA7F27" w:rsidRPr="00B27490" w:rsidRDefault="00DA7F27" w:rsidP="00A90FB5">
            <w:pPr>
              <w:jc w:val="right"/>
              <w:rPr>
                <w:rFonts w:eastAsia="Calibri"/>
                <w:sz w:val="18"/>
                <w:szCs w:val="18"/>
              </w:rPr>
            </w:pPr>
            <w:r w:rsidRPr="00B27490">
              <w:rPr>
                <w:rFonts w:eastAsia="Calibri"/>
                <w:sz w:val="18"/>
                <w:szCs w:val="18"/>
              </w:rPr>
              <w:t>83,0</w:t>
            </w:r>
          </w:p>
        </w:tc>
        <w:tc>
          <w:tcPr>
            <w:tcW w:w="246" w:type="pct"/>
            <w:shd w:val="clear" w:color="auto" w:fill="auto"/>
            <w:vAlign w:val="center"/>
          </w:tcPr>
          <w:p w14:paraId="3A341653" w14:textId="77777777" w:rsidR="00DA7F27" w:rsidRPr="00B27490" w:rsidRDefault="00DA7F27" w:rsidP="00A90FB5">
            <w:pPr>
              <w:jc w:val="right"/>
              <w:rPr>
                <w:rFonts w:eastAsia="Calibri"/>
                <w:sz w:val="18"/>
                <w:szCs w:val="18"/>
              </w:rPr>
            </w:pPr>
            <w:r w:rsidRPr="00B27490">
              <w:rPr>
                <w:rFonts w:eastAsia="Calibri"/>
                <w:sz w:val="18"/>
                <w:szCs w:val="18"/>
              </w:rPr>
              <w:t>83,0</w:t>
            </w:r>
          </w:p>
        </w:tc>
        <w:tc>
          <w:tcPr>
            <w:tcW w:w="245" w:type="pct"/>
            <w:shd w:val="clear" w:color="auto" w:fill="auto"/>
            <w:vAlign w:val="center"/>
          </w:tcPr>
          <w:p w14:paraId="7B4937BB" w14:textId="77777777" w:rsidR="00DA7F27" w:rsidRPr="00B27490" w:rsidRDefault="00DA7F27" w:rsidP="00A90FB5">
            <w:pPr>
              <w:jc w:val="right"/>
              <w:rPr>
                <w:rFonts w:eastAsia="Calibri"/>
                <w:sz w:val="18"/>
                <w:szCs w:val="18"/>
              </w:rPr>
            </w:pPr>
            <w:r w:rsidRPr="00B27490">
              <w:rPr>
                <w:rFonts w:eastAsia="Calibri"/>
                <w:sz w:val="18"/>
                <w:szCs w:val="18"/>
              </w:rPr>
              <w:t>98,1</w:t>
            </w:r>
          </w:p>
        </w:tc>
        <w:tc>
          <w:tcPr>
            <w:tcW w:w="245" w:type="pct"/>
            <w:shd w:val="clear" w:color="auto" w:fill="auto"/>
            <w:vAlign w:val="center"/>
          </w:tcPr>
          <w:p w14:paraId="42EBE902" w14:textId="77777777" w:rsidR="00DA7F27" w:rsidRPr="00B27490" w:rsidRDefault="00DA7F27" w:rsidP="00A90FB5">
            <w:pPr>
              <w:jc w:val="right"/>
              <w:rPr>
                <w:rFonts w:eastAsia="Calibri"/>
                <w:sz w:val="18"/>
                <w:szCs w:val="18"/>
              </w:rPr>
            </w:pPr>
            <w:r w:rsidRPr="00B27490">
              <w:rPr>
                <w:rFonts w:eastAsia="Calibri"/>
                <w:sz w:val="18"/>
                <w:szCs w:val="18"/>
              </w:rPr>
              <w:t>98,1</w:t>
            </w:r>
          </w:p>
        </w:tc>
        <w:tc>
          <w:tcPr>
            <w:tcW w:w="246" w:type="pct"/>
            <w:shd w:val="clear" w:color="auto" w:fill="auto"/>
            <w:vAlign w:val="center"/>
          </w:tcPr>
          <w:p w14:paraId="6F56D71A" w14:textId="77777777" w:rsidR="00DA7F27" w:rsidRPr="00B27490" w:rsidRDefault="00DA7F27" w:rsidP="00A90FB5">
            <w:pPr>
              <w:jc w:val="right"/>
              <w:rPr>
                <w:rFonts w:eastAsia="Calibri"/>
                <w:sz w:val="18"/>
                <w:szCs w:val="18"/>
              </w:rPr>
            </w:pPr>
            <w:r w:rsidRPr="00B27490">
              <w:rPr>
                <w:rFonts w:eastAsia="Calibri"/>
                <w:sz w:val="18"/>
                <w:szCs w:val="18"/>
              </w:rPr>
              <w:t>92,10</w:t>
            </w:r>
          </w:p>
        </w:tc>
        <w:tc>
          <w:tcPr>
            <w:tcW w:w="242" w:type="pct"/>
            <w:shd w:val="clear" w:color="auto" w:fill="auto"/>
            <w:vAlign w:val="center"/>
          </w:tcPr>
          <w:p w14:paraId="7186F76E" w14:textId="77777777" w:rsidR="00DA7F27" w:rsidRPr="00B27490" w:rsidRDefault="00DA7F27" w:rsidP="00A90FB5">
            <w:pPr>
              <w:jc w:val="right"/>
              <w:rPr>
                <w:rFonts w:eastAsia="Calibri"/>
                <w:sz w:val="18"/>
                <w:szCs w:val="18"/>
              </w:rPr>
            </w:pPr>
            <w:r w:rsidRPr="00B27490">
              <w:rPr>
                <w:rFonts w:eastAsia="Calibri"/>
                <w:sz w:val="18"/>
                <w:szCs w:val="18"/>
              </w:rPr>
              <w:t>114,4</w:t>
            </w:r>
          </w:p>
        </w:tc>
        <w:tc>
          <w:tcPr>
            <w:tcW w:w="269" w:type="pct"/>
            <w:gridSpan w:val="2"/>
            <w:shd w:val="clear" w:color="auto" w:fill="auto"/>
            <w:vAlign w:val="center"/>
          </w:tcPr>
          <w:p w14:paraId="61CF21E2" w14:textId="77777777" w:rsidR="00DA7F27" w:rsidRPr="00B27490" w:rsidRDefault="00DA7F27" w:rsidP="00A90FB5">
            <w:pPr>
              <w:jc w:val="right"/>
              <w:rPr>
                <w:rFonts w:eastAsia="Calibri"/>
                <w:sz w:val="18"/>
                <w:szCs w:val="18"/>
              </w:rPr>
            </w:pPr>
            <w:r w:rsidRPr="00B27490">
              <w:rPr>
                <w:rFonts w:eastAsia="Calibri"/>
                <w:sz w:val="18"/>
                <w:szCs w:val="18"/>
              </w:rPr>
              <w:t>100,6</w:t>
            </w:r>
          </w:p>
        </w:tc>
        <w:tc>
          <w:tcPr>
            <w:tcW w:w="269" w:type="pct"/>
            <w:shd w:val="clear" w:color="auto" w:fill="auto"/>
            <w:vAlign w:val="center"/>
          </w:tcPr>
          <w:p w14:paraId="6253BCBB" w14:textId="77777777" w:rsidR="00DA7F27" w:rsidRPr="00B27490" w:rsidRDefault="00DA7F27" w:rsidP="00A90FB5">
            <w:pPr>
              <w:jc w:val="right"/>
              <w:rPr>
                <w:rFonts w:eastAsia="Calibri"/>
                <w:sz w:val="18"/>
                <w:szCs w:val="18"/>
              </w:rPr>
            </w:pPr>
            <w:r w:rsidRPr="00B27490">
              <w:rPr>
                <w:rFonts w:eastAsia="Calibri"/>
                <w:sz w:val="18"/>
                <w:szCs w:val="18"/>
              </w:rPr>
              <w:t>99,7</w:t>
            </w:r>
          </w:p>
        </w:tc>
        <w:tc>
          <w:tcPr>
            <w:tcW w:w="245" w:type="pct"/>
            <w:vAlign w:val="center"/>
          </w:tcPr>
          <w:p w14:paraId="417C45C6" w14:textId="77777777" w:rsidR="00DA7F27" w:rsidRPr="00B27490" w:rsidRDefault="00DA7F27" w:rsidP="00A90FB5">
            <w:pPr>
              <w:jc w:val="right"/>
              <w:rPr>
                <w:rFonts w:eastAsia="Calibri"/>
                <w:sz w:val="18"/>
                <w:szCs w:val="18"/>
              </w:rPr>
            </w:pPr>
            <w:r w:rsidRPr="00B27490">
              <w:rPr>
                <w:rFonts w:eastAsia="Calibri"/>
                <w:sz w:val="18"/>
                <w:szCs w:val="18"/>
              </w:rPr>
              <w:t>124,3</w:t>
            </w:r>
          </w:p>
        </w:tc>
        <w:tc>
          <w:tcPr>
            <w:tcW w:w="276" w:type="pct"/>
            <w:vAlign w:val="center"/>
          </w:tcPr>
          <w:p w14:paraId="578D8FB9" w14:textId="77777777" w:rsidR="00DA7F27" w:rsidRPr="00B27490" w:rsidRDefault="00DA7F27" w:rsidP="00A90FB5">
            <w:pPr>
              <w:jc w:val="right"/>
              <w:rPr>
                <w:rFonts w:eastAsia="Calibri"/>
                <w:sz w:val="18"/>
                <w:szCs w:val="18"/>
              </w:rPr>
            </w:pPr>
            <w:r w:rsidRPr="00B27490">
              <w:rPr>
                <w:rFonts w:eastAsia="Calibri"/>
                <w:sz w:val="18"/>
                <w:szCs w:val="18"/>
              </w:rPr>
              <w:t>105,6</w:t>
            </w:r>
          </w:p>
        </w:tc>
        <w:tc>
          <w:tcPr>
            <w:tcW w:w="275" w:type="pct"/>
            <w:vAlign w:val="center"/>
          </w:tcPr>
          <w:p w14:paraId="6CCFA164" w14:textId="77777777" w:rsidR="00DA7F27" w:rsidRPr="00B27490" w:rsidRDefault="00DA7F27" w:rsidP="00A90FB5">
            <w:pPr>
              <w:jc w:val="right"/>
              <w:rPr>
                <w:rFonts w:eastAsia="Calibri"/>
                <w:sz w:val="18"/>
                <w:szCs w:val="18"/>
              </w:rPr>
            </w:pPr>
            <w:r w:rsidRPr="00B27490">
              <w:rPr>
                <w:rFonts w:eastAsia="Calibri"/>
                <w:sz w:val="18"/>
                <w:szCs w:val="18"/>
              </w:rPr>
              <w:t>105,6</w:t>
            </w:r>
          </w:p>
        </w:tc>
      </w:tr>
      <w:tr w:rsidR="00DA7F27" w:rsidRPr="00B27490" w14:paraId="31BDC2D8" w14:textId="77777777" w:rsidTr="007F3A9E">
        <w:trPr>
          <w:gridAfter w:val="1"/>
          <w:wAfter w:w="3" w:type="pct"/>
        </w:trPr>
        <w:tc>
          <w:tcPr>
            <w:tcW w:w="231" w:type="pct"/>
            <w:shd w:val="clear" w:color="auto" w:fill="auto"/>
          </w:tcPr>
          <w:p w14:paraId="7414A276" w14:textId="77777777" w:rsidR="00DA7F27" w:rsidRPr="00B27490" w:rsidRDefault="00DA7F27" w:rsidP="00A90FB5">
            <w:pPr>
              <w:rPr>
                <w:rFonts w:eastAsia="Calibri"/>
                <w:sz w:val="18"/>
                <w:szCs w:val="18"/>
              </w:rPr>
            </w:pPr>
            <w:r w:rsidRPr="00B27490">
              <w:rPr>
                <w:rFonts w:eastAsia="Calibri"/>
                <w:sz w:val="18"/>
                <w:szCs w:val="18"/>
              </w:rPr>
              <w:t>5.2.1</w:t>
            </w:r>
          </w:p>
        </w:tc>
        <w:tc>
          <w:tcPr>
            <w:tcW w:w="1716" w:type="pct"/>
            <w:shd w:val="clear" w:color="auto" w:fill="auto"/>
          </w:tcPr>
          <w:p w14:paraId="56A973CA" w14:textId="77777777" w:rsidR="00DA7F27" w:rsidRPr="00B27490" w:rsidRDefault="00DA7F27" w:rsidP="00A90FB5">
            <w:pPr>
              <w:rPr>
                <w:rFonts w:eastAsia="Calibri"/>
                <w:sz w:val="18"/>
                <w:szCs w:val="18"/>
              </w:rPr>
            </w:pPr>
            <w:r w:rsidRPr="00B27490">
              <w:rPr>
                <w:rFonts w:eastAsia="Calibri"/>
                <w:sz w:val="18"/>
                <w:szCs w:val="18"/>
              </w:rPr>
              <w:t>оксид углерода СО, тыс. тонн/год</w:t>
            </w:r>
          </w:p>
        </w:tc>
        <w:tc>
          <w:tcPr>
            <w:tcW w:w="245" w:type="pct"/>
            <w:shd w:val="clear" w:color="auto" w:fill="auto"/>
            <w:vAlign w:val="center"/>
          </w:tcPr>
          <w:p w14:paraId="3DCBEE04" w14:textId="77777777" w:rsidR="00DA7F27" w:rsidRPr="00B27490" w:rsidRDefault="00DA7F27" w:rsidP="00A90FB5">
            <w:pPr>
              <w:jc w:val="right"/>
              <w:rPr>
                <w:rFonts w:eastAsia="Calibri"/>
                <w:sz w:val="18"/>
                <w:szCs w:val="18"/>
              </w:rPr>
            </w:pPr>
            <w:r w:rsidRPr="00B27490">
              <w:rPr>
                <w:rFonts w:eastAsia="Calibri"/>
                <w:sz w:val="18"/>
                <w:szCs w:val="18"/>
              </w:rPr>
              <w:t>45,12</w:t>
            </w:r>
          </w:p>
        </w:tc>
        <w:tc>
          <w:tcPr>
            <w:tcW w:w="245" w:type="pct"/>
            <w:shd w:val="clear" w:color="auto" w:fill="auto"/>
            <w:vAlign w:val="center"/>
          </w:tcPr>
          <w:p w14:paraId="5376DCEE" w14:textId="77777777" w:rsidR="00DA7F27" w:rsidRPr="00B27490" w:rsidRDefault="00DA7F27" w:rsidP="00A90FB5">
            <w:pPr>
              <w:jc w:val="right"/>
              <w:rPr>
                <w:rFonts w:eastAsia="Calibri"/>
                <w:sz w:val="18"/>
                <w:szCs w:val="18"/>
              </w:rPr>
            </w:pPr>
            <w:r w:rsidRPr="00B27490">
              <w:rPr>
                <w:rFonts w:eastAsia="Calibri"/>
                <w:sz w:val="18"/>
                <w:szCs w:val="18"/>
              </w:rPr>
              <w:t>45,12</w:t>
            </w:r>
          </w:p>
        </w:tc>
        <w:tc>
          <w:tcPr>
            <w:tcW w:w="246" w:type="pct"/>
            <w:shd w:val="clear" w:color="auto" w:fill="auto"/>
            <w:vAlign w:val="center"/>
          </w:tcPr>
          <w:p w14:paraId="12066943" w14:textId="77777777" w:rsidR="00DA7F27" w:rsidRPr="00B27490" w:rsidRDefault="00DA7F27" w:rsidP="00A90FB5">
            <w:pPr>
              <w:jc w:val="right"/>
              <w:rPr>
                <w:rFonts w:eastAsia="Calibri"/>
                <w:sz w:val="18"/>
                <w:szCs w:val="18"/>
              </w:rPr>
            </w:pPr>
            <w:r w:rsidRPr="00B27490">
              <w:rPr>
                <w:rFonts w:eastAsia="Calibri"/>
                <w:sz w:val="18"/>
                <w:szCs w:val="18"/>
              </w:rPr>
              <w:t>45,12</w:t>
            </w:r>
          </w:p>
        </w:tc>
        <w:tc>
          <w:tcPr>
            <w:tcW w:w="245" w:type="pct"/>
            <w:shd w:val="clear" w:color="auto" w:fill="auto"/>
            <w:vAlign w:val="center"/>
          </w:tcPr>
          <w:p w14:paraId="1B00D7CE" w14:textId="77777777" w:rsidR="00DA7F27" w:rsidRPr="00B27490" w:rsidRDefault="00DA7F27" w:rsidP="00A90FB5">
            <w:pPr>
              <w:jc w:val="right"/>
              <w:rPr>
                <w:rFonts w:eastAsia="Calibri"/>
                <w:sz w:val="18"/>
                <w:szCs w:val="18"/>
              </w:rPr>
            </w:pPr>
            <w:r w:rsidRPr="00B27490">
              <w:rPr>
                <w:rFonts w:eastAsia="Calibri"/>
                <w:sz w:val="18"/>
                <w:szCs w:val="18"/>
              </w:rPr>
              <w:t>53,57</w:t>
            </w:r>
          </w:p>
        </w:tc>
        <w:tc>
          <w:tcPr>
            <w:tcW w:w="245" w:type="pct"/>
            <w:shd w:val="clear" w:color="auto" w:fill="auto"/>
            <w:vAlign w:val="center"/>
          </w:tcPr>
          <w:p w14:paraId="0A63B09D" w14:textId="77777777" w:rsidR="00DA7F27" w:rsidRPr="00B27490" w:rsidRDefault="00DA7F27" w:rsidP="00A90FB5">
            <w:pPr>
              <w:jc w:val="right"/>
              <w:rPr>
                <w:rFonts w:eastAsia="Calibri"/>
                <w:sz w:val="18"/>
                <w:szCs w:val="18"/>
              </w:rPr>
            </w:pPr>
            <w:r w:rsidRPr="00B27490">
              <w:rPr>
                <w:rFonts w:eastAsia="Calibri"/>
                <w:sz w:val="18"/>
                <w:szCs w:val="18"/>
              </w:rPr>
              <w:t>53,57</w:t>
            </w:r>
          </w:p>
        </w:tc>
        <w:tc>
          <w:tcPr>
            <w:tcW w:w="246" w:type="pct"/>
            <w:shd w:val="clear" w:color="auto" w:fill="auto"/>
            <w:vAlign w:val="center"/>
          </w:tcPr>
          <w:p w14:paraId="2D7B220C" w14:textId="77777777" w:rsidR="00DA7F27" w:rsidRPr="00B27490" w:rsidRDefault="00DA7F27" w:rsidP="00A90FB5">
            <w:pPr>
              <w:jc w:val="right"/>
              <w:rPr>
                <w:rFonts w:eastAsia="Calibri"/>
                <w:sz w:val="18"/>
                <w:szCs w:val="18"/>
              </w:rPr>
            </w:pPr>
            <w:r w:rsidRPr="00B27490">
              <w:rPr>
                <w:rFonts w:eastAsia="Calibri"/>
                <w:sz w:val="18"/>
                <w:szCs w:val="18"/>
              </w:rPr>
              <w:t>50,20</w:t>
            </w:r>
          </w:p>
        </w:tc>
        <w:tc>
          <w:tcPr>
            <w:tcW w:w="242" w:type="pct"/>
            <w:shd w:val="clear" w:color="auto" w:fill="auto"/>
            <w:vAlign w:val="center"/>
          </w:tcPr>
          <w:p w14:paraId="67D5E3E0" w14:textId="77777777" w:rsidR="00DA7F27" w:rsidRPr="00B27490" w:rsidRDefault="00DA7F27" w:rsidP="00A90FB5">
            <w:pPr>
              <w:jc w:val="right"/>
              <w:rPr>
                <w:rFonts w:eastAsia="Calibri"/>
                <w:sz w:val="18"/>
                <w:szCs w:val="18"/>
              </w:rPr>
            </w:pPr>
            <w:r w:rsidRPr="00B27490">
              <w:rPr>
                <w:rFonts w:eastAsia="Calibri"/>
                <w:sz w:val="18"/>
                <w:szCs w:val="18"/>
              </w:rPr>
              <w:t>64,09</w:t>
            </w:r>
          </w:p>
        </w:tc>
        <w:tc>
          <w:tcPr>
            <w:tcW w:w="269" w:type="pct"/>
            <w:gridSpan w:val="2"/>
            <w:shd w:val="clear" w:color="auto" w:fill="auto"/>
            <w:vAlign w:val="center"/>
          </w:tcPr>
          <w:p w14:paraId="1393E716" w14:textId="77777777" w:rsidR="00DA7F27" w:rsidRPr="00B27490" w:rsidRDefault="00DA7F27" w:rsidP="00A90FB5">
            <w:pPr>
              <w:jc w:val="right"/>
              <w:rPr>
                <w:rFonts w:eastAsia="Calibri"/>
                <w:sz w:val="18"/>
                <w:szCs w:val="18"/>
              </w:rPr>
            </w:pPr>
            <w:r w:rsidRPr="00B27490">
              <w:rPr>
                <w:rFonts w:eastAsia="Calibri"/>
                <w:sz w:val="18"/>
                <w:szCs w:val="18"/>
              </w:rPr>
              <w:t>53,94</w:t>
            </w:r>
          </w:p>
        </w:tc>
        <w:tc>
          <w:tcPr>
            <w:tcW w:w="269" w:type="pct"/>
            <w:shd w:val="clear" w:color="auto" w:fill="auto"/>
            <w:vAlign w:val="center"/>
          </w:tcPr>
          <w:p w14:paraId="2C15013F" w14:textId="77777777" w:rsidR="00DA7F27" w:rsidRPr="00B27490" w:rsidRDefault="00DA7F27" w:rsidP="00A90FB5">
            <w:pPr>
              <w:jc w:val="right"/>
              <w:rPr>
                <w:rFonts w:eastAsia="Calibri"/>
                <w:sz w:val="18"/>
                <w:szCs w:val="18"/>
              </w:rPr>
            </w:pPr>
            <w:r w:rsidRPr="00B27490">
              <w:rPr>
                <w:rFonts w:eastAsia="Calibri"/>
                <w:sz w:val="18"/>
                <w:szCs w:val="18"/>
              </w:rPr>
              <w:t>54,7</w:t>
            </w:r>
          </w:p>
        </w:tc>
        <w:tc>
          <w:tcPr>
            <w:tcW w:w="245" w:type="pct"/>
            <w:vAlign w:val="center"/>
          </w:tcPr>
          <w:p w14:paraId="3CDDA7F3" w14:textId="77777777" w:rsidR="00DA7F27" w:rsidRPr="00B27490" w:rsidRDefault="00DA7F27" w:rsidP="00A90FB5">
            <w:pPr>
              <w:jc w:val="right"/>
              <w:rPr>
                <w:rFonts w:eastAsia="Calibri"/>
                <w:sz w:val="18"/>
                <w:szCs w:val="18"/>
              </w:rPr>
            </w:pPr>
            <w:r w:rsidRPr="00B27490">
              <w:rPr>
                <w:rFonts w:eastAsia="Calibri"/>
                <w:sz w:val="18"/>
                <w:szCs w:val="18"/>
              </w:rPr>
              <w:t>68,09</w:t>
            </w:r>
          </w:p>
        </w:tc>
        <w:tc>
          <w:tcPr>
            <w:tcW w:w="276" w:type="pct"/>
            <w:vAlign w:val="center"/>
          </w:tcPr>
          <w:p w14:paraId="1E80FBDB" w14:textId="77777777" w:rsidR="00DA7F27" w:rsidRPr="00B27490" w:rsidRDefault="00DA7F27" w:rsidP="00A90FB5">
            <w:pPr>
              <w:jc w:val="right"/>
              <w:rPr>
                <w:rFonts w:eastAsia="Calibri"/>
                <w:sz w:val="18"/>
                <w:szCs w:val="18"/>
              </w:rPr>
            </w:pPr>
            <w:r w:rsidRPr="00B27490">
              <w:rPr>
                <w:rFonts w:eastAsia="Calibri"/>
                <w:sz w:val="18"/>
                <w:szCs w:val="18"/>
              </w:rPr>
              <w:t>59,09</w:t>
            </w:r>
          </w:p>
        </w:tc>
        <w:tc>
          <w:tcPr>
            <w:tcW w:w="275" w:type="pct"/>
            <w:vAlign w:val="center"/>
          </w:tcPr>
          <w:p w14:paraId="554ACD95" w14:textId="77777777" w:rsidR="00DA7F27" w:rsidRPr="00B27490" w:rsidRDefault="00DA7F27" w:rsidP="00A90FB5">
            <w:pPr>
              <w:jc w:val="right"/>
              <w:rPr>
                <w:rFonts w:eastAsia="Calibri"/>
                <w:sz w:val="18"/>
                <w:szCs w:val="18"/>
              </w:rPr>
            </w:pPr>
            <w:r w:rsidRPr="00B27490">
              <w:rPr>
                <w:rFonts w:eastAsia="Calibri"/>
                <w:sz w:val="18"/>
                <w:szCs w:val="18"/>
              </w:rPr>
              <w:t>59,09</w:t>
            </w:r>
          </w:p>
        </w:tc>
      </w:tr>
      <w:tr w:rsidR="00DA7F27" w:rsidRPr="00B27490" w14:paraId="6AE84D79" w14:textId="77777777" w:rsidTr="007F3A9E">
        <w:trPr>
          <w:gridAfter w:val="1"/>
          <w:wAfter w:w="3" w:type="pct"/>
        </w:trPr>
        <w:tc>
          <w:tcPr>
            <w:tcW w:w="231" w:type="pct"/>
            <w:shd w:val="clear" w:color="auto" w:fill="auto"/>
          </w:tcPr>
          <w:p w14:paraId="57E899A8" w14:textId="77777777" w:rsidR="00DA7F27" w:rsidRPr="00B27490" w:rsidRDefault="00DA7F27" w:rsidP="00A90FB5">
            <w:pPr>
              <w:rPr>
                <w:rFonts w:eastAsia="Calibri"/>
                <w:sz w:val="18"/>
                <w:szCs w:val="18"/>
              </w:rPr>
            </w:pPr>
            <w:r w:rsidRPr="00B27490">
              <w:rPr>
                <w:rFonts w:eastAsia="Calibri"/>
                <w:sz w:val="18"/>
                <w:szCs w:val="18"/>
              </w:rPr>
              <w:t>5.2.2</w:t>
            </w:r>
          </w:p>
        </w:tc>
        <w:tc>
          <w:tcPr>
            <w:tcW w:w="1716" w:type="pct"/>
            <w:shd w:val="clear" w:color="auto" w:fill="auto"/>
          </w:tcPr>
          <w:p w14:paraId="115B9CEC" w14:textId="77777777" w:rsidR="00DA7F27" w:rsidRPr="00B27490" w:rsidRDefault="00DA7F27" w:rsidP="00A90FB5">
            <w:pPr>
              <w:rPr>
                <w:rFonts w:eastAsia="Calibri"/>
                <w:sz w:val="18"/>
                <w:szCs w:val="18"/>
              </w:rPr>
            </w:pPr>
            <w:r w:rsidRPr="00B27490">
              <w:rPr>
                <w:rFonts w:eastAsia="Calibri"/>
                <w:sz w:val="18"/>
                <w:szCs w:val="18"/>
              </w:rPr>
              <w:t xml:space="preserve">сумма оксидов азота </w:t>
            </w:r>
            <w:proofErr w:type="spellStart"/>
            <w:r w:rsidRPr="00B27490">
              <w:rPr>
                <w:rFonts w:eastAsia="Calibri"/>
                <w:sz w:val="18"/>
                <w:szCs w:val="18"/>
              </w:rPr>
              <w:t>NOx</w:t>
            </w:r>
            <w:proofErr w:type="spellEnd"/>
            <w:r w:rsidRPr="00B27490">
              <w:rPr>
                <w:rFonts w:eastAsia="Calibri"/>
                <w:sz w:val="18"/>
                <w:szCs w:val="18"/>
              </w:rPr>
              <w:t>, тыс. тонн/год</w:t>
            </w:r>
          </w:p>
        </w:tc>
        <w:tc>
          <w:tcPr>
            <w:tcW w:w="245" w:type="pct"/>
            <w:shd w:val="clear" w:color="auto" w:fill="auto"/>
            <w:vAlign w:val="center"/>
          </w:tcPr>
          <w:p w14:paraId="029FC9E1" w14:textId="77777777" w:rsidR="00DA7F27" w:rsidRPr="00B27490" w:rsidRDefault="00DA7F27" w:rsidP="00A90FB5">
            <w:pPr>
              <w:jc w:val="right"/>
              <w:rPr>
                <w:rFonts w:eastAsia="Calibri"/>
                <w:sz w:val="18"/>
                <w:szCs w:val="18"/>
              </w:rPr>
            </w:pPr>
            <w:r w:rsidRPr="00B27490">
              <w:rPr>
                <w:rFonts w:eastAsia="Calibri"/>
                <w:sz w:val="18"/>
                <w:szCs w:val="18"/>
              </w:rPr>
              <w:t>24,63</w:t>
            </w:r>
          </w:p>
        </w:tc>
        <w:tc>
          <w:tcPr>
            <w:tcW w:w="245" w:type="pct"/>
            <w:shd w:val="clear" w:color="auto" w:fill="auto"/>
            <w:vAlign w:val="center"/>
          </w:tcPr>
          <w:p w14:paraId="47105C6F" w14:textId="77777777" w:rsidR="00DA7F27" w:rsidRPr="00B27490" w:rsidRDefault="00DA7F27" w:rsidP="00A90FB5">
            <w:pPr>
              <w:jc w:val="right"/>
              <w:rPr>
                <w:rFonts w:eastAsia="Calibri"/>
                <w:sz w:val="18"/>
                <w:szCs w:val="18"/>
              </w:rPr>
            </w:pPr>
            <w:r w:rsidRPr="00B27490">
              <w:rPr>
                <w:rFonts w:eastAsia="Calibri"/>
                <w:sz w:val="18"/>
                <w:szCs w:val="18"/>
              </w:rPr>
              <w:t>24,63</w:t>
            </w:r>
          </w:p>
        </w:tc>
        <w:tc>
          <w:tcPr>
            <w:tcW w:w="246" w:type="pct"/>
            <w:shd w:val="clear" w:color="auto" w:fill="auto"/>
            <w:vAlign w:val="center"/>
          </w:tcPr>
          <w:p w14:paraId="59B6E1CC" w14:textId="77777777" w:rsidR="00DA7F27" w:rsidRPr="00B27490" w:rsidRDefault="00DA7F27" w:rsidP="00A90FB5">
            <w:pPr>
              <w:jc w:val="right"/>
              <w:rPr>
                <w:rFonts w:eastAsia="Calibri"/>
                <w:sz w:val="18"/>
                <w:szCs w:val="18"/>
              </w:rPr>
            </w:pPr>
            <w:r w:rsidRPr="00B27490">
              <w:rPr>
                <w:rFonts w:eastAsia="Calibri"/>
                <w:sz w:val="18"/>
                <w:szCs w:val="18"/>
              </w:rPr>
              <w:t>24,63</w:t>
            </w:r>
          </w:p>
        </w:tc>
        <w:tc>
          <w:tcPr>
            <w:tcW w:w="245" w:type="pct"/>
            <w:shd w:val="clear" w:color="auto" w:fill="auto"/>
            <w:vAlign w:val="center"/>
          </w:tcPr>
          <w:p w14:paraId="580126ED" w14:textId="77777777" w:rsidR="00DA7F27" w:rsidRPr="00B27490" w:rsidRDefault="00DA7F27" w:rsidP="00A90FB5">
            <w:pPr>
              <w:jc w:val="right"/>
              <w:rPr>
                <w:rFonts w:eastAsia="Calibri"/>
                <w:sz w:val="18"/>
                <w:szCs w:val="18"/>
              </w:rPr>
            </w:pPr>
            <w:r w:rsidRPr="00B27490">
              <w:rPr>
                <w:rFonts w:eastAsia="Calibri"/>
                <w:sz w:val="18"/>
                <w:szCs w:val="18"/>
              </w:rPr>
              <w:t>30,14</w:t>
            </w:r>
          </w:p>
        </w:tc>
        <w:tc>
          <w:tcPr>
            <w:tcW w:w="245" w:type="pct"/>
            <w:shd w:val="clear" w:color="auto" w:fill="auto"/>
            <w:vAlign w:val="center"/>
          </w:tcPr>
          <w:p w14:paraId="3F3F2771" w14:textId="77777777" w:rsidR="00DA7F27" w:rsidRPr="00B27490" w:rsidRDefault="00DA7F27" w:rsidP="00A90FB5">
            <w:pPr>
              <w:jc w:val="right"/>
              <w:rPr>
                <w:rFonts w:eastAsia="Calibri"/>
                <w:sz w:val="18"/>
                <w:szCs w:val="18"/>
              </w:rPr>
            </w:pPr>
            <w:r w:rsidRPr="00B27490">
              <w:rPr>
                <w:rFonts w:eastAsia="Calibri"/>
                <w:sz w:val="18"/>
                <w:szCs w:val="18"/>
              </w:rPr>
              <w:t>30,14</w:t>
            </w:r>
          </w:p>
        </w:tc>
        <w:tc>
          <w:tcPr>
            <w:tcW w:w="246" w:type="pct"/>
            <w:shd w:val="clear" w:color="auto" w:fill="auto"/>
            <w:vAlign w:val="center"/>
          </w:tcPr>
          <w:p w14:paraId="74D8EF9E" w14:textId="77777777" w:rsidR="00DA7F27" w:rsidRPr="00B27490" w:rsidRDefault="00DA7F27" w:rsidP="00A90FB5">
            <w:pPr>
              <w:jc w:val="right"/>
              <w:rPr>
                <w:rFonts w:eastAsia="Calibri"/>
                <w:sz w:val="18"/>
                <w:szCs w:val="18"/>
              </w:rPr>
            </w:pPr>
            <w:r w:rsidRPr="00B27490">
              <w:rPr>
                <w:rFonts w:eastAsia="Calibri"/>
                <w:sz w:val="18"/>
                <w:szCs w:val="18"/>
              </w:rPr>
              <w:t>28,74</w:t>
            </w:r>
          </w:p>
        </w:tc>
        <w:tc>
          <w:tcPr>
            <w:tcW w:w="242" w:type="pct"/>
            <w:shd w:val="clear" w:color="auto" w:fill="auto"/>
            <w:vAlign w:val="center"/>
          </w:tcPr>
          <w:p w14:paraId="416D6ADF" w14:textId="77777777" w:rsidR="00DA7F27" w:rsidRPr="00B27490" w:rsidRDefault="00DA7F27" w:rsidP="00A90FB5">
            <w:pPr>
              <w:jc w:val="right"/>
              <w:rPr>
                <w:rFonts w:eastAsia="Calibri"/>
                <w:sz w:val="18"/>
                <w:szCs w:val="18"/>
              </w:rPr>
            </w:pPr>
            <w:r w:rsidRPr="00B27490">
              <w:rPr>
                <w:rFonts w:eastAsia="Calibri"/>
                <w:sz w:val="18"/>
                <w:szCs w:val="18"/>
              </w:rPr>
              <w:t>34,99</w:t>
            </w:r>
          </w:p>
        </w:tc>
        <w:tc>
          <w:tcPr>
            <w:tcW w:w="269" w:type="pct"/>
            <w:gridSpan w:val="2"/>
            <w:shd w:val="clear" w:color="auto" w:fill="auto"/>
            <w:vAlign w:val="center"/>
          </w:tcPr>
          <w:p w14:paraId="1DA9CB33" w14:textId="77777777" w:rsidR="00DA7F27" w:rsidRPr="00B27490" w:rsidRDefault="00DA7F27" w:rsidP="00A90FB5">
            <w:pPr>
              <w:jc w:val="right"/>
              <w:rPr>
                <w:rFonts w:eastAsia="Calibri"/>
                <w:sz w:val="18"/>
                <w:szCs w:val="18"/>
              </w:rPr>
            </w:pPr>
            <w:r w:rsidRPr="00B27490">
              <w:rPr>
                <w:rFonts w:eastAsia="Calibri"/>
                <w:sz w:val="18"/>
                <w:szCs w:val="18"/>
              </w:rPr>
              <w:t>30,22</w:t>
            </w:r>
          </w:p>
        </w:tc>
        <w:tc>
          <w:tcPr>
            <w:tcW w:w="269" w:type="pct"/>
            <w:shd w:val="clear" w:color="auto" w:fill="auto"/>
            <w:vAlign w:val="center"/>
          </w:tcPr>
          <w:p w14:paraId="15E5235F" w14:textId="77777777" w:rsidR="00DA7F27" w:rsidRPr="00B27490" w:rsidRDefault="00DA7F27" w:rsidP="00A90FB5">
            <w:pPr>
              <w:jc w:val="right"/>
              <w:rPr>
                <w:rFonts w:eastAsia="Calibri"/>
                <w:sz w:val="18"/>
                <w:szCs w:val="18"/>
              </w:rPr>
            </w:pPr>
            <w:r w:rsidRPr="00B27490">
              <w:rPr>
                <w:rFonts w:eastAsia="Calibri"/>
                <w:sz w:val="18"/>
                <w:szCs w:val="18"/>
              </w:rPr>
              <w:t>30,3</w:t>
            </w:r>
          </w:p>
        </w:tc>
        <w:tc>
          <w:tcPr>
            <w:tcW w:w="245" w:type="pct"/>
            <w:vAlign w:val="center"/>
          </w:tcPr>
          <w:p w14:paraId="128A9DB3" w14:textId="77777777" w:rsidR="00DA7F27" w:rsidRPr="00B27490" w:rsidRDefault="00DA7F27" w:rsidP="00A90FB5">
            <w:pPr>
              <w:jc w:val="right"/>
              <w:rPr>
                <w:rFonts w:eastAsia="Calibri"/>
                <w:sz w:val="18"/>
                <w:szCs w:val="18"/>
              </w:rPr>
            </w:pPr>
            <w:r w:rsidRPr="00B27490">
              <w:rPr>
                <w:rFonts w:eastAsia="Calibri"/>
                <w:sz w:val="18"/>
                <w:szCs w:val="18"/>
              </w:rPr>
              <w:t>37,99</w:t>
            </w:r>
          </w:p>
        </w:tc>
        <w:tc>
          <w:tcPr>
            <w:tcW w:w="276" w:type="pct"/>
            <w:vAlign w:val="center"/>
          </w:tcPr>
          <w:p w14:paraId="6AD0999E" w14:textId="77777777" w:rsidR="00DA7F27" w:rsidRPr="00B27490" w:rsidRDefault="00DA7F27" w:rsidP="00A90FB5">
            <w:pPr>
              <w:jc w:val="right"/>
              <w:rPr>
                <w:rFonts w:eastAsia="Calibri"/>
                <w:sz w:val="18"/>
                <w:szCs w:val="18"/>
              </w:rPr>
            </w:pPr>
            <w:r w:rsidRPr="00B27490">
              <w:rPr>
                <w:rFonts w:eastAsia="Calibri"/>
                <w:sz w:val="18"/>
                <w:szCs w:val="18"/>
              </w:rPr>
              <w:t>32,34</w:t>
            </w:r>
          </w:p>
        </w:tc>
        <w:tc>
          <w:tcPr>
            <w:tcW w:w="275" w:type="pct"/>
            <w:vAlign w:val="center"/>
          </w:tcPr>
          <w:p w14:paraId="5FA22813" w14:textId="77777777" w:rsidR="00DA7F27" w:rsidRPr="00B27490" w:rsidRDefault="00DA7F27" w:rsidP="00A90FB5">
            <w:pPr>
              <w:jc w:val="right"/>
              <w:rPr>
                <w:rFonts w:eastAsia="Calibri"/>
                <w:sz w:val="18"/>
                <w:szCs w:val="18"/>
              </w:rPr>
            </w:pPr>
            <w:r w:rsidRPr="00B27490">
              <w:rPr>
                <w:rFonts w:eastAsia="Calibri"/>
                <w:sz w:val="18"/>
                <w:szCs w:val="18"/>
              </w:rPr>
              <w:t>32,34</w:t>
            </w:r>
          </w:p>
        </w:tc>
      </w:tr>
      <w:tr w:rsidR="00DA7F27" w:rsidRPr="00B27490" w14:paraId="48F81E71" w14:textId="77777777" w:rsidTr="007F3A9E">
        <w:trPr>
          <w:gridAfter w:val="1"/>
          <w:wAfter w:w="3" w:type="pct"/>
        </w:trPr>
        <w:tc>
          <w:tcPr>
            <w:tcW w:w="231" w:type="pct"/>
            <w:shd w:val="clear" w:color="auto" w:fill="auto"/>
          </w:tcPr>
          <w:p w14:paraId="6CF0FC5D" w14:textId="77777777" w:rsidR="00DA7F27" w:rsidRPr="00B27490" w:rsidRDefault="00DA7F27" w:rsidP="00A90FB5">
            <w:pPr>
              <w:rPr>
                <w:rFonts w:eastAsia="Calibri"/>
                <w:sz w:val="18"/>
                <w:szCs w:val="18"/>
              </w:rPr>
            </w:pPr>
            <w:r w:rsidRPr="00B27490">
              <w:rPr>
                <w:rFonts w:eastAsia="Calibri"/>
                <w:sz w:val="18"/>
                <w:szCs w:val="18"/>
              </w:rPr>
              <w:t>5.2.3</w:t>
            </w:r>
          </w:p>
        </w:tc>
        <w:tc>
          <w:tcPr>
            <w:tcW w:w="1716" w:type="pct"/>
            <w:shd w:val="clear" w:color="auto" w:fill="auto"/>
          </w:tcPr>
          <w:p w14:paraId="740E5AB7" w14:textId="77777777" w:rsidR="00DA7F27" w:rsidRPr="00B27490" w:rsidRDefault="00DA7F27" w:rsidP="00A90FB5">
            <w:pPr>
              <w:rPr>
                <w:rFonts w:eastAsia="Calibri"/>
                <w:sz w:val="18"/>
                <w:szCs w:val="18"/>
              </w:rPr>
            </w:pPr>
            <w:r w:rsidRPr="00B27490">
              <w:rPr>
                <w:rFonts w:eastAsia="Calibri"/>
                <w:sz w:val="18"/>
                <w:szCs w:val="18"/>
              </w:rPr>
              <w:t>СН, тыс. тонн/год</w:t>
            </w:r>
          </w:p>
        </w:tc>
        <w:tc>
          <w:tcPr>
            <w:tcW w:w="245" w:type="pct"/>
            <w:shd w:val="clear" w:color="auto" w:fill="auto"/>
            <w:vAlign w:val="center"/>
          </w:tcPr>
          <w:p w14:paraId="65BB2413" w14:textId="77777777" w:rsidR="00DA7F27" w:rsidRPr="00B27490" w:rsidRDefault="00DA7F27" w:rsidP="00A90FB5">
            <w:pPr>
              <w:jc w:val="right"/>
              <w:rPr>
                <w:rFonts w:eastAsia="Calibri"/>
                <w:sz w:val="18"/>
                <w:szCs w:val="18"/>
              </w:rPr>
            </w:pPr>
            <w:r w:rsidRPr="00B27490">
              <w:rPr>
                <w:rFonts w:eastAsia="Calibri"/>
                <w:sz w:val="18"/>
                <w:szCs w:val="18"/>
              </w:rPr>
              <w:t>12,40</w:t>
            </w:r>
          </w:p>
        </w:tc>
        <w:tc>
          <w:tcPr>
            <w:tcW w:w="245" w:type="pct"/>
            <w:shd w:val="clear" w:color="auto" w:fill="auto"/>
            <w:vAlign w:val="center"/>
          </w:tcPr>
          <w:p w14:paraId="5763E802" w14:textId="77777777" w:rsidR="00DA7F27" w:rsidRPr="00B27490" w:rsidRDefault="00DA7F27" w:rsidP="00A90FB5">
            <w:pPr>
              <w:jc w:val="right"/>
              <w:rPr>
                <w:rFonts w:eastAsia="Calibri"/>
                <w:sz w:val="18"/>
                <w:szCs w:val="18"/>
              </w:rPr>
            </w:pPr>
            <w:r w:rsidRPr="00B27490">
              <w:rPr>
                <w:rFonts w:eastAsia="Calibri"/>
                <w:sz w:val="18"/>
                <w:szCs w:val="18"/>
              </w:rPr>
              <w:t>12,40</w:t>
            </w:r>
          </w:p>
        </w:tc>
        <w:tc>
          <w:tcPr>
            <w:tcW w:w="246" w:type="pct"/>
            <w:shd w:val="clear" w:color="auto" w:fill="auto"/>
            <w:vAlign w:val="center"/>
          </w:tcPr>
          <w:p w14:paraId="2EC87F47" w14:textId="77777777" w:rsidR="00DA7F27" w:rsidRPr="00B27490" w:rsidRDefault="00DA7F27" w:rsidP="00A90FB5">
            <w:pPr>
              <w:jc w:val="right"/>
              <w:rPr>
                <w:rFonts w:eastAsia="Calibri"/>
                <w:sz w:val="18"/>
                <w:szCs w:val="18"/>
              </w:rPr>
            </w:pPr>
            <w:r w:rsidRPr="00B27490">
              <w:rPr>
                <w:rFonts w:eastAsia="Calibri"/>
                <w:sz w:val="18"/>
                <w:szCs w:val="18"/>
              </w:rPr>
              <w:t>12,40</w:t>
            </w:r>
          </w:p>
        </w:tc>
        <w:tc>
          <w:tcPr>
            <w:tcW w:w="245" w:type="pct"/>
            <w:shd w:val="clear" w:color="auto" w:fill="auto"/>
            <w:vAlign w:val="center"/>
          </w:tcPr>
          <w:p w14:paraId="5CC78582" w14:textId="77777777" w:rsidR="00DA7F27" w:rsidRPr="00B27490" w:rsidRDefault="00DA7F27" w:rsidP="00A90FB5">
            <w:pPr>
              <w:jc w:val="right"/>
              <w:rPr>
                <w:rFonts w:eastAsia="Calibri"/>
                <w:sz w:val="18"/>
                <w:szCs w:val="18"/>
              </w:rPr>
            </w:pPr>
            <w:r w:rsidRPr="00B27490">
              <w:rPr>
                <w:rFonts w:eastAsia="Calibri"/>
                <w:sz w:val="18"/>
                <w:szCs w:val="18"/>
              </w:rPr>
              <w:t>13,75</w:t>
            </w:r>
          </w:p>
        </w:tc>
        <w:tc>
          <w:tcPr>
            <w:tcW w:w="245" w:type="pct"/>
            <w:shd w:val="clear" w:color="auto" w:fill="auto"/>
            <w:vAlign w:val="center"/>
          </w:tcPr>
          <w:p w14:paraId="6D59A756" w14:textId="77777777" w:rsidR="00DA7F27" w:rsidRPr="00B27490" w:rsidRDefault="00DA7F27" w:rsidP="00A90FB5">
            <w:pPr>
              <w:jc w:val="right"/>
              <w:rPr>
                <w:rFonts w:eastAsia="Calibri"/>
                <w:sz w:val="18"/>
                <w:szCs w:val="18"/>
              </w:rPr>
            </w:pPr>
            <w:r w:rsidRPr="00B27490">
              <w:rPr>
                <w:rFonts w:eastAsia="Calibri"/>
                <w:sz w:val="18"/>
                <w:szCs w:val="18"/>
              </w:rPr>
              <w:t>13,75</w:t>
            </w:r>
          </w:p>
        </w:tc>
        <w:tc>
          <w:tcPr>
            <w:tcW w:w="246" w:type="pct"/>
            <w:shd w:val="clear" w:color="auto" w:fill="auto"/>
            <w:vAlign w:val="center"/>
          </w:tcPr>
          <w:p w14:paraId="237589A7" w14:textId="77777777" w:rsidR="00DA7F27" w:rsidRPr="00B27490" w:rsidRDefault="00DA7F27" w:rsidP="00A90FB5">
            <w:pPr>
              <w:jc w:val="right"/>
              <w:rPr>
                <w:rFonts w:eastAsia="Calibri"/>
                <w:sz w:val="18"/>
                <w:szCs w:val="18"/>
              </w:rPr>
            </w:pPr>
            <w:r w:rsidRPr="00B27490">
              <w:rPr>
                <w:rFonts w:eastAsia="Calibri"/>
                <w:sz w:val="18"/>
                <w:szCs w:val="18"/>
              </w:rPr>
              <w:t>12,59</w:t>
            </w:r>
          </w:p>
        </w:tc>
        <w:tc>
          <w:tcPr>
            <w:tcW w:w="242" w:type="pct"/>
            <w:shd w:val="clear" w:color="auto" w:fill="auto"/>
            <w:vAlign w:val="center"/>
          </w:tcPr>
          <w:p w14:paraId="6F2E856F" w14:textId="77777777" w:rsidR="00DA7F27" w:rsidRPr="00B27490" w:rsidRDefault="00DA7F27" w:rsidP="00A90FB5">
            <w:pPr>
              <w:jc w:val="right"/>
              <w:rPr>
                <w:rFonts w:eastAsia="Calibri"/>
                <w:sz w:val="18"/>
                <w:szCs w:val="18"/>
              </w:rPr>
            </w:pPr>
            <w:r w:rsidRPr="00B27490">
              <w:rPr>
                <w:rFonts w:eastAsia="Calibri"/>
                <w:sz w:val="18"/>
                <w:szCs w:val="18"/>
              </w:rPr>
              <w:t>13,37</w:t>
            </w:r>
          </w:p>
        </w:tc>
        <w:tc>
          <w:tcPr>
            <w:tcW w:w="269" w:type="pct"/>
            <w:gridSpan w:val="2"/>
            <w:shd w:val="clear" w:color="auto" w:fill="auto"/>
            <w:vAlign w:val="center"/>
          </w:tcPr>
          <w:p w14:paraId="66C1F53F" w14:textId="77777777" w:rsidR="00DA7F27" w:rsidRPr="00B27490" w:rsidRDefault="00DA7F27" w:rsidP="00A90FB5">
            <w:pPr>
              <w:jc w:val="right"/>
              <w:rPr>
                <w:rFonts w:eastAsia="Calibri"/>
                <w:sz w:val="18"/>
                <w:szCs w:val="18"/>
              </w:rPr>
            </w:pPr>
            <w:r w:rsidRPr="00B27490">
              <w:rPr>
                <w:rFonts w:eastAsia="Calibri"/>
                <w:sz w:val="18"/>
                <w:szCs w:val="18"/>
              </w:rPr>
              <w:t>15,50</w:t>
            </w:r>
          </w:p>
        </w:tc>
        <w:tc>
          <w:tcPr>
            <w:tcW w:w="269" w:type="pct"/>
            <w:shd w:val="clear" w:color="auto" w:fill="auto"/>
            <w:vAlign w:val="center"/>
          </w:tcPr>
          <w:p w14:paraId="39EA70E4" w14:textId="77777777" w:rsidR="00DA7F27" w:rsidRPr="00B27490" w:rsidRDefault="00DA7F27" w:rsidP="00A90FB5">
            <w:pPr>
              <w:jc w:val="right"/>
              <w:rPr>
                <w:rFonts w:eastAsia="Calibri"/>
                <w:sz w:val="18"/>
                <w:szCs w:val="18"/>
              </w:rPr>
            </w:pPr>
            <w:r w:rsidRPr="00B27490">
              <w:rPr>
                <w:rFonts w:eastAsia="Calibri"/>
                <w:sz w:val="18"/>
                <w:szCs w:val="18"/>
              </w:rPr>
              <w:t>13,9</w:t>
            </w:r>
          </w:p>
        </w:tc>
        <w:tc>
          <w:tcPr>
            <w:tcW w:w="245" w:type="pct"/>
            <w:vAlign w:val="center"/>
          </w:tcPr>
          <w:p w14:paraId="71F9B018" w14:textId="77777777" w:rsidR="00DA7F27" w:rsidRPr="00B27490" w:rsidRDefault="00DA7F27" w:rsidP="00A90FB5">
            <w:pPr>
              <w:jc w:val="right"/>
              <w:rPr>
                <w:rFonts w:eastAsia="Calibri"/>
                <w:sz w:val="18"/>
                <w:szCs w:val="18"/>
              </w:rPr>
            </w:pPr>
            <w:r w:rsidRPr="00B27490">
              <w:rPr>
                <w:rFonts w:eastAsia="Calibri"/>
                <w:sz w:val="18"/>
                <w:szCs w:val="18"/>
              </w:rPr>
              <w:t>15,37</w:t>
            </w:r>
          </w:p>
        </w:tc>
        <w:tc>
          <w:tcPr>
            <w:tcW w:w="276" w:type="pct"/>
            <w:vAlign w:val="center"/>
          </w:tcPr>
          <w:p w14:paraId="12E57DAF" w14:textId="77777777" w:rsidR="00DA7F27" w:rsidRPr="00B27490" w:rsidRDefault="00DA7F27" w:rsidP="00A90FB5">
            <w:pPr>
              <w:jc w:val="right"/>
              <w:rPr>
                <w:rFonts w:eastAsia="Calibri"/>
                <w:sz w:val="18"/>
                <w:szCs w:val="18"/>
              </w:rPr>
            </w:pPr>
            <w:r w:rsidRPr="00B27490">
              <w:rPr>
                <w:rFonts w:eastAsia="Calibri"/>
                <w:sz w:val="18"/>
                <w:szCs w:val="18"/>
              </w:rPr>
              <w:t>12,24</w:t>
            </w:r>
          </w:p>
        </w:tc>
        <w:tc>
          <w:tcPr>
            <w:tcW w:w="275" w:type="pct"/>
            <w:vAlign w:val="center"/>
          </w:tcPr>
          <w:p w14:paraId="09136AE2" w14:textId="77777777" w:rsidR="00DA7F27" w:rsidRPr="00B27490" w:rsidRDefault="00DA7F27" w:rsidP="00A90FB5">
            <w:pPr>
              <w:jc w:val="right"/>
              <w:rPr>
                <w:rFonts w:eastAsia="Calibri"/>
                <w:sz w:val="18"/>
                <w:szCs w:val="18"/>
              </w:rPr>
            </w:pPr>
            <w:r w:rsidRPr="00B27490">
              <w:rPr>
                <w:rFonts w:eastAsia="Calibri"/>
                <w:sz w:val="18"/>
                <w:szCs w:val="18"/>
              </w:rPr>
              <w:t>12,24</w:t>
            </w:r>
          </w:p>
        </w:tc>
      </w:tr>
      <w:tr w:rsidR="00DA7F27" w:rsidRPr="00B27490" w14:paraId="49A3B6B6" w14:textId="77777777" w:rsidTr="007F3A9E">
        <w:trPr>
          <w:gridAfter w:val="1"/>
          <w:wAfter w:w="3" w:type="pct"/>
        </w:trPr>
        <w:tc>
          <w:tcPr>
            <w:tcW w:w="231" w:type="pct"/>
            <w:shd w:val="clear" w:color="auto" w:fill="auto"/>
          </w:tcPr>
          <w:p w14:paraId="71B4B3AF" w14:textId="77777777" w:rsidR="00DA7F27" w:rsidRPr="00B27490" w:rsidRDefault="00DA7F27" w:rsidP="00A90FB5">
            <w:pPr>
              <w:rPr>
                <w:rFonts w:eastAsia="Calibri"/>
                <w:sz w:val="18"/>
                <w:szCs w:val="18"/>
              </w:rPr>
            </w:pPr>
            <w:r w:rsidRPr="00B27490">
              <w:rPr>
                <w:rFonts w:eastAsia="Calibri"/>
                <w:sz w:val="18"/>
                <w:szCs w:val="18"/>
              </w:rPr>
              <w:t>5.2.4</w:t>
            </w:r>
          </w:p>
        </w:tc>
        <w:tc>
          <w:tcPr>
            <w:tcW w:w="1716" w:type="pct"/>
            <w:shd w:val="clear" w:color="auto" w:fill="auto"/>
          </w:tcPr>
          <w:p w14:paraId="3C5E2A39" w14:textId="77777777" w:rsidR="00DA7F27" w:rsidRPr="00B27490" w:rsidRDefault="00DA7F27" w:rsidP="00A90FB5">
            <w:pPr>
              <w:rPr>
                <w:rFonts w:eastAsia="Calibri"/>
                <w:sz w:val="18"/>
                <w:szCs w:val="18"/>
              </w:rPr>
            </w:pPr>
            <w:r w:rsidRPr="00B27490">
              <w:rPr>
                <w:rFonts w:eastAsia="Calibri"/>
                <w:sz w:val="18"/>
                <w:szCs w:val="18"/>
              </w:rPr>
              <w:t>сажа, тыс. тонн/год</w:t>
            </w:r>
          </w:p>
        </w:tc>
        <w:tc>
          <w:tcPr>
            <w:tcW w:w="245" w:type="pct"/>
            <w:shd w:val="clear" w:color="auto" w:fill="auto"/>
            <w:vAlign w:val="center"/>
          </w:tcPr>
          <w:p w14:paraId="0386AB0C" w14:textId="77777777" w:rsidR="00DA7F27" w:rsidRPr="00B27490" w:rsidRDefault="00DA7F27" w:rsidP="00A90FB5">
            <w:pPr>
              <w:jc w:val="right"/>
              <w:rPr>
                <w:rFonts w:eastAsia="Calibri"/>
                <w:sz w:val="18"/>
                <w:szCs w:val="18"/>
              </w:rPr>
            </w:pPr>
            <w:r w:rsidRPr="00B27490">
              <w:rPr>
                <w:rFonts w:eastAsia="Calibri"/>
                <w:sz w:val="18"/>
                <w:szCs w:val="18"/>
              </w:rPr>
              <w:t>0,75</w:t>
            </w:r>
          </w:p>
        </w:tc>
        <w:tc>
          <w:tcPr>
            <w:tcW w:w="245" w:type="pct"/>
            <w:shd w:val="clear" w:color="auto" w:fill="auto"/>
            <w:vAlign w:val="center"/>
          </w:tcPr>
          <w:p w14:paraId="605C92C5" w14:textId="77777777" w:rsidR="00DA7F27" w:rsidRPr="00B27490" w:rsidRDefault="00DA7F27" w:rsidP="00A90FB5">
            <w:pPr>
              <w:jc w:val="right"/>
              <w:rPr>
                <w:rFonts w:eastAsia="Calibri"/>
                <w:sz w:val="18"/>
                <w:szCs w:val="18"/>
              </w:rPr>
            </w:pPr>
            <w:r w:rsidRPr="00B27490">
              <w:rPr>
                <w:rFonts w:eastAsia="Calibri"/>
                <w:sz w:val="18"/>
                <w:szCs w:val="18"/>
              </w:rPr>
              <w:t>0,75</w:t>
            </w:r>
          </w:p>
        </w:tc>
        <w:tc>
          <w:tcPr>
            <w:tcW w:w="246" w:type="pct"/>
            <w:shd w:val="clear" w:color="auto" w:fill="auto"/>
            <w:vAlign w:val="center"/>
          </w:tcPr>
          <w:p w14:paraId="5A777E3C" w14:textId="77777777" w:rsidR="00DA7F27" w:rsidRPr="00B27490" w:rsidRDefault="00DA7F27" w:rsidP="00A90FB5">
            <w:pPr>
              <w:jc w:val="right"/>
              <w:rPr>
                <w:rFonts w:eastAsia="Calibri"/>
                <w:sz w:val="18"/>
                <w:szCs w:val="18"/>
              </w:rPr>
            </w:pPr>
            <w:r w:rsidRPr="00B27490">
              <w:rPr>
                <w:rFonts w:eastAsia="Calibri"/>
                <w:sz w:val="18"/>
                <w:szCs w:val="18"/>
              </w:rPr>
              <w:t>0,75</w:t>
            </w:r>
          </w:p>
        </w:tc>
        <w:tc>
          <w:tcPr>
            <w:tcW w:w="245" w:type="pct"/>
            <w:shd w:val="clear" w:color="auto" w:fill="auto"/>
            <w:vAlign w:val="center"/>
          </w:tcPr>
          <w:p w14:paraId="3532A880" w14:textId="77777777" w:rsidR="00DA7F27" w:rsidRPr="00B27490" w:rsidRDefault="00DA7F27" w:rsidP="00A90FB5">
            <w:pPr>
              <w:jc w:val="right"/>
              <w:rPr>
                <w:rFonts w:eastAsia="Calibri"/>
                <w:sz w:val="18"/>
                <w:szCs w:val="18"/>
              </w:rPr>
            </w:pPr>
            <w:r w:rsidRPr="00B27490">
              <w:rPr>
                <w:rFonts w:eastAsia="Calibri"/>
                <w:sz w:val="18"/>
                <w:szCs w:val="18"/>
              </w:rPr>
              <w:t>0,56</w:t>
            </w:r>
          </w:p>
        </w:tc>
        <w:tc>
          <w:tcPr>
            <w:tcW w:w="245" w:type="pct"/>
            <w:shd w:val="clear" w:color="auto" w:fill="auto"/>
            <w:vAlign w:val="center"/>
          </w:tcPr>
          <w:p w14:paraId="73771522" w14:textId="77777777" w:rsidR="00DA7F27" w:rsidRPr="00B27490" w:rsidRDefault="00DA7F27" w:rsidP="00A90FB5">
            <w:pPr>
              <w:jc w:val="right"/>
              <w:rPr>
                <w:rFonts w:eastAsia="Calibri"/>
                <w:sz w:val="18"/>
                <w:szCs w:val="18"/>
              </w:rPr>
            </w:pPr>
            <w:r w:rsidRPr="00B27490">
              <w:rPr>
                <w:rFonts w:eastAsia="Calibri"/>
                <w:sz w:val="18"/>
                <w:szCs w:val="18"/>
              </w:rPr>
              <w:t>0,56</w:t>
            </w:r>
          </w:p>
        </w:tc>
        <w:tc>
          <w:tcPr>
            <w:tcW w:w="246" w:type="pct"/>
            <w:shd w:val="clear" w:color="auto" w:fill="auto"/>
            <w:vAlign w:val="center"/>
          </w:tcPr>
          <w:p w14:paraId="3A72A300" w14:textId="77777777" w:rsidR="00DA7F27" w:rsidRPr="00B27490" w:rsidRDefault="00DA7F27" w:rsidP="00A90FB5">
            <w:pPr>
              <w:jc w:val="right"/>
              <w:rPr>
                <w:rFonts w:eastAsia="Calibri"/>
                <w:sz w:val="18"/>
                <w:szCs w:val="18"/>
              </w:rPr>
            </w:pPr>
            <w:r w:rsidRPr="00B27490">
              <w:rPr>
                <w:rFonts w:eastAsia="Calibri"/>
                <w:sz w:val="18"/>
                <w:szCs w:val="18"/>
              </w:rPr>
              <w:t>0,54</w:t>
            </w:r>
          </w:p>
        </w:tc>
        <w:tc>
          <w:tcPr>
            <w:tcW w:w="242" w:type="pct"/>
            <w:shd w:val="clear" w:color="auto" w:fill="auto"/>
            <w:vAlign w:val="center"/>
          </w:tcPr>
          <w:p w14:paraId="5AE41555" w14:textId="77777777" w:rsidR="00DA7F27" w:rsidRPr="00B27490" w:rsidRDefault="00DA7F27" w:rsidP="00A90FB5">
            <w:pPr>
              <w:jc w:val="right"/>
              <w:rPr>
                <w:rFonts w:eastAsia="Calibri"/>
                <w:sz w:val="18"/>
                <w:szCs w:val="18"/>
              </w:rPr>
            </w:pPr>
            <w:r w:rsidRPr="00B27490">
              <w:rPr>
                <w:rFonts w:eastAsia="Calibri"/>
                <w:sz w:val="18"/>
                <w:szCs w:val="18"/>
              </w:rPr>
              <w:t>1,16</w:t>
            </w:r>
          </w:p>
        </w:tc>
        <w:tc>
          <w:tcPr>
            <w:tcW w:w="269" w:type="pct"/>
            <w:gridSpan w:val="2"/>
            <w:shd w:val="clear" w:color="auto" w:fill="auto"/>
            <w:vAlign w:val="center"/>
          </w:tcPr>
          <w:p w14:paraId="7B135204" w14:textId="77777777" w:rsidR="00DA7F27" w:rsidRPr="00B27490" w:rsidRDefault="00DA7F27" w:rsidP="00A90FB5">
            <w:pPr>
              <w:jc w:val="right"/>
              <w:rPr>
                <w:rFonts w:eastAsia="Calibri"/>
                <w:sz w:val="18"/>
                <w:szCs w:val="18"/>
              </w:rPr>
            </w:pPr>
            <w:r w:rsidRPr="00B27490">
              <w:rPr>
                <w:rFonts w:eastAsia="Calibri"/>
                <w:sz w:val="18"/>
                <w:szCs w:val="18"/>
              </w:rPr>
              <w:t>0,5</w:t>
            </w:r>
          </w:p>
        </w:tc>
        <w:tc>
          <w:tcPr>
            <w:tcW w:w="269" w:type="pct"/>
            <w:shd w:val="clear" w:color="auto" w:fill="auto"/>
            <w:vAlign w:val="center"/>
          </w:tcPr>
          <w:p w14:paraId="2F3E5220" w14:textId="77777777" w:rsidR="00DA7F27" w:rsidRPr="00B27490" w:rsidRDefault="00DA7F27" w:rsidP="00A90FB5">
            <w:pPr>
              <w:jc w:val="right"/>
              <w:rPr>
                <w:rFonts w:eastAsia="Calibri"/>
                <w:sz w:val="18"/>
                <w:szCs w:val="18"/>
              </w:rPr>
            </w:pPr>
            <w:r w:rsidRPr="00B27490">
              <w:rPr>
                <w:rFonts w:eastAsia="Calibri"/>
                <w:sz w:val="18"/>
                <w:szCs w:val="18"/>
              </w:rPr>
              <w:t>0,7</w:t>
            </w:r>
          </w:p>
        </w:tc>
        <w:tc>
          <w:tcPr>
            <w:tcW w:w="245" w:type="pct"/>
            <w:vAlign w:val="center"/>
          </w:tcPr>
          <w:p w14:paraId="04E1540B" w14:textId="77777777" w:rsidR="00DA7F27" w:rsidRPr="00B27490" w:rsidRDefault="00DA7F27" w:rsidP="00A90FB5">
            <w:pPr>
              <w:jc w:val="right"/>
              <w:rPr>
                <w:rFonts w:eastAsia="Calibri"/>
                <w:sz w:val="18"/>
                <w:szCs w:val="18"/>
              </w:rPr>
            </w:pPr>
            <w:r w:rsidRPr="00B27490">
              <w:rPr>
                <w:rFonts w:eastAsia="Calibri"/>
                <w:sz w:val="18"/>
                <w:szCs w:val="18"/>
              </w:rPr>
              <w:t>1,8</w:t>
            </w:r>
          </w:p>
        </w:tc>
        <w:tc>
          <w:tcPr>
            <w:tcW w:w="276" w:type="pct"/>
            <w:vAlign w:val="center"/>
          </w:tcPr>
          <w:p w14:paraId="5361E93C" w14:textId="77777777" w:rsidR="00DA7F27" w:rsidRPr="00B27490" w:rsidRDefault="00DA7F27" w:rsidP="00A90FB5">
            <w:pPr>
              <w:jc w:val="right"/>
              <w:rPr>
                <w:rFonts w:eastAsia="Calibri"/>
                <w:sz w:val="18"/>
                <w:szCs w:val="18"/>
              </w:rPr>
            </w:pPr>
            <w:r w:rsidRPr="00B27490">
              <w:rPr>
                <w:rFonts w:eastAsia="Calibri"/>
                <w:sz w:val="18"/>
                <w:szCs w:val="18"/>
              </w:rPr>
              <w:t>1,37</w:t>
            </w:r>
          </w:p>
        </w:tc>
        <w:tc>
          <w:tcPr>
            <w:tcW w:w="275" w:type="pct"/>
            <w:vAlign w:val="center"/>
          </w:tcPr>
          <w:p w14:paraId="6E3D8852" w14:textId="77777777" w:rsidR="00DA7F27" w:rsidRPr="00B27490" w:rsidRDefault="00DA7F27" w:rsidP="00A90FB5">
            <w:pPr>
              <w:jc w:val="right"/>
              <w:rPr>
                <w:rFonts w:eastAsia="Calibri"/>
                <w:sz w:val="18"/>
                <w:szCs w:val="18"/>
              </w:rPr>
            </w:pPr>
            <w:r w:rsidRPr="00B27490">
              <w:rPr>
                <w:rFonts w:eastAsia="Calibri"/>
                <w:sz w:val="18"/>
                <w:szCs w:val="18"/>
              </w:rPr>
              <w:t>1,37</w:t>
            </w:r>
          </w:p>
        </w:tc>
      </w:tr>
      <w:tr w:rsidR="00DA7F27" w:rsidRPr="00B27490" w14:paraId="064C2B6A" w14:textId="77777777" w:rsidTr="007F3A9E">
        <w:trPr>
          <w:gridAfter w:val="1"/>
          <w:wAfter w:w="3" w:type="pct"/>
        </w:trPr>
        <w:tc>
          <w:tcPr>
            <w:tcW w:w="231" w:type="pct"/>
            <w:shd w:val="clear" w:color="auto" w:fill="auto"/>
          </w:tcPr>
          <w:p w14:paraId="28A546F3" w14:textId="77777777" w:rsidR="00DA7F27" w:rsidRPr="00B27490" w:rsidRDefault="00DA7F27" w:rsidP="00A90FB5">
            <w:pPr>
              <w:rPr>
                <w:rFonts w:eastAsia="Calibri"/>
                <w:sz w:val="18"/>
                <w:szCs w:val="18"/>
              </w:rPr>
            </w:pPr>
            <w:r w:rsidRPr="00B27490">
              <w:rPr>
                <w:rFonts w:eastAsia="Calibri"/>
                <w:sz w:val="18"/>
                <w:szCs w:val="18"/>
              </w:rPr>
              <w:t>5.2.5</w:t>
            </w:r>
          </w:p>
        </w:tc>
        <w:tc>
          <w:tcPr>
            <w:tcW w:w="1716" w:type="pct"/>
            <w:shd w:val="clear" w:color="auto" w:fill="auto"/>
          </w:tcPr>
          <w:p w14:paraId="679FA228" w14:textId="77777777" w:rsidR="00DA7F27" w:rsidRPr="00B27490" w:rsidRDefault="00DA7F27" w:rsidP="00A90FB5">
            <w:pPr>
              <w:rPr>
                <w:rFonts w:eastAsia="Calibri"/>
                <w:sz w:val="18"/>
                <w:szCs w:val="18"/>
              </w:rPr>
            </w:pPr>
            <w:r w:rsidRPr="00B27490">
              <w:rPr>
                <w:rFonts w:eastAsia="Calibri"/>
                <w:sz w:val="18"/>
                <w:szCs w:val="18"/>
              </w:rPr>
              <w:t>диоксид серы SO2, тыс. тонн/год</w:t>
            </w:r>
          </w:p>
        </w:tc>
        <w:tc>
          <w:tcPr>
            <w:tcW w:w="245" w:type="pct"/>
            <w:shd w:val="clear" w:color="auto" w:fill="auto"/>
            <w:vAlign w:val="center"/>
          </w:tcPr>
          <w:p w14:paraId="721CB61D" w14:textId="77777777" w:rsidR="00DA7F27" w:rsidRPr="00B27490" w:rsidRDefault="00DA7F27" w:rsidP="00A90FB5">
            <w:pPr>
              <w:jc w:val="right"/>
              <w:rPr>
                <w:rFonts w:eastAsia="Calibri"/>
                <w:sz w:val="18"/>
                <w:szCs w:val="18"/>
              </w:rPr>
            </w:pPr>
            <w:r w:rsidRPr="00B27490">
              <w:rPr>
                <w:rFonts w:eastAsia="Calibri"/>
                <w:sz w:val="18"/>
                <w:szCs w:val="18"/>
              </w:rPr>
              <w:t>0,09</w:t>
            </w:r>
          </w:p>
        </w:tc>
        <w:tc>
          <w:tcPr>
            <w:tcW w:w="245" w:type="pct"/>
            <w:shd w:val="clear" w:color="auto" w:fill="auto"/>
            <w:vAlign w:val="center"/>
          </w:tcPr>
          <w:p w14:paraId="528371B7" w14:textId="77777777" w:rsidR="00DA7F27" w:rsidRPr="00B27490" w:rsidRDefault="00DA7F27" w:rsidP="00A90FB5">
            <w:pPr>
              <w:jc w:val="right"/>
              <w:rPr>
                <w:rFonts w:eastAsia="Calibri"/>
                <w:sz w:val="18"/>
                <w:szCs w:val="18"/>
              </w:rPr>
            </w:pPr>
            <w:r w:rsidRPr="00B27490">
              <w:rPr>
                <w:rFonts w:eastAsia="Calibri"/>
                <w:sz w:val="18"/>
                <w:szCs w:val="18"/>
              </w:rPr>
              <w:t>0,09</w:t>
            </w:r>
          </w:p>
        </w:tc>
        <w:tc>
          <w:tcPr>
            <w:tcW w:w="246" w:type="pct"/>
            <w:shd w:val="clear" w:color="auto" w:fill="auto"/>
            <w:vAlign w:val="center"/>
          </w:tcPr>
          <w:p w14:paraId="17AE6B00" w14:textId="77777777" w:rsidR="00DA7F27" w:rsidRPr="00B27490" w:rsidRDefault="00DA7F27" w:rsidP="00A90FB5">
            <w:pPr>
              <w:jc w:val="right"/>
              <w:rPr>
                <w:rFonts w:eastAsia="Calibri"/>
                <w:sz w:val="18"/>
                <w:szCs w:val="18"/>
              </w:rPr>
            </w:pPr>
            <w:r w:rsidRPr="00B27490">
              <w:rPr>
                <w:rFonts w:eastAsia="Calibri"/>
                <w:sz w:val="18"/>
                <w:szCs w:val="18"/>
              </w:rPr>
              <w:t>0,09</w:t>
            </w:r>
          </w:p>
        </w:tc>
        <w:tc>
          <w:tcPr>
            <w:tcW w:w="245" w:type="pct"/>
            <w:shd w:val="clear" w:color="auto" w:fill="auto"/>
            <w:vAlign w:val="center"/>
          </w:tcPr>
          <w:p w14:paraId="194B9999" w14:textId="77777777" w:rsidR="00DA7F27" w:rsidRPr="00B27490" w:rsidRDefault="00DA7F27" w:rsidP="00A90FB5">
            <w:pPr>
              <w:jc w:val="right"/>
              <w:rPr>
                <w:rFonts w:eastAsia="Calibri"/>
                <w:sz w:val="18"/>
                <w:szCs w:val="18"/>
              </w:rPr>
            </w:pPr>
            <w:r w:rsidRPr="00B27490">
              <w:rPr>
                <w:rFonts w:eastAsia="Calibri"/>
                <w:sz w:val="18"/>
                <w:szCs w:val="18"/>
              </w:rPr>
              <w:t>0,03</w:t>
            </w:r>
          </w:p>
        </w:tc>
        <w:tc>
          <w:tcPr>
            <w:tcW w:w="245" w:type="pct"/>
            <w:shd w:val="clear" w:color="auto" w:fill="auto"/>
            <w:vAlign w:val="center"/>
          </w:tcPr>
          <w:p w14:paraId="045037B6" w14:textId="77777777" w:rsidR="00DA7F27" w:rsidRPr="00B27490" w:rsidRDefault="00DA7F27" w:rsidP="00A90FB5">
            <w:pPr>
              <w:jc w:val="right"/>
              <w:rPr>
                <w:rFonts w:eastAsia="Calibri"/>
                <w:sz w:val="18"/>
                <w:szCs w:val="18"/>
              </w:rPr>
            </w:pPr>
            <w:r w:rsidRPr="00B27490">
              <w:rPr>
                <w:rFonts w:eastAsia="Calibri"/>
                <w:sz w:val="18"/>
                <w:szCs w:val="18"/>
              </w:rPr>
              <w:t>0,03</w:t>
            </w:r>
          </w:p>
        </w:tc>
        <w:tc>
          <w:tcPr>
            <w:tcW w:w="246" w:type="pct"/>
            <w:shd w:val="clear" w:color="auto" w:fill="auto"/>
            <w:vAlign w:val="center"/>
          </w:tcPr>
          <w:p w14:paraId="1475EC47" w14:textId="77777777" w:rsidR="00DA7F27" w:rsidRPr="00B27490" w:rsidRDefault="00DA7F27" w:rsidP="00A90FB5">
            <w:pPr>
              <w:jc w:val="right"/>
              <w:rPr>
                <w:rFonts w:eastAsia="Calibri"/>
                <w:sz w:val="18"/>
                <w:szCs w:val="18"/>
              </w:rPr>
            </w:pPr>
            <w:r w:rsidRPr="00B27490">
              <w:rPr>
                <w:rFonts w:eastAsia="Calibri"/>
                <w:sz w:val="18"/>
                <w:szCs w:val="18"/>
              </w:rPr>
              <w:t>0,02</w:t>
            </w:r>
          </w:p>
        </w:tc>
        <w:tc>
          <w:tcPr>
            <w:tcW w:w="242" w:type="pct"/>
            <w:shd w:val="clear" w:color="auto" w:fill="auto"/>
            <w:vAlign w:val="center"/>
          </w:tcPr>
          <w:p w14:paraId="0AF62B40" w14:textId="77777777" w:rsidR="00DA7F27" w:rsidRPr="00B27490" w:rsidRDefault="00DA7F27" w:rsidP="00A90FB5">
            <w:pPr>
              <w:jc w:val="right"/>
              <w:rPr>
                <w:rFonts w:eastAsia="Calibri"/>
                <w:sz w:val="18"/>
                <w:szCs w:val="18"/>
              </w:rPr>
            </w:pPr>
            <w:r w:rsidRPr="00B27490">
              <w:rPr>
                <w:rFonts w:eastAsia="Calibri"/>
                <w:sz w:val="18"/>
                <w:szCs w:val="18"/>
              </w:rPr>
              <w:t>0,43</w:t>
            </w:r>
          </w:p>
        </w:tc>
        <w:tc>
          <w:tcPr>
            <w:tcW w:w="269" w:type="pct"/>
            <w:gridSpan w:val="2"/>
            <w:shd w:val="clear" w:color="auto" w:fill="auto"/>
            <w:vAlign w:val="center"/>
          </w:tcPr>
          <w:p w14:paraId="20E5E65B" w14:textId="77777777" w:rsidR="00DA7F27" w:rsidRPr="00B27490" w:rsidRDefault="00DA7F27" w:rsidP="00A90FB5">
            <w:pPr>
              <w:jc w:val="right"/>
              <w:rPr>
                <w:rFonts w:eastAsia="Calibri"/>
                <w:sz w:val="18"/>
                <w:szCs w:val="18"/>
              </w:rPr>
            </w:pPr>
            <w:r w:rsidRPr="00B27490">
              <w:rPr>
                <w:rFonts w:eastAsia="Calibri"/>
                <w:sz w:val="18"/>
                <w:szCs w:val="18"/>
              </w:rPr>
              <w:t>0,39</w:t>
            </w:r>
          </w:p>
        </w:tc>
        <w:tc>
          <w:tcPr>
            <w:tcW w:w="269" w:type="pct"/>
            <w:shd w:val="clear" w:color="auto" w:fill="auto"/>
            <w:vAlign w:val="center"/>
          </w:tcPr>
          <w:p w14:paraId="2EC2FC10" w14:textId="77777777" w:rsidR="00DA7F27" w:rsidRPr="00B27490" w:rsidRDefault="00DA7F27" w:rsidP="00A90FB5">
            <w:pPr>
              <w:jc w:val="right"/>
              <w:rPr>
                <w:rFonts w:eastAsia="Calibri"/>
                <w:sz w:val="18"/>
                <w:szCs w:val="18"/>
              </w:rPr>
            </w:pPr>
            <w:r w:rsidRPr="00B27490">
              <w:rPr>
                <w:rFonts w:eastAsia="Calibri"/>
                <w:sz w:val="18"/>
                <w:szCs w:val="18"/>
              </w:rPr>
              <w:t>0,06</w:t>
            </w:r>
          </w:p>
        </w:tc>
        <w:tc>
          <w:tcPr>
            <w:tcW w:w="245" w:type="pct"/>
            <w:vAlign w:val="center"/>
          </w:tcPr>
          <w:p w14:paraId="094CC4D6" w14:textId="77777777" w:rsidR="00DA7F27" w:rsidRPr="00B27490" w:rsidRDefault="00DA7F27" w:rsidP="00A90FB5">
            <w:pPr>
              <w:jc w:val="right"/>
              <w:rPr>
                <w:rFonts w:eastAsia="Calibri"/>
                <w:sz w:val="18"/>
                <w:szCs w:val="18"/>
              </w:rPr>
            </w:pPr>
            <w:r w:rsidRPr="00B27490">
              <w:rPr>
                <w:rFonts w:eastAsia="Calibri"/>
                <w:sz w:val="18"/>
                <w:szCs w:val="18"/>
              </w:rPr>
              <w:t>0,9</w:t>
            </w:r>
          </w:p>
        </w:tc>
        <w:tc>
          <w:tcPr>
            <w:tcW w:w="276" w:type="pct"/>
            <w:vAlign w:val="center"/>
          </w:tcPr>
          <w:p w14:paraId="6128031B" w14:textId="77777777" w:rsidR="00DA7F27" w:rsidRPr="00B27490" w:rsidRDefault="00DA7F27" w:rsidP="00A90FB5">
            <w:pPr>
              <w:jc w:val="right"/>
              <w:rPr>
                <w:rFonts w:eastAsia="Calibri"/>
                <w:sz w:val="18"/>
                <w:szCs w:val="18"/>
              </w:rPr>
            </w:pPr>
            <w:r w:rsidRPr="00B27490">
              <w:rPr>
                <w:rFonts w:eastAsia="Calibri"/>
                <w:sz w:val="18"/>
                <w:szCs w:val="18"/>
              </w:rPr>
              <w:t>0,50</w:t>
            </w:r>
          </w:p>
        </w:tc>
        <w:tc>
          <w:tcPr>
            <w:tcW w:w="275" w:type="pct"/>
            <w:vAlign w:val="center"/>
          </w:tcPr>
          <w:p w14:paraId="570C19F2" w14:textId="77777777" w:rsidR="00DA7F27" w:rsidRPr="00B27490" w:rsidRDefault="00DA7F27" w:rsidP="00A90FB5">
            <w:pPr>
              <w:jc w:val="right"/>
              <w:rPr>
                <w:rFonts w:eastAsia="Calibri"/>
                <w:sz w:val="18"/>
                <w:szCs w:val="18"/>
              </w:rPr>
            </w:pPr>
            <w:r w:rsidRPr="00B27490">
              <w:rPr>
                <w:rFonts w:eastAsia="Calibri"/>
                <w:sz w:val="18"/>
                <w:szCs w:val="18"/>
              </w:rPr>
              <w:t>0,50</w:t>
            </w:r>
          </w:p>
        </w:tc>
      </w:tr>
      <w:tr w:rsidR="00DA7F27" w:rsidRPr="00B27490" w14:paraId="5A1C3239" w14:textId="77777777" w:rsidTr="007F3A9E">
        <w:trPr>
          <w:gridAfter w:val="1"/>
          <w:wAfter w:w="3" w:type="pct"/>
        </w:trPr>
        <w:tc>
          <w:tcPr>
            <w:tcW w:w="231" w:type="pct"/>
            <w:shd w:val="clear" w:color="auto" w:fill="auto"/>
          </w:tcPr>
          <w:p w14:paraId="332A3476" w14:textId="77777777" w:rsidR="00DA7F27" w:rsidRPr="00B27490" w:rsidRDefault="00DA7F27" w:rsidP="00A90FB5">
            <w:pPr>
              <w:rPr>
                <w:rFonts w:eastAsia="Calibri"/>
                <w:sz w:val="18"/>
                <w:szCs w:val="18"/>
              </w:rPr>
            </w:pPr>
            <w:r w:rsidRPr="00B27490">
              <w:rPr>
                <w:rFonts w:eastAsia="Calibri"/>
                <w:sz w:val="18"/>
                <w:szCs w:val="18"/>
              </w:rPr>
              <w:t>5.2.6</w:t>
            </w:r>
          </w:p>
        </w:tc>
        <w:tc>
          <w:tcPr>
            <w:tcW w:w="1716" w:type="pct"/>
            <w:shd w:val="clear" w:color="auto" w:fill="auto"/>
          </w:tcPr>
          <w:p w14:paraId="752B5A1F" w14:textId="77777777" w:rsidR="00DA7F27" w:rsidRPr="00B27490" w:rsidRDefault="00DA7F27" w:rsidP="00A90FB5">
            <w:pPr>
              <w:rPr>
                <w:rFonts w:eastAsia="Calibri"/>
                <w:sz w:val="18"/>
                <w:szCs w:val="18"/>
              </w:rPr>
            </w:pPr>
            <w:r w:rsidRPr="00B27490">
              <w:rPr>
                <w:rFonts w:eastAsia="Calibri"/>
                <w:sz w:val="18"/>
                <w:szCs w:val="18"/>
              </w:rPr>
              <w:t>формальдегид СН2О, тыс. тонн/год</w:t>
            </w:r>
          </w:p>
        </w:tc>
        <w:tc>
          <w:tcPr>
            <w:tcW w:w="245" w:type="pct"/>
            <w:shd w:val="clear" w:color="auto" w:fill="auto"/>
            <w:vAlign w:val="center"/>
          </w:tcPr>
          <w:p w14:paraId="1B2D4D80" w14:textId="77777777" w:rsidR="00DA7F27" w:rsidRPr="00B27490" w:rsidRDefault="00DA7F27" w:rsidP="00A90FB5">
            <w:pPr>
              <w:jc w:val="right"/>
              <w:rPr>
                <w:rFonts w:eastAsia="Calibri"/>
                <w:sz w:val="18"/>
                <w:szCs w:val="18"/>
              </w:rPr>
            </w:pPr>
            <w:r w:rsidRPr="00B27490">
              <w:rPr>
                <w:rFonts w:eastAsia="Calibri"/>
                <w:sz w:val="18"/>
                <w:szCs w:val="18"/>
              </w:rPr>
              <w:t>0,01</w:t>
            </w:r>
          </w:p>
        </w:tc>
        <w:tc>
          <w:tcPr>
            <w:tcW w:w="245" w:type="pct"/>
            <w:shd w:val="clear" w:color="auto" w:fill="auto"/>
            <w:vAlign w:val="center"/>
          </w:tcPr>
          <w:p w14:paraId="3402F341" w14:textId="77777777" w:rsidR="00DA7F27" w:rsidRPr="00B27490" w:rsidRDefault="00DA7F27" w:rsidP="00A90FB5">
            <w:pPr>
              <w:jc w:val="right"/>
              <w:rPr>
                <w:rFonts w:eastAsia="Calibri"/>
                <w:sz w:val="18"/>
                <w:szCs w:val="18"/>
              </w:rPr>
            </w:pPr>
            <w:r w:rsidRPr="00B27490">
              <w:rPr>
                <w:rFonts w:eastAsia="Calibri"/>
                <w:sz w:val="18"/>
                <w:szCs w:val="18"/>
              </w:rPr>
              <w:t>0,01</w:t>
            </w:r>
          </w:p>
        </w:tc>
        <w:tc>
          <w:tcPr>
            <w:tcW w:w="246" w:type="pct"/>
            <w:shd w:val="clear" w:color="auto" w:fill="auto"/>
            <w:vAlign w:val="center"/>
          </w:tcPr>
          <w:p w14:paraId="703AD097" w14:textId="77777777" w:rsidR="00DA7F27" w:rsidRPr="00B27490" w:rsidRDefault="00DA7F27" w:rsidP="00A90FB5">
            <w:pPr>
              <w:jc w:val="right"/>
              <w:rPr>
                <w:rFonts w:eastAsia="Calibri"/>
                <w:sz w:val="18"/>
                <w:szCs w:val="18"/>
              </w:rPr>
            </w:pPr>
            <w:r w:rsidRPr="00B27490">
              <w:rPr>
                <w:rFonts w:eastAsia="Calibri"/>
                <w:sz w:val="18"/>
                <w:szCs w:val="18"/>
              </w:rPr>
              <w:t>0,01</w:t>
            </w:r>
          </w:p>
        </w:tc>
        <w:tc>
          <w:tcPr>
            <w:tcW w:w="245" w:type="pct"/>
            <w:shd w:val="clear" w:color="auto" w:fill="auto"/>
            <w:vAlign w:val="center"/>
          </w:tcPr>
          <w:p w14:paraId="1B6111BE" w14:textId="77777777" w:rsidR="00DA7F27" w:rsidRPr="00B27490" w:rsidRDefault="00DA7F27" w:rsidP="00A90FB5">
            <w:pPr>
              <w:jc w:val="right"/>
              <w:rPr>
                <w:rFonts w:eastAsia="Calibri"/>
                <w:sz w:val="18"/>
                <w:szCs w:val="18"/>
              </w:rPr>
            </w:pPr>
            <w:r w:rsidRPr="00B27490">
              <w:rPr>
                <w:rFonts w:eastAsia="Calibri"/>
                <w:sz w:val="18"/>
                <w:szCs w:val="18"/>
              </w:rPr>
              <w:t>0,05</w:t>
            </w:r>
          </w:p>
        </w:tc>
        <w:tc>
          <w:tcPr>
            <w:tcW w:w="245" w:type="pct"/>
            <w:shd w:val="clear" w:color="auto" w:fill="auto"/>
            <w:vAlign w:val="center"/>
          </w:tcPr>
          <w:p w14:paraId="75F25440" w14:textId="77777777" w:rsidR="00DA7F27" w:rsidRPr="00B27490" w:rsidRDefault="00DA7F27" w:rsidP="00A90FB5">
            <w:pPr>
              <w:jc w:val="right"/>
              <w:rPr>
                <w:rFonts w:eastAsia="Calibri"/>
                <w:sz w:val="18"/>
                <w:szCs w:val="18"/>
              </w:rPr>
            </w:pPr>
            <w:r w:rsidRPr="00B27490">
              <w:rPr>
                <w:rFonts w:eastAsia="Calibri"/>
                <w:sz w:val="18"/>
                <w:szCs w:val="18"/>
              </w:rPr>
              <w:t>0,05</w:t>
            </w:r>
          </w:p>
        </w:tc>
        <w:tc>
          <w:tcPr>
            <w:tcW w:w="246" w:type="pct"/>
            <w:shd w:val="clear" w:color="auto" w:fill="auto"/>
            <w:vAlign w:val="center"/>
          </w:tcPr>
          <w:p w14:paraId="6C971E39" w14:textId="77777777" w:rsidR="00DA7F27" w:rsidRPr="00B27490" w:rsidRDefault="00DA7F27" w:rsidP="00A90FB5">
            <w:pPr>
              <w:jc w:val="right"/>
              <w:rPr>
                <w:rFonts w:eastAsia="Calibri"/>
                <w:sz w:val="18"/>
                <w:szCs w:val="18"/>
              </w:rPr>
            </w:pPr>
            <w:r w:rsidRPr="00B27490">
              <w:rPr>
                <w:rFonts w:eastAsia="Calibri"/>
                <w:sz w:val="18"/>
                <w:szCs w:val="18"/>
              </w:rPr>
              <w:t>0,01</w:t>
            </w:r>
          </w:p>
        </w:tc>
        <w:tc>
          <w:tcPr>
            <w:tcW w:w="242" w:type="pct"/>
            <w:shd w:val="clear" w:color="auto" w:fill="auto"/>
            <w:vAlign w:val="center"/>
          </w:tcPr>
          <w:p w14:paraId="7C6F5E06" w14:textId="77777777" w:rsidR="00DA7F27" w:rsidRPr="00B27490" w:rsidRDefault="00DA7F27" w:rsidP="00A90FB5">
            <w:pPr>
              <w:jc w:val="right"/>
              <w:rPr>
                <w:rFonts w:eastAsia="Calibri"/>
                <w:sz w:val="18"/>
                <w:szCs w:val="18"/>
              </w:rPr>
            </w:pPr>
            <w:r w:rsidRPr="00B27490">
              <w:rPr>
                <w:rFonts w:eastAsia="Calibri"/>
                <w:sz w:val="18"/>
                <w:szCs w:val="18"/>
              </w:rPr>
              <w:t>0,36</w:t>
            </w:r>
          </w:p>
        </w:tc>
        <w:tc>
          <w:tcPr>
            <w:tcW w:w="269" w:type="pct"/>
            <w:gridSpan w:val="2"/>
            <w:shd w:val="clear" w:color="auto" w:fill="auto"/>
            <w:vAlign w:val="center"/>
          </w:tcPr>
          <w:p w14:paraId="57770CFB" w14:textId="77777777" w:rsidR="00DA7F27" w:rsidRPr="00B27490" w:rsidRDefault="00DA7F27" w:rsidP="00A90FB5">
            <w:pPr>
              <w:jc w:val="right"/>
              <w:rPr>
                <w:rFonts w:eastAsia="Calibri"/>
                <w:sz w:val="18"/>
                <w:szCs w:val="18"/>
              </w:rPr>
            </w:pPr>
            <w:r w:rsidRPr="00B27490">
              <w:rPr>
                <w:rFonts w:eastAsia="Calibri"/>
                <w:sz w:val="18"/>
                <w:szCs w:val="18"/>
              </w:rPr>
              <w:t>0,05</w:t>
            </w:r>
          </w:p>
        </w:tc>
        <w:tc>
          <w:tcPr>
            <w:tcW w:w="269" w:type="pct"/>
            <w:shd w:val="clear" w:color="auto" w:fill="auto"/>
            <w:vAlign w:val="center"/>
          </w:tcPr>
          <w:p w14:paraId="0D39DC51" w14:textId="77777777" w:rsidR="00DA7F27" w:rsidRPr="00B27490" w:rsidRDefault="00DA7F27" w:rsidP="00A90FB5">
            <w:pPr>
              <w:jc w:val="right"/>
              <w:rPr>
                <w:rFonts w:eastAsia="Calibri"/>
                <w:sz w:val="18"/>
                <w:szCs w:val="18"/>
              </w:rPr>
            </w:pPr>
            <w:r w:rsidRPr="00B27490">
              <w:rPr>
                <w:rFonts w:eastAsia="Calibri"/>
                <w:sz w:val="18"/>
                <w:szCs w:val="18"/>
              </w:rPr>
              <w:t>0,04</w:t>
            </w:r>
          </w:p>
        </w:tc>
        <w:tc>
          <w:tcPr>
            <w:tcW w:w="245" w:type="pct"/>
            <w:vAlign w:val="center"/>
          </w:tcPr>
          <w:p w14:paraId="7FC5CED0" w14:textId="77777777" w:rsidR="00DA7F27" w:rsidRPr="00B27490" w:rsidRDefault="00DA7F27" w:rsidP="00A90FB5">
            <w:pPr>
              <w:jc w:val="right"/>
              <w:rPr>
                <w:rFonts w:eastAsia="Calibri"/>
                <w:sz w:val="18"/>
                <w:szCs w:val="18"/>
              </w:rPr>
            </w:pPr>
            <w:r w:rsidRPr="00B27490">
              <w:rPr>
                <w:rFonts w:eastAsia="Calibri"/>
                <w:sz w:val="18"/>
                <w:szCs w:val="18"/>
              </w:rPr>
              <w:t>0,15</w:t>
            </w:r>
          </w:p>
        </w:tc>
        <w:tc>
          <w:tcPr>
            <w:tcW w:w="276" w:type="pct"/>
            <w:vAlign w:val="center"/>
          </w:tcPr>
          <w:p w14:paraId="629BF506" w14:textId="77777777" w:rsidR="00DA7F27" w:rsidRPr="00B27490" w:rsidRDefault="00DA7F27" w:rsidP="00A90FB5">
            <w:pPr>
              <w:jc w:val="right"/>
              <w:rPr>
                <w:rFonts w:eastAsia="Calibri"/>
                <w:sz w:val="18"/>
                <w:szCs w:val="18"/>
              </w:rPr>
            </w:pPr>
            <w:r w:rsidRPr="00B27490">
              <w:rPr>
                <w:rFonts w:eastAsia="Calibri"/>
                <w:sz w:val="18"/>
                <w:szCs w:val="18"/>
              </w:rPr>
              <w:t>0,06</w:t>
            </w:r>
          </w:p>
        </w:tc>
        <w:tc>
          <w:tcPr>
            <w:tcW w:w="275" w:type="pct"/>
            <w:vAlign w:val="center"/>
          </w:tcPr>
          <w:p w14:paraId="1413E3F0" w14:textId="77777777" w:rsidR="00DA7F27" w:rsidRPr="00B27490" w:rsidRDefault="00DA7F27" w:rsidP="00A90FB5">
            <w:pPr>
              <w:jc w:val="right"/>
              <w:rPr>
                <w:rFonts w:eastAsia="Calibri"/>
                <w:sz w:val="18"/>
                <w:szCs w:val="18"/>
              </w:rPr>
            </w:pPr>
            <w:r w:rsidRPr="00B27490">
              <w:rPr>
                <w:rFonts w:eastAsia="Calibri"/>
                <w:sz w:val="18"/>
                <w:szCs w:val="18"/>
              </w:rPr>
              <w:t>0,06</w:t>
            </w:r>
          </w:p>
        </w:tc>
      </w:tr>
      <w:tr w:rsidR="00DA7F27" w:rsidRPr="00B27490" w14:paraId="5DF253FF" w14:textId="77777777" w:rsidTr="007F3A9E">
        <w:trPr>
          <w:gridAfter w:val="1"/>
          <w:wAfter w:w="3" w:type="pct"/>
        </w:trPr>
        <w:tc>
          <w:tcPr>
            <w:tcW w:w="231" w:type="pct"/>
            <w:shd w:val="clear" w:color="auto" w:fill="auto"/>
          </w:tcPr>
          <w:p w14:paraId="06BF8BDA" w14:textId="77777777" w:rsidR="00DA7F27" w:rsidRPr="00B27490" w:rsidRDefault="00DA7F27" w:rsidP="00A90FB5">
            <w:pPr>
              <w:rPr>
                <w:rFonts w:eastAsia="Calibri"/>
                <w:sz w:val="18"/>
                <w:szCs w:val="18"/>
              </w:rPr>
            </w:pPr>
            <w:r w:rsidRPr="00B27490">
              <w:rPr>
                <w:rFonts w:eastAsia="Calibri"/>
                <w:sz w:val="18"/>
                <w:szCs w:val="18"/>
              </w:rPr>
              <w:t>5.2.7</w:t>
            </w:r>
          </w:p>
        </w:tc>
        <w:tc>
          <w:tcPr>
            <w:tcW w:w="1716" w:type="pct"/>
            <w:shd w:val="clear" w:color="auto" w:fill="auto"/>
          </w:tcPr>
          <w:p w14:paraId="7D64E72F" w14:textId="77777777" w:rsidR="00DA7F27" w:rsidRPr="00B27490" w:rsidRDefault="00DA7F27" w:rsidP="00A90FB5">
            <w:pPr>
              <w:rPr>
                <w:rFonts w:eastAsia="Calibri"/>
                <w:sz w:val="18"/>
                <w:szCs w:val="18"/>
              </w:rPr>
            </w:pPr>
            <w:proofErr w:type="spellStart"/>
            <w:r w:rsidRPr="00B27490">
              <w:rPr>
                <w:rFonts w:eastAsia="Calibri"/>
                <w:sz w:val="18"/>
                <w:szCs w:val="18"/>
              </w:rPr>
              <w:t>бенз</w:t>
            </w:r>
            <w:proofErr w:type="spellEnd"/>
            <w:r w:rsidRPr="00B27490">
              <w:rPr>
                <w:rFonts w:eastAsia="Calibri"/>
                <w:sz w:val="18"/>
                <w:szCs w:val="18"/>
              </w:rPr>
              <w:t>(а)</w:t>
            </w:r>
            <w:proofErr w:type="spellStart"/>
            <w:r w:rsidRPr="00B27490">
              <w:rPr>
                <w:rFonts w:eastAsia="Calibri"/>
                <w:sz w:val="18"/>
                <w:szCs w:val="18"/>
              </w:rPr>
              <w:t>пирен</w:t>
            </w:r>
            <w:proofErr w:type="spellEnd"/>
            <w:r w:rsidRPr="00B27490">
              <w:rPr>
                <w:rFonts w:eastAsia="Calibri"/>
                <w:sz w:val="18"/>
                <w:szCs w:val="18"/>
              </w:rPr>
              <w:t xml:space="preserve"> С20Н12, тыс. тонн/год</w:t>
            </w:r>
          </w:p>
        </w:tc>
        <w:tc>
          <w:tcPr>
            <w:tcW w:w="245" w:type="pct"/>
            <w:shd w:val="clear" w:color="auto" w:fill="auto"/>
            <w:vAlign w:val="center"/>
          </w:tcPr>
          <w:p w14:paraId="2305F0BC" w14:textId="77777777" w:rsidR="00DA7F27" w:rsidRPr="00B27490" w:rsidRDefault="00DA7F27" w:rsidP="00A90FB5">
            <w:pPr>
              <w:jc w:val="right"/>
              <w:rPr>
                <w:rFonts w:eastAsia="Calibri"/>
                <w:sz w:val="18"/>
                <w:szCs w:val="18"/>
              </w:rPr>
            </w:pPr>
            <w:r w:rsidRPr="00B27490">
              <w:rPr>
                <w:rFonts w:eastAsia="Calibri"/>
                <w:sz w:val="18"/>
                <w:szCs w:val="18"/>
              </w:rPr>
              <w:t>0,00</w:t>
            </w:r>
          </w:p>
        </w:tc>
        <w:tc>
          <w:tcPr>
            <w:tcW w:w="245" w:type="pct"/>
            <w:shd w:val="clear" w:color="auto" w:fill="auto"/>
            <w:vAlign w:val="center"/>
          </w:tcPr>
          <w:p w14:paraId="35F11D1C" w14:textId="77777777" w:rsidR="00DA7F27" w:rsidRPr="00B27490" w:rsidRDefault="00DA7F27" w:rsidP="00A90FB5">
            <w:pPr>
              <w:jc w:val="right"/>
              <w:rPr>
                <w:rFonts w:eastAsia="Calibri"/>
                <w:sz w:val="18"/>
                <w:szCs w:val="18"/>
              </w:rPr>
            </w:pPr>
            <w:r w:rsidRPr="00B27490">
              <w:rPr>
                <w:rFonts w:eastAsia="Calibri"/>
                <w:sz w:val="18"/>
                <w:szCs w:val="18"/>
              </w:rPr>
              <w:t>0,00</w:t>
            </w:r>
          </w:p>
        </w:tc>
        <w:tc>
          <w:tcPr>
            <w:tcW w:w="246" w:type="pct"/>
            <w:shd w:val="clear" w:color="auto" w:fill="auto"/>
            <w:vAlign w:val="center"/>
          </w:tcPr>
          <w:p w14:paraId="7DF69994" w14:textId="77777777" w:rsidR="00DA7F27" w:rsidRPr="00B27490" w:rsidRDefault="00DA7F27" w:rsidP="00A90FB5">
            <w:pPr>
              <w:jc w:val="right"/>
              <w:rPr>
                <w:rFonts w:eastAsia="Calibri"/>
                <w:sz w:val="18"/>
                <w:szCs w:val="18"/>
              </w:rPr>
            </w:pPr>
            <w:r w:rsidRPr="00B27490">
              <w:rPr>
                <w:rFonts w:eastAsia="Calibri"/>
                <w:sz w:val="18"/>
                <w:szCs w:val="18"/>
              </w:rPr>
              <w:t>0,00</w:t>
            </w:r>
          </w:p>
        </w:tc>
        <w:tc>
          <w:tcPr>
            <w:tcW w:w="245" w:type="pct"/>
            <w:shd w:val="clear" w:color="auto" w:fill="auto"/>
            <w:vAlign w:val="center"/>
          </w:tcPr>
          <w:p w14:paraId="786EBDDF" w14:textId="77777777" w:rsidR="00DA7F27" w:rsidRPr="00B27490" w:rsidRDefault="00DA7F27" w:rsidP="00A90FB5">
            <w:pPr>
              <w:jc w:val="right"/>
              <w:rPr>
                <w:rFonts w:eastAsia="Calibri"/>
                <w:sz w:val="18"/>
                <w:szCs w:val="18"/>
              </w:rPr>
            </w:pPr>
            <w:r w:rsidRPr="00B27490">
              <w:rPr>
                <w:rFonts w:eastAsia="Calibri"/>
                <w:sz w:val="18"/>
                <w:szCs w:val="18"/>
              </w:rPr>
              <w:t>0,00</w:t>
            </w:r>
          </w:p>
        </w:tc>
        <w:tc>
          <w:tcPr>
            <w:tcW w:w="245" w:type="pct"/>
            <w:shd w:val="clear" w:color="auto" w:fill="auto"/>
            <w:vAlign w:val="center"/>
          </w:tcPr>
          <w:p w14:paraId="4B76FEA2" w14:textId="77777777" w:rsidR="00DA7F27" w:rsidRPr="00B27490" w:rsidRDefault="00DA7F27" w:rsidP="00A90FB5">
            <w:pPr>
              <w:jc w:val="right"/>
              <w:rPr>
                <w:rFonts w:eastAsia="Calibri"/>
                <w:sz w:val="18"/>
                <w:szCs w:val="18"/>
              </w:rPr>
            </w:pPr>
            <w:r w:rsidRPr="00B27490">
              <w:rPr>
                <w:rFonts w:eastAsia="Calibri"/>
                <w:sz w:val="18"/>
                <w:szCs w:val="18"/>
              </w:rPr>
              <w:t>0,00</w:t>
            </w:r>
          </w:p>
        </w:tc>
        <w:tc>
          <w:tcPr>
            <w:tcW w:w="246" w:type="pct"/>
            <w:shd w:val="clear" w:color="auto" w:fill="auto"/>
            <w:vAlign w:val="center"/>
          </w:tcPr>
          <w:p w14:paraId="2F1378F9" w14:textId="77777777" w:rsidR="00DA7F27" w:rsidRPr="00B27490" w:rsidRDefault="00DA7F27" w:rsidP="00A90FB5">
            <w:pPr>
              <w:jc w:val="right"/>
              <w:rPr>
                <w:rFonts w:eastAsia="Calibri"/>
                <w:sz w:val="18"/>
                <w:szCs w:val="18"/>
              </w:rPr>
            </w:pPr>
            <w:r w:rsidRPr="00B27490">
              <w:rPr>
                <w:rFonts w:eastAsia="Calibri"/>
                <w:sz w:val="18"/>
                <w:szCs w:val="18"/>
              </w:rPr>
              <w:t>0,00</w:t>
            </w:r>
          </w:p>
        </w:tc>
        <w:tc>
          <w:tcPr>
            <w:tcW w:w="242" w:type="pct"/>
            <w:shd w:val="clear" w:color="auto" w:fill="auto"/>
            <w:vAlign w:val="center"/>
          </w:tcPr>
          <w:p w14:paraId="1914C66B" w14:textId="77777777" w:rsidR="00DA7F27" w:rsidRPr="00B27490" w:rsidRDefault="00DA7F27" w:rsidP="00A90FB5">
            <w:pPr>
              <w:jc w:val="right"/>
              <w:rPr>
                <w:rFonts w:eastAsia="Calibri"/>
                <w:sz w:val="18"/>
                <w:szCs w:val="18"/>
              </w:rPr>
            </w:pPr>
            <w:r w:rsidRPr="00B27490">
              <w:rPr>
                <w:rFonts w:eastAsia="Calibri"/>
                <w:sz w:val="18"/>
                <w:szCs w:val="18"/>
              </w:rPr>
              <w:t>0,00</w:t>
            </w:r>
          </w:p>
        </w:tc>
        <w:tc>
          <w:tcPr>
            <w:tcW w:w="269" w:type="pct"/>
            <w:gridSpan w:val="2"/>
            <w:shd w:val="clear" w:color="auto" w:fill="auto"/>
            <w:vAlign w:val="center"/>
          </w:tcPr>
          <w:p w14:paraId="4D0CC82B" w14:textId="77777777" w:rsidR="00DA7F27" w:rsidRPr="00B27490" w:rsidRDefault="00DA7F27" w:rsidP="00A90FB5">
            <w:pPr>
              <w:jc w:val="right"/>
              <w:rPr>
                <w:rFonts w:eastAsia="Calibri"/>
                <w:sz w:val="18"/>
                <w:szCs w:val="18"/>
              </w:rPr>
            </w:pPr>
            <w:r w:rsidRPr="00B27490">
              <w:rPr>
                <w:rFonts w:eastAsia="Calibri"/>
                <w:sz w:val="18"/>
                <w:szCs w:val="18"/>
              </w:rPr>
              <w:t>0,00</w:t>
            </w:r>
          </w:p>
        </w:tc>
        <w:tc>
          <w:tcPr>
            <w:tcW w:w="269" w:type="pct"/>
            <w:shd w:val="clear" w:color="auto" w:fill="auto"/>
            <w:vAlign w:val="center"/>
          </w:tcPr>
          <w:p w14:paraId="7E67F687" w14:textId="77777777" w:rsidR="00DA7F27" w:rsidRPr="00B27490" w:rsidRDefault="00DA7F27" w:rsidP="00A90FB5">
            <w:pPr>
              <w:jc w:val="right"/>
              <w:rPr>
                <w:rFonts w:eastAsia="Calibri"/>
                <w:sz w:val="18"/>
                <w:szCs w:val="18"/>
              </w:rPr>
            </w:pPr>
            <w:r w:rsidRPr="00B27490">
              <w:rPr>
                <w:rFonts w:eastAsia="Calibri"/>
                <w:sz w:val="18"/>
                <w:szCs w:val="18"/>
              </w:rPr>
              <w:t>0,00</w:t>
            </w:r>
          </w:p>
        </w:tc>
        <w:tc>
          <w:tcPr>
            <w:tcW w:w="245" w:type="pct"/>
            <w:vAlign w:val="center"/>
          </w:tcPr>
          <w:p w14:paraId="7569A23C" w14:textId="77777777" w:rsidR="00DA7F27" w:rsidRPr="00B27490" w:rsidRDefault="00DA7F27" w:rsidP="00A90FB5">
            <w:pPr>
              <w:jc w:val="right"/>
              <w:rPr>
                <w:rFonts w:eastAsia="Calibri"/>
                <w:sz w:val="18"/>
                <w:szCs w:val="18"/>
              </w:rPr>
            </w:pPr>
            <w:r w:rsidRPr="00B27490">
              <w:rPr>
                <w:rFonts w:eastAsia="Calibri"/>
                <w:sz w:val="18"/>
                <w:szCs w:val="18"/>
              </w:rPr>
              <w:t>0,00</w:t>
            </w:r>
          </w:p>
        </w:tc>
        <w:tc>
          <w:tcPr>
            <w:tcW w:w="276" w:type="pct"/>
            <w:vAlign w:val="center"/>
          </w:tcPr>
          <w:p w14:paraId="7081C81D" w14:textId="77777777" w:rsidR="00DA7F27" w:rsidRPr="00B27490" w:rsidRDefault="00DA7F27" w:rsidP="00A90FB5">
            <w:pPr>
              <w:jc w:val="right"/>
              <w:rPr>
                <w:rFonts w:eastAsia="Calibri"/>
                <w:sz w:val="18"/>
                <w:szCs w:val="18"/>
              </w:rPr>
            </w:pPr>
            <w:r w:rsidRPr="00B27490">
              <w:rPr>
                <w:rFonts w:eastAsia="Calibri"/>
                <w:sz w:val="18"/>
                <w:szCs w:val="18"/>
              </w:rPr>
              <w:t>0,00</w:t>
            </w:r>
          </w:p>
        </w:tc>
        <w:tc>
          <w:tcPr>
            <w:tcW w:w="275" w:type="pct"/>
            <w:vAlign w:val="center"/>
          </w:tcPr>
          <w:p w14:paraId="3DE6E52A" w14:textId="77777777" w:rsidR="00DA7F27" w:rsidRPr="00B27490" w:rsidRDefault="00DA7F27" w:rsidP="00A90FB5">
            <w:pPr>
              <w:jc w:val="right"/>
              <w:rPr>
                <w:rFonts w:eastAsia="Calibri"/>
                <w:sz w:val="18"/>
                <w:szCs w:val="18"/>
              </w:rPr>
            </w:pPr>
            <w:r w:rsidRPr="00B27490">
              <w:rPr>
                <w:rFonts w:eastAsia="Calibri"/>
                <w:sz w:val="18"/>
                <w:szCs w:val="18"/>
              </w:rPr>
              <w:t>0,00</w:t>
            </w:r>
          </w:p>
        </w:tc>
      </w:tr>
      <w:tr w:rsidR="00DA7F27" w:rsidRPr="00B27490" w14:paraId="40BEB4C5" w14:textId="77777777" w:rsidTr="007F3A9E">
        <w:tc>
          <w:tcPr>
            <w:tcW w:w="5000" w:type="pct"/>
            <w:gridSpan w:val="16"/>
            <w:shd w:val="clear" w:color="auto" w:fill="auto"/>
            <w:vAlign w:val="center"/>
          </w:tcPr>
          <w:p w14:paraId="41D919C7" w14:textId="6071B051" w:rsidR="00DA7F27" w:rsidRPr="00B27490" w:rsidRDefault="00DA7F27" w:rsidP="00A90FB5">
            <w:pPr>
              <w:rPr>
                <w:rFonts w:eastAsia="Calibri"/>
                <w:sz w:val="18"/>
                <w:szCs w:val="18"/>
              </w:rPr>
            </w:pPr>
            <w:r w:rsidRPr="00B27490">
              <w:rPr>
                <w:sz w:val="18"/>
                <w:szCs w:val="18"/>
              </w:rPr>
              <w:t>6. Показатели экономической эффективности предлагаемых вариантов, используемые при оценке и выборе вариантов развития транспортной системы</w:t>
            </w:r>
          </w:p>
        </w:tc>
      </w:tr>
      <w:tr w:rsidR="00DA7F27" w:rsidRPr="00B27490" w14:paraId="6A4577F1" w14:textId="77777777" w:rsidTr="007F3A9E">
        <w:trPr>
          <w:gridAfter w:val="1"/>
          <w:wAfter w:w="3" w:type="pct"/>
        </w:trPr>
        <w:tc>
          <w:tcPr>
            <w:tcW w:w="231" w:type="pct"/>
            <w:shd w:val="clear" w:color="auto" w:fill="auto"/>
          </w:tcPr>
          <w:p w14:paraId="6F29BC5C" w14:textId="4BD58638" w:rsidR="00DA7F27" w:rsidRPr="00B27490" w:rsidRDefault="00DA7F27" w:rsidP="00A90FB5">
            <w:pPr>
              <w:rPr>
                <w:rFonts w:eastAsia="Calibri"/>
                <w:sz w:val="18"/>
                <w:szCs w:val="18"/>
              </w:rPr>
            </w:pPr>
            <w:r w:rsidRPr="00B27490">
              <w:rPr>
                <w:sz w:val="18"/>
                <w:szCs w:val="18"/>
              </w:rPr>
              <w:t>6.1</w:t>
            </w:r>
          </w:p>
        </w:tc>
        <w:tc>
          <w:tcPr>
            <w:tcW w:w="1716" w:type="pct"/>
            <w:shd w:val="clear" w:color="auto" w:fill="auto"/>
          </w:tcPr>
          <w:p w14:paraId="2F2C0A9C" w14:textId="429EECB8" w:rsidR="00DA7F27" w:rsidRPr="00B27490" w:rsidRDefault="00DA7F27" w:rsidP="00A90FB5">
            <w:pPr>
              <w:rPr>
                <w:rFonts w:eastAsia="Calibri"/>
                <w:sz w:val="18"/>
                <w:szCs w:val="18"/>
              </w:rPr>
            </w:pPr>
            <w:r w:rsidRPr="00B27490">
              <w:rPr>
                <w:sz w:val="18"/>
                <w:szCs w:val="18"/>
              </w:rPr>
              <w:t xml:space="preserve">Капитальные затраты к году реализации мероприятий (накопительным итогом), </w:t>
            </w:r>
            <w:proofErr w:type="spellStart"/>
            <w:r w:rsidRPr="00B27490">
              <w:rPr>
                <w:sz w:val="18"/>
                <w:szCs w:val="18"/>
              </w:rPr>
              <w:t>млн.руб</w:t>
            </w:r>
            <w:proofErr w:type="spellEnd"/>
            <w:r w:rsidRPr="00B27490">
              <w:rPr>
                <w:sz w:val="18"/>
                <w:szCs w:val="18"/>
              </w:rPr>
              <w:t>., в т.ч.</w:t>
            </w:r>
          </w:p>
        </w:tc>
        <w:tc>
          <w:tcPr>
            <w:tcW w:w="245" w:type="pct"/>
            <w:shd w:val="clear" w:color="auto" w:fill="auto"/>
            <w:vAlign w:val="center"/>
          </w:tcPr>
          <w:p w14:paraId="479FDFCF" w14:textId="2FDEB360" w:rsidR="00DA7F27" w:rsidRPr="00B27490" w:rsidRDefault="00DA7F27" w:rsidP="00A90FB5">
            <w:pPr>
              <w:jc w:val="right"/>
              <w:rPr>
                <w:sz w:val="18"/>
                <w:szCs w:val="18"/>
              </w:rPr>
            </w:pPr>
            <w:r w:rsidRPr="00B27490">
              <w:rPr>
                <w:sz w:val="18"/>
                <w:szCs w:val="18"/>
              </w:rPr>
              <w:t> </w:t>
            </w:r>
          </w:p>
        </w:tc>
        <w:tc>
          <w:tcPr>
            <w:tcW w:w="245" w:type="pct"/>
            <w:shd w:val="clear" w:color="auto" w:fill="auto"/>
            <w:vAlign w:val="center"/>
          </w:tcPr>
          <w:p w14:paraId="5B59D992" w14:textId="0C836ED2" w:rsidR="00DA7F27" w:rsidRPr="00B27490" w:rsidRDefault="00DA7F27" w:rsidP="00A90FB5">
            <w:pPr>
              <w:jc w:val="right"/>
              <w:rPr>
                <w:sz w:val="18"/>
                <w:szCs w:val="18"/>
              </w:rPr>
            </w:pPr>
            <w:r w:rsidRPr="00B27490">
              <w:rPr>
                <w:sz w:val="18"/>
                <w:szCs w:val="18"/>
              </w:rPr>
              <w:t> </w:t>
            </w:r>
          </w:p>
        </w:tc>
        <w:tc>
          <w:tcPr>
            <w:tcW w:w="246" w:type="pct"/>
            <w:shd w:val="clear" w:color="auto" w:fill="auto"/>
            <w:vAlign w:val="center"/>
          </w:tcPr>
          <w:p w14:paraId="20FC99EC" w14:textId="7469E01B" w:rsidR="00DA7F27" w:rsidRPr="00B27490" w:rsidRDefault="00DA7F27" w:rsidP="00A90FB5">
            <w:pPr>
              <w:jc w:val="right"/>
              <w:rPr>
                <w:sz w:val="18"/>
                <w:szCs w:val="18"/>
              </w:rPr>
            </w:pPr>
            <w:r w:rsidRPr="00B27490">
              <w:rPr>
                <w:sz w:val="18"/>
                <w:szCs w:val="18"/>
              </w:rPr>
              <w:t> </w:t>
            </w:r>
          </w:p>
        </w:tc>
        <w:tc>
          <w:tcPr>
            <w:tcW w:w="245" w:type="pct"/>
            <w:shd w:val="clear" w:color="auto" w:fill="auto"/>
            <w:vAlign w:val="center"/>
          </w:tcPr>
          <w:p w14:paraId="15A9AB15" w14:textId="3D4CDA1F" w:rsidR="00DA7F27" w:rsidRPr="00B27490" w:rsidRDefault="00DA7F27" w:rsidP="00A90FB5">
            <w:pPr>
              <w:ind w:hanging="203"/>
              <w:jc w:val="center"/>
              <w:rPr>
                <w:sz w:val="18"/>
                <w:szCs w:val="18"/>
              </w:rPr>
            </w:pPr>
            <w:r w:rsidRPr="00B27490">
              <w:rPr>
                <w:color w:val="000000"/>
                <w:sz w:val="18"/>
                <w:szCs w:val="18"/>
              </w:rPr>
              <w:t>6 268</w:t>
            </w:r>
            <w:r w:rsidRPr="00B27490">
              <w:rPr>
                <w:color w:val="000000"/>
                <w:sz w:val="18"/>
                <w:szCs w:val="18"/>
                <w:lang w:val="en-US"/>
              </w:rPr>
              <w:t xml:space="preserve"> </w:t>
            </w:r>
            <w:r w:rsidRPr="00B27490">
              <w:rPr>
                <w:color w:val="000000"/>
                <w:sz w:val="18"/>
                <w:szCs w:val="18"/>
              </w:rPr>
              <w:t>062,54</w:t>
            </w:r>
          </w:p>
        </w:tc>
        <w:tc>
          <w:tcPr>
            <w:tcW w:w="245" w:type="pct"/>
            <w:shd w:val="clear" w:color="auto" w:fill="auto"/>
            <w:vAlign w:val="center"/>
          </w:tcPr>
          <w:p w14:paraId="29150EE2" w14:textId="407F4DA6" w:rsidR="00DA7F27" w:rsidRPr="00B27490" w:rsidRDefault="00DA7F27" w:rsidP="00A90FB5">
            <w:pPr>
              <w:jc w:val="right"/>
              <w:rPr>
                <w:sz w:val="18"/>
                <w:szCs w:val="18"/>
              </w:rPr>
            </w:pPr>
            <w:r w:rsidRPr="00B27490">
              <w:rPr>
                <w:color w:val="000000"/>
                <w:sz w:val="18"/>
                <w:szCs w:val="18"/>
              </w:rPr>
              <w:t>20 193,84</w:t>
            </w:r>
          </w:p>
        </w:tc>
        <w:tc>
          <w:tcPr>
            <w:tcW w:w="246" w:type="pct"/>
            <w:shd w:val="clear" w:color="auto" w:fill="auto"/>
            <w:vAlign w:val="center"/>
          </w:tcPr>
          <w:p w14:paraId="27E8CE2B" w14:textId="25E73054" w:rsidR="00DA7F27" w:rsidRPr="00B27490" w:rsidRDefault="00DA7F27" w:rsidP="00A90FB5">
            <w:pPr>
              <w:jc w:val="right"/>
              <w:rPr>
                <w:sz w:val="18"/>
                <w:szCs w:val="18"/>
              </w:rPr>
            </w:pPr>
            <w:r w:rsidRPr="00B27490">
              <w:rPr>
                <w:color w:val="000000"/>
                <w:sz w:val="18"/>
                <w:szCs w:val="18"/>
              </w:rPr>
              <w:t>20 193,84</w:t>
            </w:r>
          </w:p>
        </w:tc>
        <w:tc>
          <w:tcPr>
            <w:tcW w:w="242" w:type="pct"/>
            <w:shd w:val="clear" w:color="auto" w:fill="auto"/>
            <w:vAlign w:val="center"/>
          </w:tcPr>
          <w:p w14:paraId="293A07D6" w14:textId="785D7237" w:rsidR="00DA7F27" w:rsidRPr="00B27490" w:rsidRDefault="00DA7F27" w:rsidP="00A90FB5">
            <w:pPr>
              <w:jc w:val="right"/>
              <w:rPr>
                <w:sz w:val="18"/>
                <w:szCs w:val="18"/>
              </w:rPr>
            </w:pPr>
            <w:r w:rsidRPr="00B27490">
              <w:rPr>
                <w:color w:val="000000"/>
                <w:sz w:val="18"/>
                <w:szCs w:val="18"/>
              </w:rPr>
              <w:t>6 268 062,54</w:t>
            </w:r>
          </w:p>
        </w:tc>
        <w:tc>
          <w:tcPr>
            <w:tcW w:w="269" w:type="pct"/>
            <w:gridSpan w:val="2"/>
            <w:shd w:val="clear" w:color="auto" w:fill="auto"/>
            <w:vAlign w:val="center"/>
          </w:tcPr>
          <w:p w14:paraId="324B69C5" w14:textId="228B4739" w:rsidR="00DA7F27" w:rsidRPr="00B27490" w:rsidRDefault="00DA7F27" w:rsidP="00A90FB5">
            <w:pPr>
              <w:jc w:val="right"/>
              <w:rPr>
                <w:sz w:val="18"/>
                <w:szCs w:val="18"/>
              </w:rPr>
            </w:pPr>
            <w:r w:rsidRPr="00B27490">
              <w:rPr>
                <w:color w:val="000000"/>
                <w:sz w:val="18"/>
                <w:szCs w:val="18"/>
              </w:rPr>
              <w:t>141 992,01</w:t>
            </w:r>
          </w:p>
        </w:tc>
        <w:tc>
          <w:tcPr>
            <w:tcW w:w="269" w:type="pct"/>
            <w:shd w:val="clear" w:color="auto" w:fill="auto"/>
            <w:vAlign w:val="center"/>
          </w:tcPr>
          <w:p w14:paraId="122579EB" w14:textId="090C507A" w:rsidR="00DA7F27" w:rsidRPr="00B27490" w:rsidRDefault="00DA7F27" w:rsidP="00A90FB5">
            <w:pPr>
              <w:jc w:val="right"/>
              <w:rPr>
                <w:sz w:val="18"/>
                <w:szCs w:val="18"/>
              </w:rPr>
            </w:pPr>
            <w:r w:rsidRPr="00B27490">
              <w:rPr>
                <w:color w:val="000000"/>
                <w:sz w:val="18"/>
                <w:szCs w:val="18"/>
              </w:rPr>
              <w:t>222 986,55</w:t>
            </w:r>
          </w:p>
        </w:tc>
        <w:tc>
          <w:tcPr>
            <w:tcW w:w="245" w:type="pct"/>
            <w:vAlign w:val="center"/>
          </w:tcPr>
          <w:p w14:paraId="42C2ED8F" w14:textId="70C27EC5" w:rsidR="00DA7F27" w:rsidRPr="00B27490" w:rsidRDefault="00DA7F27" w:rsidP="00A90FB5">
            <w:pPr>
              <w:ind w:hanging="265"/>
              <w:jc w:val="right"/>
              <w:rPr>
                <w:sz w:val="18"/>
                <w:szCs w:val="18"/>
              </w:rPr>
            </w:pPr>
            <w:r w:rsidRPr="00B27490">
              <w:rPr>
                <w:color w:val="000000"/>
                <w:sz w:val="18"/>
                <w:szCs w:val="18"/>
              </w:rPr>
              <w:t>6 268 062,54</w:t>
            </w:r>
          </w:p>
        </w:tc>
        <w:tc>
          <w:tcPr>
            <w:tcW w:w="276" w:type="pct"/>
            <w:vAlign w:val="center"/>
          </w:tcPr>
          <w:p w14:paraId="4B2061D6" w14:textId="691E8CDE" w:rsidR="00DA7F27" w:rsidRPr="00B27490" w:rsidRDefault="00DA7F27" w:rsidP="00A90FB5">
            <w:pPr>
              <w:jc w:val="right"/>
              <w:rPr>
                <w:sz w:val="18"/>
                <w:szCs w:val="18"/>
              </w:rPr>
            </w:pPr>
            <w:r w:rsidRPr="00B27490">
              <w:rPr>
                <w:color w:val="000000"/>
                <w:sz w:val="18"/>
                <w:szCs w:val="18"/>
              </w:rPr>
              <w:t>13 931,16</w:t>
            </w:r>
          </w:p>
        </w:tc>
        <w:tc>
          <w:tcPr>
            <w:tcW w:w="275" w:type="pct"/>
            <w:vAlign w:val="center"/>
          </w:tcPr>
          <w:p w14:paraId="3456353F" w14:textId="6235AAD5" w:rsidR="00DA7F27" w:rsidRPr="00B27490" w:rsidRDefault="00DA7F27" w:rsidP="00A90FB5">
            <w:pPr>
              <w:jc w:val="right"/>
              <w:rPr>
                <w:sz w:val="18"/>
                <w:szCs w:val="18"/>
              </w:rPr>
            </w:pPr>
            <w:r w:rsidRPr="00B27490">
              <w:rPr>
                <w:color w:val="000000"/>
                <w:sz w:val="18"/>
                <w:szCs w:val="18"/>
              </w:rPr>
              <w:t>14 681,16</w:t>
            </w:r>
          </w:p>
        </w:tc>
      </w:tr>
      <w:tr w:rsidR="00DA7F27" w:rsidRPr="00B27490" w14:paraId="22A32886" w14:textId="77777777" w:rsidTr="007F3A9E">
        <w:trPr>
          <w:gridAfter w:val="1"/>
          <w:wAfter w:w="3" w:type="pct"/>
        </w:trPr>
        <w:tc>
          <w:tcPr>
            <w:tcW w:w="231" w:type="pct"/>
            <w:shd w:val="clear" w:color="auto" w:fill="auto"/>
          </w:tcPr>
          <w:p w14:paraId="06175263" w14:textId="339F59F6" w:rsidR="00DA7F27" w:rsidRPr="00B27490" w:rsidRDefault="00DA7F27" w:rsidP="00A90FB5">
            <w:pPr>
              <w:rPr>
                <w:rFonts w:eastAsia="Calibri"/>
                <w:sz w:val="18"/>
                <w:szCs w:val="18"/>
              </w:rPr>
            </w:pPr>
            <w:r w:rsidRPr="00B27490">
              <w:rPr>
                <w:sz w:val="18"/>
                <w:szCs w:val="18"/>
              </w:rPr>
              <w:t>6.1.1</w:t>
            </w:r>
          </w:p>
        </w:tc>
        <w:tc>
          <w:tcPr>
            <w:tcW w:w="1716" w:type="pct"/>
            <w:shd w:val="clear" w:color="auto" w:fill="auto"/>
          </w:tcPr>
          <w:p w14:paraId="47C060C7" w14:textId="6E853CED" w:rsidR="00DA7F27" w:rsidRPr="00B27490" w:rsidRDefault="00DA7F27" w:rsidP="00A90FB5">
            <w:pPr>
              <w:rPr>
                <w:rFonts w:eastAsia="Calibri"/>
                <w:sz w:val="18"/>
                <w:szCs w:val="18"/>
              </w:rPr>
            </w:pPr>
            <w:r w:rsidRPr="00B27490">
              <w:rPr>
                <w:sz w:val="18"/>
                <w:szCs w:val="18"/>
              </w:rPr>
              <w:t>Капитальные затраты по объектам дорожной инфраструктуры (в ценах 2020 г.)</w:t>
            </w:r>
          </w:p>
        </w:tc>
        <w:tc>
          <w:tcPr>
            <w:tcW w:w="245" w:type="pct"/>
            <w:shd w:val="clear" w:color="auto" w:fill="auto"/>
            <w:vAlign w:val="center"/>
          </w:tcPr>
          <w:p w14:paraId="3A4D90B4" w14:textId="16B44899" w:rsidR="00DA7F27" w:rsidRPr="00B27490" w:rsidRDefault="00DA7F27" w:rsidP="00A90FB5">
            <w:pPr>
              <w:jc w:val="right"/>
              <w:rPr>
                <w:sz w:val="18"/>
                <w:szCs w:val="18"/>
              </w:rPr>
            </w:pPr>
            <w:r w:rsidRPr="00B27490">
              <w:rPr>
                <w:sz w:val="18"/>
                <w:szCs w:val="18"/>
              </w:rPr>
              <w:t> </w:t>
            </w:r>
          </w:p>
        </w:tc>
        <w:tc>
          <w:tcPr>
            <w:tcW w:w="245" w:type="pct"/>
            <w:shd w:val="clear" w:color="auto" w:fill="auto"/>
            <w:vAlign w:val="center"/>
          </w:tcPr>
          <w:p w14:paraId="4CB51E22" w14:textId="69978835" w:rsidR="00DA7F27" w:rsidRPr="00B27490" w:rsidRDefault="00DA7F27" w:rsidP="00A90FB5">
            <w:pPr>
              <w:jc w:val="right"/>
              <w:rPr>
                <w:sz w:val="18"/>
                <w:szCs w:val="18"/>
              </w:rPr>
            </w:pPr>
            <w:r w:rsidRPr="00B27490">
              <w:rPr>
                <w:sz w:val="18"/>
                <w:szCs w:val="18"/>
              </w:rPr>
              <w:t> </w:t>
            </w:r>
          </w:p>
        </w:tc>
        <w:tc>
          <w:tcPr>
            <w:tcW w:w="246" w:type="pct"/>
            <w:shd w:val="clear" w:color="auto" w:fill="auto"/>
            <w:vAlign w:val="center"/>
          </w:tcPr>
          <w:p w14:paraId="5B51E8E6" w14:textId="4C0A18E0" w:rsidR="00DA7F27" w:rsidRPr="00B27490" w:rsidRDefault="00DA7F27" w:rsidP="00A90FB5">
            <w:pPr>
              <w:jc w:val="right"/>
              <w:rPr>
                <w:sz w:val="18"/>
                <w:szCs w:val="18"/>
              </w:rPr>
            </w:pPr>
            <w:r w:rsidRPr="00B27490">
              <w:rPr>
                <w:sz w:val="18"/>
                <w:szCs w:val="18"/>
              </w:rPr>
              <w:t> </w:t>
            </w:r>
          </w:p>
        </w:tc>
        <w:tc>
          <w:tcPr>
            <w:tcW w:w="245" w:type="pct"/>
            <w:shd w:val="clear" w:color="auto" w:fill="auto"/>
            <w:vAlign w:val="center"/>
          </w:tcPr>
          <w:p w14:paraId="7060A4A1" w14:textId="6EBDC38C" w:rsidR="00DA7F27" w:rsidRPr="00B27490" w:rsidRDefault="00DA7F27" w:rsidP="00A90FB5">
            <w:pPr>
              <w:ind w:hanging="203"/>
              <w:jc w:val="right"/>
              <w:rPr>
                <w:sz w:val="18"/>
                <w:szCs w:val="18"/>
              </w:rPr>
            </w:pPr>
            <w:r w:rsidRPr="00B27490">
              <w:rPr>
                <w:color w:val="000000"/>
                <w:sz w:val="18"/>
                <w:szCs w:val="18"/>
              </w:rPr>
              <w:t>4 127 125,95</w:t>
            </w:r>
          </w:p>
        </w:tc>
        <w:tc>
          <w:tcPr>
            <w:tcW w:w="245" w:type="pct"/>
            <w:shd w:val="clear" w:color="auto" w:fill="auto"/>
            <w:vAlign w:val="center"/>
          </w:tcPr>
          <w:p w14:paraId="4698B5F7" w14:textId="073A689F" w:rsidR="00DA7F27" w:rsidRPr="00B27490" w:rsidRDefault="00DA7F27" w:rsidP="00A90FB5">
            <w:pPr>
              <w:jc w:val="right"/>
              <w:rPr>
                <w:sz w:val="18"/>
                <w:szCs w:val="18"/>
              </w:rPr>
            </w:pPr>
            <w:r w:rsidRPr="00B27490">
              <w:rPr>
                <w:color w:val="000000"/>
                <w:sz w:val="18"/>
                <w:szCs w:val="18"/>
              </w:rPr>
              <w:t>4 730,40</w:t>
            </w:r>
          </w:p>
        </w:tc>
        <w:tc>
          <w:tcPr>
            <w:tcW w:w="246" w:type="pct"/>
            <w:shd w:val="clear" w:color="auto" w:fill="auto"/>
            <w:vAlign w:val="center"/>
          </w:tcPr>
          <w:p w14:paraId="6B8999C6" w14:textId="44CCAE12" w:rsidR="00DA7F27" w:rsidRPr="00B27490" w:rsidRDefault="00DA7F27" w:rsidP="00A90FB5">
            <w:pPr>
              <w:jc w:val="right"/>
              <w:rPr>
                <w:sz w:val="18"/>
                <w:szCs w:val="18"/>
              </w:rPr>
            </w:pPr>
            <w:r w:rsidRPr="00B27490">
              <w:rPr>
                <w:color w:val="000000"/>
                <w:sz w:val="18"/>
                <w:szCs w:val="18"/>
              </w:rPr>
              <w:t>4 730,40</w:t>
            </w:r>
          </w:p>
        </w:tc>
        <w:tc>
          <w:tcPr>
            <w:tcW w:w="242" w:type="pct"/>
            <w:shd w:val="clear" w:color="auto" w:fill="auto"/>
            <w:vAlign w:val="center"/>
          </w:tcPr>
          <w:p w14:paraId="18DD20FE" w14:textId="30410598" w:rsidR="00DA7F27" w:rsidRPr="00B27490" w:rsidRDefault="00DA7F27" w:rsidP="00A90FB5">
            <w:pPr>
              <w:jc w:val="right"/>
              <w:rPr>
                <w:sz w:val="18"/>
                <w:szCs w:val="18"/>
              </w:rPr>
            </w:pPr>
            <w:r w:rsidRPr="00B27490">
              <w:rPr>
                <w:color w:val="000000"/>
                <w:sz w:val="18"/>
                <w:szCs w:val="18"/>
              </w:rPr>
              <w:t>4 127 125,95</w:t>
            </w:r>
          </w:p>
        </w:tc>
        <w:tc>
          <w:tcPr>
            <w:tcW w:w="269" w:type="pct"/>
            <w:gridSpan w:val="2"/>
            <w:shd w:val="clear" w:color="auto" w:fill="auto"/>
            <w:vAlign w:val="center"/>
          </w:tcPr>
          <w:p w14:paraId="76475EA7" w14:textId="5EC44535" w:rsidR="00DA7F27" w:rsidRPr="00B27490" w:rsidRDefault="00DA7F27" w:rsidP="00A90FB5">
            <w:pPr>
              <w:jc w:val="right"/>
              <w:rPr>
                <w:sz w:val="18"/>
                <w:szCs w:val="18"/>
              </w:rPr>
            </w:pPr>
            <w:r w:rsidRPr="00B27490">
              <w:rPr>
                <w:color w:val="000000"/>
                <w:sz w:val="18"/>
                <w:szCs w:val="18"/>
              </w:rPr>
              <w:t>78 382,55</w:t>
            </w:r>
          </w:p>
        </w:tc>
        <w:tc>
          <w:tcPr>
            <w:tcW w:w="269" w:type="pct"/>
            <w:shd w:val="clear" w:color="auto" w:fill="auto"/>
            <w:vAlign w:val="center"/>
          </w:tcPr>
          <w:p w14:paraId="2B071738" w14:textId="53E7BE14" w:rsidR="00DA7F27" w:rsidRPr="00B27490" w:rsidRDefault="00DA7F27" w:rsidP="00A90FB5">
            <w:pPr>
              <w:jc w:val="right"/>
              <w:rPr>
                <w:sz w:val="18"/>
                <w:szCs w:val="18"/>
              </w:rPr>
            </w:pPr>
            <w:r w:rsidRPr="00B27490">
              <w:rPr>
                <w:color w:val="000000"/>
                <w:sz w:val="18"/>
                <w:szCs w:val="18"/>
              </w:rPr>
              <w:t>78 382,55</w:t>
            </w:r>
          </w:p>
        </w:tc>
        <w:tc>
          <w:tcPr>
            <w:tcW w:w="245" w:type="pct"/>
            <w:vAlign w:val="center"/>
          </w:tcPr>
          <w:p w14:paraId="4A127E35" w14:textId="03122E31" w:rsidR="00DA7F27" w:rsidRPr="00B27490" w:rsidRDefault="00DA7F27" w:rsidP="00A90FB5">
            <w:pPr>
              <w:ind w:hanging="265"/>
              <w:jc w:val="right"/>
              <w:rPr>
                <w:sz w:val="18"/>
                <w:szCs w:val="18"/>
              </w:rPr>
            </w:pPr>
            <w:r w:rsidRPr="00B27490">
              <w:rPr>
                <w:color w:val="000000"/>
                <w:sz w:val="18"/>
                <w:szCs w:val="18"/>
              </w:rPr>
              <w:t>4 127 125,95</w:t>
            </w:r>
          </w:p>
        </w:tc>
        <w:tc>
          <w:tcPr>
            <w:tcW w:w="276" w:type="pct"/>
            <w:vAlign w:val="center"/>
          </w:tcPr>
          <w:p w14:paraId="4280A04E" w14:textId="146579A4" w:rsidR="00DA7F27" w:rsidRPr="00B27490" w:rsidRDefault="00DA7F27" w:rsidP="00A90FB5">
            <w:pPr>
              <w:jc w:val="right"/>
              <w:rPr>
                <w:sz w:val="18"/>
                <w:szCs w:val="18"/>
              </w:rPr>
            </w:pPr>
            <w:r w:rsidRPr="00B27490">
              <w:rPr>
                <w:color w:val="000000"/>
                <w:sz w:val="18"/>
                <w:szCs w:val="18"/>
              </w:rPr>
              <w:t>8 771,00</w:t>
            </w:r>
          </w:p>
        </w:tc>
        <w:tc>
          <w:tcPr>
            <w:tcW w:w="275" w:type="pct"/>
            <w:vAlign w:val="center"/>
          </w:tcPr>
          <w:p w14:paraId="5B929D23" w14:textId="34F0F916" w:rsidR="00DA7F27" w:rsidRPr="00B27490" w:rsidRDefault="00DA7F27" w:rsidP="00A90FB5">
            <w:pPr>
              <w:jc w:val="right"/>
              <w:rPr>
                <w:sz w:val="18"/>
                <w:szCs w:val="18"/>
              </w:rPr>
            </w:pPr>
            <w:r w:rsidRPr="00B27490">
              <w:rPr>
                <w:color w:val="000000"/>
                <w:sz w:val="18"/>
                <w:szCs w:val="18"/>
              </w:rPr>
              <w:t>8 771,00</w:t>
            </w:r>
          </w:p>
        </w:tc>
      </w:tr>
      <w:tr w:rsidR="00DA7F27" w:rsidRPr="00B27490" w14:paraId="69D78AE2" w14:textId="77777777" w:rsidTr="007F3A9E">
        <w:trPr>
          <w:gridAfter w:val="1"/>
          <w:wAfter w:w="3" w:type="pct"/>
        </w:trPr>
        <w:tc>
          <w:tcPr>
            <w:tcW w:w="231" w:type="pct"/>
            <w:shd w:val="clear" w:color="auto" w:fill="auto"/>
          </w:tcPr>
          <w:p w14:paraId="68566A3A" w14:textId="151DB43A" w:rsidR="00DA7F27" w:rsidRPr="00B27490" w:rsidRDefault="00DA7F27" w:rsidP="00A90FB5">
            <w:pPr>
              <w:rPr>
                <w:rFonts w:eastAsia="Calibri"/>
                <w:sz w:val="18"/>
                <w:szCs w:val="18"/>
              </w:rPr>
            </w:pPr>
            <w:r w:rsidRPr="00B27490">
              <w:rPr>
                <w:sz w:val="18"/>
                <w:szCs w:val="18"/>
              </w:rPr>
              <w:t>6.1.2</w:t>
            </w:r>
          </w:p>
        </w:tc>
        <w:tc>
          <w:tcPr>
            <w:tcW w:w="1716" w:type="pct"/>
            <w:shd w:val="clear" w:color="auto" w:fill="auto"/>
          </w:tcPr>
          <w:p w14:paraId="56363332" w14:textId="6E9921A6" w:rsidR="00DA7F27" w:rsidRPr="00B27490" w:rsidRDefault="00DA7F27" w:rsidP="00A90FB5">
            <w:pPr>
              <w:rPr>
                <w:rFonts w:eastAsia="Calibri"/>
                <w:sz w:val="18"/>
                <w:szCs w:val="18"/>
              </w:rPr>
            </w:pPr>
            <w:r w:rsidRPr="00B27490">
              <w:rPr>
                <w:sz w:val="18"/>
                <w:szCs w:val="18"/>
              </w:rPr>
              <w:t>Капитальные затраты по общественному транспорту</w:t>
            </w:r>
          </w:p>
        </w:tc>
        <w:tc>
          <w:tcPr>
            <w:tcW w:w="245" w:type="pct"/>
            <w:shd w:val="clear" w:color="auto" w:fill="auto"/>
            <w:vAlign w:val="center"/>
          </w:tcPr>
          <w:p w14:paraId="7856F63A" w14:textId="15BB4404" w:rsidR="00DA7F27" w:rsidRPr="00B27490" w:rsidRDefault="00DA7F27" w:rsidP="00A90FB5">
            <w:pPr>
              <w:jc w:val="right"/>
              <w:rPr>
                <w:sz w:val="18"/>
                <w:szCs w:val="18"/>
              </w:rPr>
            </w:pPr>
            <w:r w:rsidRPr="00B27490">
              <w:rPr>
                <w:sz w:val="18"/>
                <w:szCs w:val="18"/>
              </w:rPr>
              <w:t> </w:t>
            </w:r>
          </w:p>
        </w:tc>
        <w:tc>
          <w:tcPr>
            <w:tcW w:w="245" w:type="pct"/>
            <w:shd w:val="clear" w:color="auto" w:fill="auto"/>
            <w:vAlign w:val="center"/>
          </w:tcPr>
          <w:p w14:paraId="3B3112F2" w14:textId="77E800D8" w:rsidR="00DA7F27" w:rsidRPr="00B27490" w:rsidRDefault="00DA7F27" w:rsidP="00A90FB5">
            <w:pPr>
              <w:jc w:val="right"/>
              <w:rPr>
                <w:sz w:val="18"/>
                <w:szCs w:val="18"/>
              </w:rPr>
            </w:pPr>
            <w:r w:rsidRPr="00B27490">
              <w:rPr>
                <w:sz w:val="18"/>
                <w:szCs w:val="18"/>
              </w:rPr>
              <w:t> </w:t>
            </w:r>
          </w:p>
        </w:tc>
        <w:tc>
          <w:tcPr>
            <w:tcW w:w="246" w:type="pct"/>
            <w:shd w:val="clear" w:color="auto" w:fill="auto"/>
            <w:vAlign w:val="center"/>
          </w:tcPr>
          <w:p w14:paraId="64B09BC3" w14:textId="1FD84B09" w:rsidR="00DA7F27" w:rsidRPr="00B27490" w:rsidRDefault="00DA7F27" w:rsidP="00A90FB5">
            <w:pPr>
              <w:jc w:val="right"/>
              <w:rPr>
                <w:sz w:val="18"/>
                <w:szCs w:val="18"/>
              </w:rPr>
            </w:pPr>
            <w:r w:rsidRPr="00B27490">
              <w:rPr>
                <w:sz w:val="18"/>
                <w:szCs w:val="18"/>
              </w:rPr>
              <w:t> </w:t>
            </w:r>
          </w:p>
        </w:tc>
        <w:tc>
          <w:tcPr>
            <w:tcW w:w="245" w:type="pct"/>
            <w:shd w:val="clear" w:color="auto" w:fill="auto"/>
            <w:vAlign w:val="center"/>
          </w:tcPr>
          <w:p w14:paraId="66547D7A" w14:textId="2BC1BE9A" w:rsidR="00DA7F27" w:rsidRPr="00B27490" w:rsidRDefault="00DA7F27" w:rsidP="00A90FB5">
            <w:pPr>
              <w:ind w:hanging="203"/>
              <w:jc w:val="right"/>
              <w:rPr>
                <w:sz w:val="18"/>
                <w:szCs w:val="18"/>
              </w:rPr>
            </w:pPr>
            <w:r w:rsidRPr="00B27490">
              <w:rPr>
                <w:sz w:val="18"/>
                <w:szCs w:val="18"/>
              </w:rPr>
              <w:t>2 140 936,59</w:t>
            </w:r>
          </w:p>
        </w:tc>
        <w:tc>
          <w:tcPr>
            <w:tcW w:w="245" w:type="pct"/>
            <w:shd w:val="clear" w:color="auto" w:fill="auto"/>
            <w:vAlign w:val="center"/>
          </w:tcPr>
          <w:p w14:paraId="525E91E7" w14:textId="6FD639B4" w:rsidR="00DA7F27" w:rsidRPr="00B27490" w:rsidRDefault="00DA7F27" w:rsidP="00A90FB5">
            <w:pPr>
              <w:jc w:val="right"/>
              <w:rPr>
                <w:sz w:val="18"/>
                <w:szCs w:val="18"/>
              </w:rPr>
            </w:pPr>
            <w:r w:rsidRPr="00B27490">
              <w:rPr>
                <w:color w:val="000000"/>
                <w:sz w:val="18"/>
                <w:szCs w:val="18"/>
              </w:rPr>
              <w:t>15 463,44</w:t>
            </w:r>
          </w:p>
        </w:tc>
        <w:tc>
          <w:tcPr>
            <w:tcW w:w="246" w:type="pct"/>
            <w:shd w:val="clear" w:color="auto" w:fill="auto"/>
            <w:vAlign w:val="center"/>
          </w:tcPr>
          <w:p w14:paraId="111029EE" w14:textId="6188A159" w:rsidR="00DA7F27" w:rsidRPr="00B27490" w:rsidRDefault="00DA7F27" w:rsidP="00A90FB5">
            <w:pPr>
              <w:jc w:val="right"/>
              <w:rPr>
                <w:sz w:val="18"/>
                <w:szCs w:val="18"/>
              </w:rPr>
            </w:pPr>
            <w:r w:rsidRPr="00B27490">
              <w:rPr>
                <w:color w:val="000000"/>
                <w:sz w:val="18"/>
                <w:szCs w:val="18"/>
              </w:rPr>
              <w:t>15 463,44</w:t>
            </w:r>
          </w:p>
        </w:tc>
        <w:tc>
          <w:tcPr>
            <w:tcW w:w="242" w:type="pct"/>
            <w:shd w:val="clear" w:color="auto" w:fill="auto"/>
            <w:vAlign w:val="center"/>
          </w:tcPr>
          <w:p w14:paraId="34254F3A" w14:textId="69A65979" w:rsidR="00DA7F27" w:rsidRPr="00B27490" w:rsidRDefault="00DA7F27" w:rsidP="00A90FB5">
            <w:pPr>
              <w:jc w:val="right"/>
              <w:rPr>
                <w:sz w:val="18"/>
                <w:szCs w:val="18"/>
              </w:rPr>
            </w:pPr>
            <w:r w:rsidRPr="00B27490">
              <w:rPr>
                <w:sz w:val="18"/>
                <w:szCs w:val="18"/>
              </w:rPr>
              <w:t>2 140 936,59</w:t>
            </w:r>
          </w:p>
        </w:tc>
        <w:tc>
          <w:tcPr>
            <w:tcW w:w="269" w:type="pct"/>
            <w:gridSpan w:val="2"/>
            <w:shd w:val="clear" w:color="auto" w:fill="auto"/>
            <w:vAlign w:val="center"/>
          </w:tcPr>
          <w:p w14:paraId="165D2DA7" w14:textId="3B133BDB" w:rsidR="00DA7F27" w:rsidRPr="00B27490" w:rsidRDefault="00DA7F27" w:rsidP="00A90FB5">
            <w:pPr>
              <w:jc w:val="right"/>
              <w:rPr>
                <w:sz w:val="18"/>
                <w:szCs w:val="18"/>
              </w:rPr>
            </w:pPr>
            <w:r w:rsidRPr="00B27490">
              <w:rPr>
                <w:color w:val="000000"/>
                <w:sz w:val="18"/>
                <w:szCs w:val="18"/>
              </w:rPr>
              <w:t>63 609,47</w:t>
            </w:r>
          </w:p>
        </w:tc>
        <w:tc>
          <w:tcPr>
            <w:tcW w:w="269" w:type="pct"/>
            <w:shd w:val="clear" w:color="auto" w:fill="auto"/>
            <w:vAlign w:val="center"/>
          </w:tcPr>
          <w:p w14:paraId="0FAD2162" w14:textId="5C672518" w:rsidR="00DA7F27" w:rsidRPr="00B27490" w:rsidRDefault="00DA7F27" w:rsidP="00A90FB5">
            <w:pPr>
              <w:jc w:val="right"/>
              <w:rPr>
                <w:sz w:val="18"/>
                <w:szCs w:val="18"/>
              </w:rPr>
            </w:pPr>
            <w:r w:rsidRPr="00B27490">
              <w:rPr>
                <w:color w:val="000000"/>
                <w:sz w:val="18"/>
                <w:szCs w:val="18"/>
              </w:rPr>
              <w:t>144 604,00</w:t>
            </w:r>
          </w:p>
        </w:tc>
        <w:tc>
          <w:tcPr>
            <w:tcW w:w="245" w:type="pct"/>
            <w:vAlign w:val="center"/>
          </w:tcPr>
          <w:p w14:paraId="7FE66B8A" w14:textId="3314CB6D" w:rsidR="00DA7F27" w:rsidRPr="00B27490" w:rsidRDefault="00DA7F27" w:rsidP="00A90FB5">
            <w:pPr>
              <w:ind w:hanging="265"/>
              <w:jc w:val="right"/>
              <w:rPr>
                <w:sz w:val="18"/>
                <w:szCs w:val="18"/>
              </w:rPr>
            </w:pPr>
            <w:r w:rsidRPr="00B27490">
              <w:rPr>
                <w:sz w:val="18"/>
                <w:szCs w:val="18"/>
              </w:rPr>
              <w:t>2 140 936,59</w:t>
            </w:r>
          </w:p>
        </w:tc>
        <w:tc>
          <w:tcPr>
            <w:tcW w:w="276" w:type="pct"/>
            <w:vAlign w:val="center"/>
          </w:tcPr>
          <w:p w14:paraId="45B87D27" w14:textId="3485091E" w:rsidR="00DA7F27" w:rsidRPr="00B27490" w:rsidRDefault="00DA7F27" w:rsidP="00A90FB5">
            <w:pPr>
              <w:jc w:val="right"/>
              <w:rPr>
                <w:sz w:val="18"/>
                <w:szCs w:val="18"/>
              </w:rPr>
            </w:pPr>
            <w:r w:rsidRPr="00B27490">
              <w:rPr>
                <w:color w:val="000000"/>
                <w:sz w:val="18"/>
                <w:szCs w:val="18"/>
              </w:rPr>
              <w:t>5 160,16</w:t>
            </w:r>
          </w:p>
        </w:tc>
        <w:tc>
          <w:tcPr>
            <w:tcW w:w="275" w:type="pct"/>
            <w:vAlign w:val="center"/>
          </w:tcPr>
          <w:p w14:paraId="51A609EC" w14:textId="2E76EF25" w:rsidR="00DA7F27" w:rsidRPr="00B27490" w:rsidRDefault="00DA7F27" w:rsidP="00A90FB5">
            <w:pPr>
              <w:jc w:val="right"/>
              <w:rPr>
                <w:sz w:val="18"/>
                <w:szCs w:val="18"/>
              </w:rPr>
            </w:pPr>
            <w:r w:rsidRPr="00B27490">
              <w:rPr>
                <w:color w:val="000000"/>
                <w:sz w:val="18"/>
                <w:szCs w:val="18"/>
              </w:rPr>
              <w:t>5 910,16</w:t>
            </w:r>
          </w:p>
        </w:tc>
      </w:tr>
      <w:tr w:rsidR="00DA7F27" w:rsidRPr="00B27490" w14:paraId="10D36D1F" w14:textId="77777777" w:rsidTr="007F3A9E">
        <w:trPr>
          <w:gridAfter w:val="1"/>
          <w:wAfter w:w="3" w:type="pct"/>
        </w:trPr>
        <w:tc>
          <w:tcPr>
            <w:tcW w:w="231" w:type="pct"/>
            <w:shd w:val="clear" w:color="auto" w:fill="auto"/>
          </w:tcPr>
          <w:p w14:paraId="0CF7EC60" w14:textId="77777777" w:rsidR="00DA7F27" w:rsidRPr="00B27490" w:rsidRDefault="00DA7F27" w:rsidP="00A90FB5">
            <w:pPr>
              <w:rPr>
                <w:rFonts w:eastAsia="Calibri"/>
                <w:sz w:val="18"/>
                <w:szCs w:val="18"/>
              </w:rPr>
            </w:pPr>
            <w:r w:rsidRPr="00B27490">
              <w:rPr>
                <w:rFonts w:eastAsia="Calibri"/>
                <w:sz w:val="18"/>
                <w:szCs w:val="18"/>
              </w:rPr>
              <w:t>6.2</w:t>
            </w:r>
          </w:p>
        </w:tc>
        <w:tc>
          <w:tcPr>
            <w:tcW w:w="1716" w:type="pct"/>
            <w:shd w:val="clear" w:color="auto" w:fill="auto"/>
          </w:tcPr>
          <w:p w14:paraId="1E33E469" w14:textId="77777777" w:rsidR="00DA7F27" w:rsidRPr="00B27490" w:rsidRDefault="00DA7F27" w:rsidP="00A90FB5">
            <w:pPr>
              <w:rPr>
                <w:rFonts w:eastAsia="Calibri"/>
                <w:sz w:val="18"/>
                <w:szCs w:val="18"/>
              </w:rPr>
            </w:pPr>
            <w:r w:rsidRPr="00B27490">
              <w:rPr>
                <w:rFonts w:eastAsia="Calibri"/>
                <w:sz w:val="18"/>
                <w:szCs w:val="18"/>
              </w:rPr>
              <w:t xml:space="preserve">Эксплуатационные затраты, </w:t>
            </w:r>
            <w:proofErr w:type="spellStart"/>
            <w:r w:rsidRPr="00B27490">
              <w:rPr>
                <w:rFonts w:eastAsia="Calibri"/>
                <w:sz w:val="18"/>
                <w:szCs w:val="18"/>
              </w:rPr>
              <w:t>млн.руб</w:t>
            </w:r>
            <w:proofErr w:type="spellEnd"/>
            <w:r w:rsidRPr="00B27490">
              <w:rPr>
                <w:rFonts w:eastAsia="Calibri"/>
                <w:sz w:val="18"/>
                <w:szCs w:val="18"/>
              </w:rPr>
              <w:t>. в год, включая затраты на обновление подвижного состава, в т.ч.</w:t>
            </w:r>
          </w:p>
        </w:tc>
        <w:tc>
          <w:tcPr>
            <w:tcW w:w="245" w:type="pct"/>
            <w:shd w:val="clear" w:color="auto" w:fill="auto"/>
            <w:vAlign w:val="center"/>
          </w:tcPr>
          <w:p w14:paraId="47CE5933" w14:textId="77777777" w:rsidR="00DA7F27" w:rsidRPr="00B27490" w:rsidRDefault="00DA7F27" w:rsidP="00A90FB5">
            <w:pPr>
              <w:ind w:hanging="161"/>
              <w:jc w:val="right"/>
              <w:rPr>
                <w:sz w:val="18"/>
                <w:szCs w:val="18"/>
              </w:rPr>
            </w:pPr>
            <w:r w:rsidRPr="00B27490">
              <w:rPr>
                <w:sz w:val="18"/>
                <w:szCs w:val="18"/>
              </w:rPr>
              <w:t>53 828,2</w:t>
            </w:r>
          </w:p>
        </w:tc>
        <w:tc>
          <w:tcPr>
            <w:tcW w:w="245" w:type="pct"/>
            <w:shd w:val="clear" w:color="auto" w:fill="auto"/>
            <w:vAlign w:val="center"/>
          </w:tcPr>
          <w:p w14:paraId="5240D730" w14:textId="77777777" w:rsidR="00DA7F27" w:rsidRPr="00B27490" w:rsidRDefault="00DA7F27" w:rsidP="00A90FB5">
            <w:pPr>
              <w:ind w:hanging="217"/>
              <w:jc w:val="right"/>
              <w:rPr>
                <w:sz w:val="18"/>
                <w:szCs w:val="18"/>
              </w:rPr>
            </w:pPr>
            <w:r w:rsidRPr="00B27490">
              <w:rPr>
                <w:sz w:val="18"/>
                <w:szCs w:val="18"/>
              </w:rPr>
              <w:t>53 828,2</w:t>
            </w:r>
          </w:p>
        </w:tc>
        <w:tc>
          <w:tcPr>
            <w:tcW w:w="246" w:type="pct"/>
            <w:shd w:val="clear" w:color="auto" w:fill="auto"/>
            <w:vAlign w:val="center"/>
          </w:tcPr>
          <w:p w14:paraId="1C8C283A" w14:textId="77777777" w:rsidR="00DA7F27" w:rsidRPr="00B27490" w:rsidRDefault="00DA7F27" w:rsidP="00A90FB5">
            <w:pPr>
              <w:ind w:hanging="131"/>
              <w:jc w:val="right"/>
              <w:rPr>
                <w:sz w:val="18"/>
                <w:szCs w:val="18"/>
              </w:rPr>
            </w:pPr>
            <w:r w:rsidRPr="00B27490">
              <w:rPr>
                <w:sz w:val="18"/>
                <w:szCs w:val="18"/>
              </w:rPr>
              <w:t>53 828,2</w:t>
            </w:r>
          </w:p>
        </w:tc>
        <w:tc>
          <w:tcPr>
            <w:tcW w:w="245" w:type="pct"/>
            <w:shd w:val="clear" w:color="auto" w:fill="auto"/>
            <w:vAlign w:val="center"/>
          </w:tcPr>
          <w:p w14:paraId="47F0001A" w14:textId="77777777" w:rsidR="00DA7F27" w:rsidRPr="00B27490" w:rsidRDefault="00DA7F27" w:rsidP="00A90FB5">
            <w:pPr>
              <w:ind w:hanging="203"/>
              <w:jc w:val="right"/>
              <w:rPr>
                <w:sz w:val="18"/>
                <w:szCs w:val="18"/>
              </w:rPr>
            </w:pPr>
            <w:r w:rsidRPr="00B27490">
              <w:rPr>
                <w:sz w:val="18"/>
                <w:szCs w:val="18"/>
              </w:rPr>
              <w:t>57 657,9</w:t>
            </w:r>
          </w:p>
        </w:tc>
        <w:tc>
          <w:tcPr>
            <w:tcW w:w="245" w:type="pct"/>
            <w:shd w:val="clear" w:color="auto" w:fill="auto"/>
            <w:vAlign w:val="center"/>
          </w:tcPr>
          <w:p w14:paraId="5D40C6C7" w14:textId="77777777" w:rsidR="00DA7F27" w:rsidRPr="00B27490" w:rsidRDefault="00DA7F27" w:rsidP="00A90FB5">
            <w:pPr>
              <w:jc w:val="right"/>
              <w:rPr>
                <w:sz w:val="18"/>
                <w:szCs w:val="18"/>
              </w:rPr>
            </w:pPr>
            <w:r w:rsidRPr="00B27490">
              <w:rPr>
                <w:sz w:val="18"/>
                <w:szCs w:val="18"/>
              </w:rPr>
              <w:t>56 204,5</w:t>
            </w:r>
          </w:p>
        </w:tc>
        <w:tc>
          <w:tcPr>
            <w:tcW w:w="246" w:type="pct"/>
            <w:shd w:val="clear" w:color="auto" w:fill="auto"/>
            <w:vAlign w:val="center"/>
          </w:tcPr>
          <w:p w14:paraId="19169843" w14:textId="77777777" w:rsidR="00DA7F27" w:rsidRPr="00B27490" w:rsidRDefault="00DA7F27" w:rsidP="00A90FB5">
            <w:pPr>
              <w:ind w:hanging="173"/>
              <w:jc w:val="right"/>
              <w:rPr>
                <w:sz w:val="18"/>
                <w:szCs w:val="18"/>
              </w:rPr>
            </w:pPr>
            <w:r w:rsidRPr="00B27490">
              <w:rPr>
                <w:sz w:val="18"/>
                <w:szCs w:val="18"/>
              </w:rPr>
              <w:t>55 819,2</w:t>
            </w:r>
          </w:p>
        </w:tc>
        <w:tc>
          <w:tcPr>
            <w:tcW w:w="242" w:type="pct"/>
            <w:shd w:val="clear" w:color="auto" w:fill="auto"/>
            <w:vAlign w:val="center"/>
          </w:tcPr>
          <w:p w14:paraId="12DBFF42" w14:textId="77777777" w:rsidR="00DA7F27" w:rsidRPr="00B27490" w:rsidRDefault="00DA7F27" w:rsidP="00A90FB5">
            <w:pPr>
              <w:ind w:hanging="88"/>
              <w:jc w:val="right"/>
              <w:rPr>
                <w:sz w:val="18"/>
                <w:szCs w:val="18"/>
              </w:rPr>
            </w:pPr>
            <w:r w:rsidRPr="00B27490">
              <w:rPr>
                <w:sz w:val="18"/>
                <w:szCs w:val="18"/>
              </w:rPr>
              <w:t>60 521,6</w:t>
            </w:r>
          </w:p>
        </w:tc>
        <w:tc>
          <w:tcPr>
            <w:tcW w:w="269" w:type="pct"/>
            <w:gridSpan w:val="2"/>
            <w:shd w:val="clear" w:color="auto" w:fill="auto"/>
            <w:vAlign w:val="center"/>
          </w:tcPr>
          <w:p w14:paraId="1CDC544E" w14:textId="77777777" w:rsidR="00DA7F27" w:rsidRPr="00B27490" w:rsidRDefault="00DA7F27" w:rsidP="00A90FB5">
            <w:pPr>
              <w:ind w:hanging="286"/>
              <w:jc w:val="right"/>
              <w:rPr>
                <w:sz w:val="18"/>
                <w:szCs w:val="18"/>
              </w:rPr>
            </w:pPr>
            <w:r w:rsidRPr="00B27490">
              <w:rPr>
                <w:sz w:val="18"/>
                <w:szCs w:val="18"/>
              </w:rPr>
              <w:t>56 323,8</w:t>
            </w:r>
          </w:p>
        </w:tc>
        <w:tc>
          <w:tcPr>
            <w:tcW w:w="269" w:type="pct"/>
            <w:shd w:val="clear" w:color="auto" w:fill="auto"/>
            <w:vAlign w:val="center"/>
          </w:tcPr>
          <w:p w14:paraId="4B9AF932" w14:textId="77777777" w:rsidR="00DA7F27" w:rsidRPr="00B27490" w:rsidRDefault="00DA7F27" w:rsidP="00A90FB5">
            <w:pPr>
              <w:ind w:hanging="275"/>
              <w:jc w:val="right"/>
              <w:rPr>
                <w:sz w:val="18"/>
                <w:szCs w:val="18"/>
              </w:rPr>
            </w:pPr>
            <w:r w:rsidRPr="00B27490">
              <w:rPr>
                <w:sz w:val="18"/>
                <w:szCs w:val="18"/>
              </w:rPr>
              <w:t>57 073,1</w:t>
            </w:r>
          </w:p>
        </w:tc>
        <w:tc>
          <w:tcPr>
            <w:tcW w:w="245" w:type="pct"/>
            <w:vAlign w:val="center"/>
          </w:tcPr>
          <w:p w14:paraId="1356CA3C" w14:textId="77777777" w:rsidR="00DA7F27" w:rsidRPr="00B27490" w:rsidRDefault="00DA7F27" w:rsidP="00A90FB5">
            <w:pPr>
              <w:ind w:hanging="265"/>
              <w:jc w:val="right"/>
              <w:rPr>
                <w:sz w:val="18"/>
                <w:szCs w:val="18"/>
              </w:rPr>
            </w:pPr>
            <w:r w:rsidRPr="00B27490">
              <w:rPr>
                <w:sz w:val="18"/>
                <w:szCs w:val="18"/>
              </w:rPr>
              <w:t>62 126,9</w:t>
            </w:r>
          </w:p>
        </w:tc>
        <w:tc>
          <w:tcPr>
            <w:tcW w:w="276" w:type="pct"/>
            <w:vAlign w:val="center"/>
          </w:tcPr>
          <w:p w14:paraId="039915D3" w14:textId="77777777" w:rsidR="00DA7F27" w:rsidRPr="00B27490" w:rsidRDefault="00DA7F27" w:rsidP="00A90FB5">
            <w:pPr>
              <w:jc w:val="right"/>
              <w:rPr>
                <w:sz w:val="18"/>
                <w:szCs w:val="18"/>
              </w:rPr>
            </w:pPr>
            <w:r w:rsidRPr="00B27490">
              <w:rPr>
                <w:sz w:val="18"/>
                <w:szCs w:val="18"/>
              </w:rPr>
              <w:t>56 693,9</w:t>
            </w:r>
          </w:p>
        </w:tc>
        <w:tc>
          <w:tcPr>
            <w:tcW w:w="275" w:type="pct"/>
            <w:vAlign w:val="center"/>
          </w:tcPr>
          <w:p w14:paraId="22E6F1B5" w14:textId="77777777" w:rsidR="00DA7F27" w:rsidRPr="00B27490" w:rsidRDefault="00DA7F27" w:rsidP="00A90FB5">
            <w:pPr>
              <w:jc w:val="right"/>
              <w:rPr>
                <w:sz w:val="18"/>
                <w:szCs w:val="18"/>
              </w:rPr>
            </w:pPr>
            <w:r w:rsidRPr="00B27490">
              <w:rPr>
                <w:sz w:val="18"/>
                <w:szCs w:val="18"/>
              </w:rPr>
              <w:t>59 041,1</w:t>
            </w:r>
          </w:p>
        </w:tc>
      </w:tr>
      <w:tr w:rsidR="00DA7F27" w:rsidRPr="00B27490" w14:paraId="5B8E2A00" w14:textId="77777777" w:rsidTr="007F3A9E">
        <w:trPr>
          <w:gridAfter w:val="1"/>
          <w:wAfter w:w="3" w:type="pct"/>
        </w:trPr>
        <w:tc>
          <w:tcPr>
            <w:tcW w:w="231" w:type="pct"/>
            <w:shd w:val="clear" w:color="auto" w:fill="auto"/>
          </w:tcPr>
          <w:p w14:paraId="1A0DF2DD" w14:textId="77777777" w:rsidR="00DA7F27" w:rsidRPr="00B27490" w:rsidRDefault="00DA7F27" w:rsidP="00A90FB5">
            <w:pPr>
              <w:rPr>
                <w:rFonts w:eastAsia="Calibri"/>
                <w:sz w:val="18"/>
                <w:szCs w:val="18"/>
              </w:rPr>
            </w:pPr>
            <w:r w:rsidRPr="00B27490">
              <w:rPr>
                <w:rFonts w:eastAsia="Calibri"/>
                <w:sz w:val="18"/>
                <w:szCs w:val="18"/>
              </w:rPr>
              <w:t>6.2.1</w:t>
            </w:r>
          </w:p>
        </w:tc>
        <w:tc>
          <w:tcPr>
            <w:tcW w:w="1716" w:type="pct"/>
            <w:shd w:val="clear" w:color="auto" w:fill="auto"/>
          </w:tcPr>
          <w:p w14:paraId="242ACF65" w14:textId="77777777" w:rsidR="00DA7F27" w:rsidRPr="00B27490" w:rsidRDefault="00DA7F27" w:rsidP="00A90FB5">
            <w:pPr>
              <w:rPr>
                <w:rFonts w:eastAsia="Calibri"/>
                <w:sz w:val="18"/>
                <w:szCs w:val="18"/>
              </w:rPr>
            </w:pPr>
            <w:r w:rsidRPr="00B27490">
              <w:rPr>
                <w:rFonts w:eastAsia="Calibri"/>
                <w:sz w:val="18"/>
                <w:szCs w:val="18"/>
              </w:rPr>
              <w:t>Эксплуатационные затраты по общественному транспорту</w:t>
            </w:r>
          </w:p>
        </w:tc>
        <w:tc>
          <w:tcPr>
            <w:tcW w:w="245" w:type="pct"/>
            <w:shd w:val="clear" w:color="auto" w:fill="auto"/>
            <w:vAlign w:val="center"/>
          </w:tcPr>
          <w:p w14:paraId="196317A2" w14:textId="77777777" w:rsidR="00DA7F27" w:rsidRPr="00B27490" w:rsidRDefault="00DA7F27" w:rsidP="00A90FB5">
            <w:pPr>
              <w:ind w:hanging="161"/>
              <w:jc w:val="right"/>
              <w:rPr>
                <w:sz w:val="18"/>
                <w:szCs w:val="18"/>
              </w:rPr>
            </w:pPr>
            <w:r w:rsidRPr="00B27490">
              <w:rPr>
                <w:sz w:val="18"/>
                <w:szCs w:val="18"/>
              </w:rPr>
              <w:t>10 099,6</w:t>
            </w:r>
          </w:p>
        </w:tc>
        <w:tc>
          <w:tcPr>
            <w:tcW w:w="245" w:type="pct"/>
            <w:shd w:val="clear" w:color="auto" w:fill="auto"/>
            <w:vAlign w:val="center"/>
          </w:tcPr>
          <w:p w14:paraId="098E4F56" w14:textId="77777777" w:rsidR="00DA7F27" w:rsidRPr="00B27490" w:rsidRDefault="00DA7F27" w:rsidP="00A90FB5">
            <w:pPr>
              <w:ind w:hanging="217"/>
              <w:jc w:val="right"/>
              <w:rPr>
                <w:sz w:val="18"/>
                <w:szCs w:val="18"/>
              </w:rPr>
            </w:pPr>
            <w:r w:rsidRPr="00B27490">
              <w:rPr>
                <w:sz w:val="18"/>
                <w:szCs w:val="18"/>
              </w:rPr>
              <w:t>10 099,6</w:t>
            </w:r>
          </w:p>
        </w:tc>
        <w:tc>
          <w:tcPr>
            <w:tcW w:w="246" w:type="pct"/>
            <w:shd w:val="clear" w:color="auto" w:fill="auto"/>
            <w:vAlign w:val="center"/>
          </w:tcPr>
          <w:p w14:paraId="33865389" w14:textId="77777777" w:rsidR="00DA7F27" w:rsidRPr="00B27490" w:rsidRDefault="00DA7F27" w:rsidP="00A90FB5">
            <w:pPr>
              <w:ind w:hanging="131"/>
              <w:jc w:val="right"/>
              <w:rPr>
                <w:sz w:val="18"/>
                <w:szCs w:val="18"/>
              </w:rPr>
            </w:pPr>
            <w:r w:rsidRPr="00B27490">
              <w:rPr>
                <w:sz w:val="18"/>
                <w:szCs w:val="18"/>
              </w:rPr>
              <w:t>10 099,6</w:t>
            </w:r>
          </w:p>
        </w:tc>
        <w:tc>
          <w:tcPr>
            <w:tcW w:w="245" w:type="pct"/>
            <w:shd w:val="clear" w:color="auto" w:fill="auto"/>
            <w:vAlign w:val="center"/>
          </w:tcPr>
          <w:p w14:paraId="433F7893" w14:textId="77777777" w:rsidR="00DA7F27" w:rsidRPr="00B27490" w:rsidRDefault="00DA7F27" w:rsidP="00A90FB5">
            <w:pPr>
              <w:ind w:hanging="203"/>
              <w:jc w:val="right"/>
              <w:rPr>
                <w:sz w:val="18"/>
                <w:szCs w:val="18"/>
              </w:rPr>
            </w:pPr>
            <w:r w:rsidRPr="00B27490">
              <w:rPr>
                <w:sz w:val="18"/>
                <w:szCs w:val="18"/>
              </w:rPr>
              <w:t>10 358,6</w:t>
            </w:r>
          </w:p>
        </w:tc>
        <w:tc>
          <w:tcPr>
            <w:tcW w:w="245" w:type="pct"/>
            <w:shd w:val="clear" w:color="auto" w:fill="auto"/>
            <w:vAlign w:val="center"/>
          </w:tcPr>
          <w:p w14:paraId="75017604" w14:textId="77777777" w:rsidR="00DA7F27" w:rsidRPr="00B27490" w:rsidRDefault="00DA7F27" w:rsidP="00A90FB5">
            <w:pPr>
              <w:jc w:val="right"/>
              <w:rPr>
                <w:sz w:val="18"/>
                <w:szCs w:val="18"/>
              </w:rPr>
            </w:pPr>
            <w:r w:rsidRPr="00B27490">
              <w:rPr>
                <w:sz w:val="18"/>
                <w:szCs w:val="18"/>
              </w:rPr>
              <w:t>8 904,3</w:t>
            </w:r>
          </w:p>
        </w:tc>
        <w:tc>
          <w:tcPr>
            <w:tcW w:w="246" w:type="pct"/>
            <w:shd w:val="clear" w:color="auto" w:fill="auto"/>
            <w:vAlign w:val="center"/>
          </w:tcPr>
          <w:p w14:paraId="541976C1" w14:textId="77777777" w:rsidR="00DA7F27" w:rsidRPr="00B27490" w:rsidRDefault="00DA7F27" w:rsidP="00A90FB5">
            <w:pPr>
              <w:ind w:hanging="173"/>
              <w:jc w:val="right"/>
              <w:rPr>
                <w:sz w:val="18"/>
                <w:szCs w:val="18"/>
              </w:rPr>
            </w:pPr>
            <w:r w:rsidRPr="00B27490">
              <w:rPr>
                <w:sz w:val="18"/>
                <w:szCs w:val="18"/>
              </w:rPr>
              <w:t>9 725,1</w:t>
            </w:r>
          </w:p>
        </w:tc>
        <w:tc>
          <w:tcPr>
            <w:tcW w:w="242" w:type="pct"/>
            <w:shd w:val="clear" w:color="auto" w:fill="auto"/>
            <w:vAlign w:val="center"/>
          </w:tcPr>
          <w:p w14:paraId="6FEDBB54" w14:textId="77777777" w:rsidR="00DA7F27" w:rsidRPr="00B27490" w:rsidRDefault="00DA7F27" w:rsidP="00A90FB5">
            <w:pPr>
              <w:ind w:hanging="88"/>
              <w:jc w:val="right"/>
              <w:rPr>
                <w:sz w:val="18"/>
                <w:szCs w:val="18"/>
              </w:rPr>
            </w:pPr>
            <w:r w:rsidRPr="00B27490">
              <w:rPr>
                <w:sz w:val="18"/>
                <w:szCs w:val="18"/>
              </w:rPr>
              <w:t>10 658,3</w:t>
            </w:r>
          </w:p>
        </w:tc>
        <w:tc>
          <w:tcPr>
            <w:tcW w:w="269" w:type="pct"/>
            <w:gridSpan w:val="2"/>
            <w:shd w:val="clear" w:color="auto" w:fill="auto"/>
            <w:vAlign w:val="center"/>
          </w:tcPr>
          <w:p w14:paraId="0E3870F7" w14:textId="77777777" w:rsidR="00DA7F27" w:rsidRPr="00B27490" w:rsidRDefault="00DA7F27" w:rsidP="00A90FB5">
            <w:pPr>
              <w:ind w:hanging="286"/>
              <w:jc w:val="right"/>
              <w:rPr>
                <w:sz w:val="18"/>
                <w:szCs w:val="18"/>
              </w:rPr>
            </w:pPr>
            <w:r w:rsidRPr="00B27490">
              <w:rPr>
                <w:sz w:val="18"/>
                <w:szCs w:val="18"/>
              </w:rPr>
              <w:t>9 278,8</w:t>
            </w:r>
          </w:p>
        </w:tc>
        <w:tc>
          <w:tcPr>
            <w:tcW w:w="269" w:type="pct"/>
            <w:shd w:val="clear" w:color="auto" w:fill="auto"/>
            <w:vAlign w:val="center"/>
          </w:tcPr>
          <w:p w14:paraId="2652797E" w14:textId="77777777" w:rsidR="00DA7F27" w:rsidRPr="00B27490" w:rsidRDefault="00DA7F27" w:rsidP="00A90FB5">
            <w:pPr>
              <w:ind w:hanging="275"/>
              <w:jc w:val="right"/>
              <w:rPr>
                <w:sz w:val="18"/>
                <w:szCs w:val="18"/>
              </w:rPr>
            </w:pPr>
            <w:r w:rsidRPr="00B27490">
              <w:rPr>
                <w:sz w:val="18"/>
                <w:szCs w:val="18"/>
              </w:rPr>
              <w:t>10 279,1</w:t>
            </w:r>
          </w:p>
        </w:tc>
        <w:tc>
          <w:tcPr>
            <w:tcW w:w="245" w:type="pct"/>
            <w:vAlign w:val="center"/>
          </w:tcPr>
          <w:p w14:paraId="450B8E5F" w14:textId="77777777" w:rsidR="00DA7F27" w:rsidRPr="00B27490" w:rsidRDefault="00DA7F27" w:rsidP="00A90FB5">
            <w:pPr>
              <w:ind w:hanging="265"/>
              <w:jc w:val="right"/>
              <w:rPr>
                <w:sz w:val="18"/>
                <w:szCs w:val="18"/>
              </w:rPr>
            </w:pPr>
            <w:r w:rsidRPr="00B27490">
              <w:rPr>
                <w:sz w:val="18"/>
                <w:szCs w:val="18"/>
              </w:rPr>
              <w:t>10 875,5</w:t>
            </w:r>
          </w:p>
        </w:tc>
        <w:tc>
          <w:tcPr>
            <w:tcW w:w="276" w:type="pct"/>
            <w:vAlign w:val="center"/>
          </w:tcPr>
          <w:p w14:paraId="6761A3CF" w14:textId="77777777" w:rsidR="00DA7F27" w:rsidRPr="00B27490" w:rsidRDefault="00DA7F27" w:rsidP="00A90FB5">
            <w:pPr>
              <w:jc w:val="right"/>
              <w:rPr>
                <w:sz w:val="18"/>
                <w:szCs w:val="18"/>
              </w:rPr>
            </w:pPr>
            <w:r w:rsidRPr="00B27490">
              <w:rPr>
                <w:sz w:val="18"/>
                <w:szCs w:val="18"/>
              </w:rPr>
              <w:t>9 467,9</w:t>
            </w:r>
          </w:p>
        </w:tc>
        <w:tc>
          <w:tcPr>
            <w:tcW w:w="275" w:type="pct"/>
            <w:vAlign w:val="center"/>
          </w:tcPr>
          <w:p w14:paraId="27D6191D" w14:textId="77777777" w:rsidR="00DA7F27" w:rsidRPr="00B27490" w:rsidRDefault="00DA7F27" w:rsidP="00A90FB5">
            <w:pPr>
              <w:jc w:val="right"/>
              <w:rPr>
                <w:sz w:val="18"/>
                <w:szCs w:val="18"/>
              </w:rPr>
            </w:pPr>
            <w:r w:rsidRPr="00B27490">
              <w:rPr>
                <w:sz w:val="18"/>
                <w:szCs w:val="18"/>
              </w:rPr>
              <w:t>11 815,0</w:t>
            </w:r>
          </w:p>
        </w:tc>
      </w:tr>
      <w:tr w:rsidR="00DA7F27" w:rsidRPr="00B27490" w14:paraId="64C9AA28" w14:textId="77777777" w:rsidTr="007F3A9E">
        <w:trPr>
          <w:gridAfter w:val="1"/>
          <w:wAfter w:w="3" w:type="pct"/>
        </w:trPr>
        <w:tc>
          <w:tcPr>
            <w:tcW w:w="231" w:type="pct"/>
            <w:shd w:val="clear" w:color="auto" w:fill="auto"/>
          </w:tcPr>
          <w:p w14:paraId="77EE323D" w14:textId="77777777" w:rsidR="00DA7F27" w:rsidRPr="00B27490" w:rsidRDefault="00DA7F27" w:rsidP="00A90FB5">
            <w:pPr>
              <w:rPr>
                <w:rFonts w:eastAsia="Calibri"/>
                <w:sz w:val="18"/>
                <w:szCs w:val="18"/>
              </w:rPr>
            </w:pPr>
            <w:r w:rsidRPr="00B27490">
              <w:rPr>
                <w:rFonts w:eastAsia="Calibri"/>
                <w:sz w:val="18"/>
                <w:szCs w:val="18"/>
              </w:rPr>
              <w:lastRenderedPageBreak/>
              <w:t>6.2.2</w:t>
            </w:r>
          </w:p>
        </w:tc>
        <w:tc>
          <w:tcPr>
            <w:tcW w:w="1716" w:type="pct"/>
            <w:shd w:val="clear" w:color="auto" w:fill="auto"/>
          </w:tcPr>
          <w:p w14:paraId="080A521D" w14:textId="77777777" w:rsidR="00DA7F27" w:rsidRPr="00B27490" w:rsidRDefault="00DA7F27" w:rsidP="00A90FB5">
            <w:pPr>
              <w:rPr>
                <w:rFonts w:eastAsia="Calibri"/>
                <w:sz w:val="18"/>
                <w:szCs w:val="18"/>
              </w:rPr>
            </w:pPr>
            <w:r w:rsidRPr="00B27490">
              <w:rPr>
                <w:rFonts w:eastAsia="Calibri"/>
                <w:sz w:val="18"/>
                <w:szCs w:val="18"/>
              </w:rPr>
              <w:t>Эксплуатационные затраты по объектам дорожной инфраструктуры (в ценах 2020 г.)</w:t>
            </w:r>
          </w:p>
        </w:tc>
        <w:tc>
          <w:tcPr>
            <w:tcW w:w="245" w:type="pct"/>
            <w:shd w:val="clear" w:color="auto" w:fill="auto"/>
            <w:vAlign w:val="center"/>
          </w:tcPr>
          <w:p w14:paraId="0EFCD112" w14:textId="77777777" w:rsidR="00DA7F27" w:rsidRPr="00B27490" w:rsidRDefault="00DA7F27" w:rsidP="00A90FB5">
            <w:pPr>
              <w:ind w:hanging="161"/>
              <w:jc w:val="right"/>
              <w:rPr>
                <w:sz w:val="18"/>
                <w:szCs w:val="18"/>
              </w:rPr>
            </w:pPr>
            <w:r w:rsidRPr="00B27490">
              <w:rPr>
                <w:sz w:val="18"/>
                <w:szCs w:val="18"/>
              </w:rPr>
              <w:t>59,0</w:t>
            </w:r>
          </w:p>
        </w:tc>
        <w:tc>
          <w:tcPr>
            <w:tcW w:w="245" w:type="pct"/>
            <w:shd w:val="clear" w:color="auto" w:fill="auto"/>
            <w:vAlign w:val="center"/>
          </w:tcPr>
          <w:p w14:paraId="13ED4B4D" w14:textId="77777777" w:rsidR="00DA7F27" w:rsidRPr="00B27490" w:rsidRDefault="00DA7F27" w:rsidP="00A90FB5">
            <w:pPr>
              <w:ind w:hanging="217"/>
              <w:jc w:val="right"/>
              <w:rPr>
                <w:sz w:val="18"/>
                <w:szCs w:val="18"/>
              </w:rPr>
            </w:pPr>
            <w:r w:rsidRPr="00B27490">
              <w:rPr>
                <w:sz w:val="18"/>
                <w:szCs w:val="18"/>
              </w:rPr>
              <w:t>59,0</w:t>
            </w:r>
          </w:p>
        </w:tc>
        <w:tc>
          <w:tcPr>
            <w:tcW w:w="246" w:type="pct"/>
            <w:shd w:val="clear" w:color="auto" w:fill="auto"/>
            <w:vAlign w:val="center"/>
          </w:tcPr>
          <w:p w14:paraId="116E7F73" w14:textId="77777777" w:rsidR="00DA7F27" w:rsidRPr="00B27490" w:rsidRDefault="00DA7F27" w:rsidP="00A90FB5">
            <w:pPr>
              <w:ind w:hanging="131"/>
              <w:jc w:val="right"/>
              <w:rPr>
                <w:sz w:val="18"/>
                <w:szCs w:val="18"/>
              </w:rPr>
            </w:pPr>
            <w:r w:rsidRPr="00B27490">
              <w:rPr>
                <w:sz w:val="18"/>
                <w:szCs w:val="18"/>
              </w:rPr>
              <w:t>59,0</w:t>
            </w:r>
          </w:p>
        </w:tc>
        <w:tc>
          <w:tcPr>
            <w:tcW w:w="245" w:type="pct"/>
            <w:shd w:val="clear" w:color="auto" w:fill="auto"/>
            <w:vAlign w:val="center"/>
          </w:tcPr>
          <w:p w14:paraId="571C1446" w14:textId="77777777" w:rsidR="00DA7F27" w:rsidRPr="00B27490" w:rsidRDefault="00DA7F27" w:rsidP="00A90FB5">
            <w:pPr>
              <w:ind w:hanging="203"/>
              <w:jc w:val="right"/>
              <w:rPr>
                <w:sz w:val="18"/>
                <w:szCs w:val="18"/>
              </w:rPr>
            </w:pPr>
            <w:r w:rsidRPr="00B27490">
              <w:rPr>
                <w:sz w:val="18"/>
                <w:szCs w:val="18"/>
              </w:rPr>
              <w:t>60,0</w:t>
            </w:r>
          </w:p>
        </w:tc>
        <w:tc>
          <w:tcPr>
            <w:tcW w:w="245" w:type="pct"/>
            <w:shd w:val="clear" w:color="auto" w:fill="auto"/>
            <w:vAlign w:val="center"/>
          </w:tcPr>
          <w:p w14:paraId="6B42B5CA" w14:textId="77777777" w:rsidR="00DA7F27" w:rsidRPr="00B27490" w:rsidRDefault="00DA7F27" w:rsidP="00A90FB5">
            <w:pPr>
              <w:jc w:val="right"/>
              <w:rPr>
                <w:sz w:val="18"/>
                <w:szCs w:val="18"/>
              </w:rPr>
            </w:pPr>
            <w:r w:rsidRPr="00B27490">
              <w:rPr>
                <w:sz w:val="18"/>
                <w:szCs w:val="18"/>
              </w:rPr>
              <w:t>61,4</w:t>
            </w:r>
          </w:p>
        </w:tc>
        <w:tc>
          <w:tcPr>
            <w:tcW w:w="246" w:type="pct"/>
            <w:shd w:val="clear" w:color="auto" w:fill="auto"/>
            <w:vAlign w:val="center"/>
          </w:tcPr>
          <w:p w14:paraId="794509F4" w14:textId="77777777" w:rsidR="00DA7F27" w:rsidRPr="00B27490" w:rsidRDefault="00DA7F27" w:rsidP="00A90FB5">
            <w:pPr>
              <w:ind w:hanging="173"/>
              <w:jc w:val="right"/>
              <w:rPr>
                <w:sz w:val="18"/>
                <w:szCs w:val="18"/>
              </w:rPr>
            </w:pPr>
            <w:r w:rsidRPr="00B27490">
              <w:rPr>
                <w:sz w:val="18"/>
                <w:szCs w:val="18"/>
              </w:rPr>
              <w:t>64,2</w:t>
            </w:r>
          </w:p>
        </w:tc>
        <w:tc>
          <w:tcPr>
            <w:tcW w:w="242" w:type="pct"/>
            <w:shd w:val="clear" w:color="auto" w:fill="auto"/>
            <w:vAlign w:val="center"/>
          </w:tcPr>
          <w:p w14:paraId="689BD458" w14:textId="77777777" w:rsidR="00DA7F27" w:rsidRPr="00B27490" w:rsidRDefault="00DA7F27" w:rsidP="00A90FB5">
            <w:pPr>
              <w:ind w:hanging="88"/>
              <w:jc w:val="right"/>
              <w:rPr>
                <w:sz w:val="18"/>
                <w:szCs w:val="18"/>
              </w:rPr>
            </w:pPr>
            <w:r w:rsidRPr="00B27490">
              <w:rPr>
                <w:sz w:val="18"/>
                <w:szCs w:val="18"/>
              </w:rPr>
              <w:t>60,0</w:t>
            </w:r>
          </w:p>
        </w:tc>
        <w:tc>
          <w:tcPr>
            <w:tcW w:w="269" w:type="pct"/>
            <w:gridSpan w:val="2"/>
            <w:shd w:val="clear" w:color="auto" w:fill="auto"/>
            <w:vAlign w:val="center"/>
          </w:tcPr>
          <w:p w14:paraId="3D2E13CD" w14:textId="77777777" w:rsidR="00DA7F27" w:rsidRPr="00B27490" w:rsidRDefault="00DA7F27" w:rsidP="00A90FB5">
            <w:pPr>
              <w:ind w:hanging="286"/>
              <w:jc w:val="right"/>
              <w:rPr>
                <w:sz w:val="18"/>
                <w:szCs w:val="18"/>
              </w:rPr>
            </w:pPr>
            <w:r w:rsidRPr="00B27490">
              <w:rPr>
                <w:sz w:val="18"/>
                <w:szCs w:val="18"/>
              </w:rPr>
              <w:t>67,8</w:t>
            </w:r>
          </w:p>
        </w:tc>
        <w:tc>
          <w:tcPr>
            <w:tcW w:w="269" w:type="pct"/>
            <w:shd w:val="clear" w:color="auto" w:fill="auto"/>
            <w:vAlign w:val="center"/>
          </w:tcPr>
          <w:p w14:paraId="2BBA8587" w14:textId="77777777" w:rsidR="00DA7F27" w:rsidRPr="00B27490" w:rsidRDefault="00DA7F27" w:rsidP="00A90FB5">
            <w:pPr>
              <w:ind w:hanging="275"/>
              <w:jc w:val="right"/>
              <w:rPr>
                <w:sz w:val="18"/>
                <w:szCs w:val="18"/>
              </w:rPr>
            </w:pPr>
            <w:r w:rsidRPr="00B27490">
              <w:rPr>
                <w:sz w:val="18"/>
                <w:szCs w:val="18"/>
              </w:rPr>
              <w:t>67,8</w:t>
            </w:r>
          </w:p>
        </w:tc>
        <w:tc>
          <w:tcPr>
            <w:tcW w:w="245" w:type="pct"/>
            <w:vAlign w:val="center"/>
          </w:tcPr>
          <w:p w14:paraId="2DA14EA8" w14:textId="77777777" w:rsidR="00DA7F27" w:rsidRPr="00B27490" w:rsidRDefault="00DA7F27" w:rsidP="00A90FB5">
            <w:pPr>
              <w:ind w:hanging="265"/>
              <w:jc w:val="right"/>
              <w:rPr>
                <w:sz w:val="18"/>
                <w:szCs w:val="18"/>
              </w:rPr>
            </w:pPr>
            <w:r w:rsidRPr="00B27490">
              <w:rPr>
                <w:sz w:val="18"/>
                <w:szCs w:val="18"/>
              </w:rPr>
              <w:t>60,0</w:t>
            </w:r>
          </w:p>
        </w:tc>
        <w:tc>
          <w:tcPr>
            <w:tcW w:w="276" w:type="pct"/>
            <w:vAlign w:val="center"/>
          </w:tcPr>
          <w:p w14:paraId="205348DE" w14:textId="77777777" w:rsidR="00DA7F27" w:rsidRPr="00B27490" w:rsidRDefault="00DA7F27" w:rsidP="00A90FB5">
            <w:pPr>
              <w:jc w:val="right"/>
              <w:rPr>
                <w:sz w:val="18"/>
                <w:szCs w:val="18"/>
              </w:rPr>
            </w:pPr>
            <w:r w:rsidRPr="00B27490">
              <w:rPr>
                <w:sz w:val="18"/>
                <w:szCs w:val="18"/>
              </w:rPr>
              <w:t>67,9</w:t>
            </w:r>
          </w:p>
        </w:tc>
        <w:tc>
          <w:tcPr>
            <w:tcW w:w="275" w:type="pct"/>
            <w:vAlign w:val="center"/>
          </w:tcPr>
          <w:p w14:paraId="361F2B37" w14:textId="77777777" w:rsidR="00DA7F27" w:rsidRPr="00B27490" w:rsidRDefault="00DA7F27" w:rsidP="00A90FB5">
            <w:pPr>
              <w:jc w:val="right"/>
              <w:rPr>
                <w:sz w:val="18"/>
                <w:szCs w:val="18"/>
              </w:rPr>
            </w:pPr>
            <w:r w:rsidRPr="00B27490">
              <w:rPr>
                <w:sz w:val="18"/>
                <w:szCs w:val="18"/>
              </w:rPr>
              <w:t>68,0</w:t>
            </w:r>
          </w:p>
        </w:tc>
      </w:tr>
      <w:tr w:rsidR="00DA7F27" w:rsidRPr="00B27490" w14:paraId="51D62DD8" w14:textId="77777777" w:rsidTr="007F3A9E">
        <w:trPr>
          <w:gridAfter w:val="1"/>
          <w:wAfter w:w="3" w:type="pct"/>
        </w:trPr>
        <w:tc>
          <w:tcPr>
            <w:tcW w:w="231" w:type="pct"/>
            <w:shd w:val="clear" w:color="auto" w:fill="auto"/>
          </w:tcPr>
          <w:p w14:paraId="27919DD2" w14:textId="77777777" w:rsidR="00DA7F27" w:rsidRPr="00B27490" w:rsidRDefault="00DA7F27" w:rsidP="00A90FB5">
            <w:pPr>
              <w:rPr>
                <w:rFonts w:eastAsia="Calibri"/>
                <w:sz w:val="18"/>
                <w:szCs w:val="18"/>
              </w:rPr>
            </w:pPr>
            <w:r w:rsidRPr="00B27490">
              <w:rPr>
                <w:rFonts w:eastAsia="Calibri"/>
                <w:sz w:val="18"/>
                <w:szCs w:val="18"/>
              </w:rPr>
              <w:t>6.2.3</w:t>
            </w:r>
          </w:p>
        </w:tc>
        <w:tc>
          <w:tcPr>
            <w:tcW w:w="1716" w:type="pct"/>
            <w:shd w:val="clear" w:color="auto" w:fill="auto"/>
          </w:tcPr>
          <w:p w14:paraId="18603A3D" w14:textId="77777777" w:rsidR="00DA7F27" w:rsidRPr="00B27490" w:rsidRDefault="00DA7F27" w:rsidP="00A90FB5">
            <w:pPr>
              <w:rPr>
                <w:rFonts w:eastAsia="Calibri"/>
                <w:sz w:val="18"/>
                <w:szCs w:val="18"/>
              </w:rPr>
            </w:pPr>
            <w:r w:rsidRPr="00B27490">
              <w:rPr>
                <w:rFonts w:eastAsia="Calibri"/>
                <w:sz w:val="18"/>
                <w:szCs w:val="18"/>
              </w:rPr>
              <w:t>Эксплуатационные затраты населения на поездки индивидуальным автотранспортом</w:t>
            </w:r>
          </w:p>
        </w:tc>
        <w:tc>
          <w:tcPr>
            <w:tcW w:w="245" w:type="pct"/>
            <w:shd w:val="clear" w:color="auto" w:fill="auto"/>
            <w:vAlign w:val="center"/>
          </w:tcPr>
          <w:p w14:paraId="3EA6EB6F" w14:textId="77777777" w:rsidR="00DA7F27" w:rsidRPr="00B27490" w:rsidRDefault="00DA7F27" w:rsidP="00A90FB5">
            <w:pPr>
              <w:ind w:hanging="161"/>
              <w:jc w:val="right"/>
              <w:rPr>
                <w:sz w:val="18"/>
                <w:szCs w:val="18"/>
              </w:rPr>
            </w:pPr>
            <w:r w:rsidRPr="00B27490">
              <w:rPr>
                <w:sz w:val="18"/>
                <w:szCs w:val="18"/>
              </w:rPr>
              <w:t>43 669,6</w:t>
            </w:r>
          </w:p>
        </w:tc>
        <w:tc>
          <w:tcPr>
            <w:tcW w:w="245" w:type="pct"/>
            <w:shd w:val="clear" w:color="auto" w:fill="auto"/>
            <w:vAlign w:val="center"/>
          </w:tcPr>
          <w:p w14:paraId="24A2E0C9" w14:textId="77777777" w:rsidR="00DA7F27" w:rsidRPr="00B27490" w:rsidRDefault="00DA7F27" w:rsidP="00A90FB5">
            <w:pPr>
              <w:ind w:hanging="217"/>
              <w:jc w:val="right"/>
              <w:rPr>
                <w:sz w:val="18"/>
                <w:szCs w:val="18"/>
              </w:rPr>
            </w:pPr>
            <w:r w:rsidRPr="00B27490">
              <w:rPr>
                <w:sz w:val="18"/>
                <w:szCs w:val="18"/>
              </w:rPr>
              <w:t>43 669,6</w:t>
            </w:r>
          </w:p>
        </w:tc>
        <w:tc>
          <w:tcPr>
            <w:tcW w:w="246" w:type="pct"/>
            <w:shd w:val="clear" w:color="auto" w:fill="auto"/>
            <w:vAlign w:val="center"/>
          </w:tcPr>
          <w:p w14:paraId="1796423C" w14:textId="77777777" w:rsidR="00DA7F27" w:rsidRPr="00B27490" w:rsidRDefault="00DA7F27" w:rsidP="00A90FB5">
            <w:pPr>
              <w:ind w:hanging="131"/>
              <w:jc w:val="right"/>
              <w:rPr>
                <w:sz w:val="18"/>
                <w:szCs w:val="18"/>
              </w:rPr>
            </w:pPr>
            <w:r w:rsidRPr="00B27490">
              <w:rPr>
                <w:sz w:val="18"/>
                <w:szCs w:val="18"/>
              </w:rPr>
              <w:t>43 669,6</w:t>
            </w:r>
          </w:p>
        </w:tc>
        <w:tc>
          <w:tcPr>
            <w:tcW w:w="245" w:type="pct"/>
            <w:shd w:val="clear" w:color="auto" w:fill="auto"/>
            <w:vAlign w:val="center"/>
          </w:tcPr>
          <w:p w14:paraId="7A77A8A6" w14:textId="77777777" w:rsidR="00DA7F27" w:rsidRPr="00B27490" w:rsidRDefault="00DA7F27" w:rsidP="00A90FB5">
            <w:pPr>
              <w:ind w:hanging="203"/>
              <w:jc w:val="right"/>
              <w:rPr>
                <w:sz w:val="18"/>
                <w:szCs w:val="18"/>
              </w:rPr>
            </w:pPr>
            <w:r w:rsidRPr="00B27490">
              <w:rPr>
                <w:sz w:val="18"/>
                <w:szCs w:val="18"/>
              </w:rPr>
              <w:t>47 239,3</w:t>
            </w:r>
          </w:p>
        </w:tc>
        <w:tc>
          <w:tcPr>
            <w:tcW w:w="245" w:type="pct"/>
            <w:shd w:val="clear" w:color="auto" w:fill="auto"/>
            <w:vAlign w:val="center"/>
          </w:tcPr>
          <w:p w14:paraId="5B8DD2A0" w14:textId="77777777" w:rsidR="00DA7F27" w:rsidRPr="00B27490" w:rsidRDefault="00DA7F27" w:rsidP="00A90FB5">
            <w:pPr>
              <w:jc w:val="right"/>
              <w:rPr>
                <w:sz w:val="18"/>
                <w:szCs w:val="18"/>
              </w:rPr>
            </w:pPr>
            <w:r w:rsidRPr="00B27490">
              <w:rPr>
                <w:sz w:val="18"/>
                <w:szCs w:val="18"/>
              </w:rPr>
              <w:t>47 238,7</w:t>
            </w:r>
          </w:p>
        </w:tc>
        <w:tc>
          <w:tcPr>
            <w:tcW w:w="246" w:type="pct"/>
            <w:shd w:val="clear" w:color="auto" w:fill="auto"/>
            <w:vAlign w:val="center"/>
          </w:tcPr>
          <w:p w14:paraId="6AD63ABC" w14:textId="77777777" w:rsidR="00DA7F27" w:rsidRPr="00B27490" w:rsidRDefault="00DA7F27" w:rsidP="00A90FB5">
            <w:pPr>
              <w:ind w:hanging="173"/>
              <w:jc w:val="right"/>
              <w:rPr>
                <w:sz w:val="18"/>
                <w:szCs w:val="18"/>
              </w:rPr>
            </w:pPr>
            <w:r w:rsidRPr="00B27490">
              <w:rPr>
                <w:sz w:val="18"/>
                <w:szCs w:val="18"/>
              </w:rPr>
              <w:t>46 029,9</w:t>
            </w:r>
          </w:p>
        </w:tc>
        <w:tc>
          <w:tcPr>
            <w:tcW w:w="242" w:type="pct"/>
            <w:shd w:val="clear" w:color="auto" w:fill="auto"/>
            <w:vAlign w:val="center"/>
          </w:tcPr>
          <w:p w14:paraId="37982CBE" w14:textId="77777777" w:rsidR="00DA7F27" w:rsidRPr="00B27490" w:rsidRDefault="00DA7F27" w:rsidP="00A90FB5">
            <w:pPr>
              <w:ind w:hanging="88"/>
              <w:jc w:val="right"/>
              <w:rPr>
                <w:sz w:val="18"/>
                <w:szCs w:val="18"/>
              </w:rPr>
            </w:pPr>
            <w:r w:rsidRPr="00B27490">
              <w:rPr>
                <w:sz w:val="18"/>
                <w:szCs w:val="18"/>
              </w:rPr>
              <w:t>49803,2</w:t>
            </w:r>
          </w:p>
        </w:tc>
        <w:tc>
          <w:tcPr>
            <w:tcW w:w="269" w:type="pct"/>
            <w:gridSpan w:val="2"/>
            <w:shd w:val="clear" w:color="auto" w:fill="auto"/>
            <w:vAlign w:val="center"/>
          </w:tcPr>
          <w:p w14:paraId="63F944F8" w14:textId="77777777" w:rsidR="00DA7F27" w:rsidRPr="00B27490" w:rsidRDefault="00DA7F27" w:rsidP="00A90FB5">
            <w:pPr>
              <w:ind w:hanging="286"/>
              <w:jc w:val="right"/>
              <w:rPr>
                <w:sz w:val="18"/>
                <w:szCs w:val="18"/>
              </w:rPr>
            </w:pPr>
            <w:r w:rsidRPr="00B27490">
              <w:rPr>
                <w:sz w:val="18"/>
                <w:szCs w:val="18"/>
              </w:rPr>
              <w:t>46 977,1</w:t>
            </w:r>
          </w:p>
        </w:tc>
        <w:tc>
          <w:tcPr>
            <w:tcW w:w="269" w:type="pct"/>
            <w:shd w:val="clear" w:color="auto" w:fill="auto"/>
            <w:vAlign w:val="center"/>
          </w:tcPr>
          <w:p w14:paraId="6CD7D707" w14:textId="77777777" w:rsidR="00DA7F27" w:rsidRPr="00B27490" w:rsidRDefault="00DA7F27" w:rsidP="00A90FB5">
            <w:pPr>
              <w:ind w:hanging="275"/>
              <w:jc w:val="right"/>
              <w:rPr>
                <w:sz w:val="18"/>
                <w:szCs w:val="18"/>
              </w:rPr>
            </w:pPr>
            <w:r w:rsidRPr="00B27490">
              <w:rPr>
                <w:sz w:val="18"/>
                <w:szCs w:val="18"/>
              </w:rPr>
              <w:t>46 726,2</w:t>
            </w:r>
          </w:p>
        </w:tc>
        <w:tc>
          <w:tcPr>
            <w:tcW w:w="245" w:type="pct"/>
            <w:vAlign w:val="center"/>
          </w:tcPr>
          <w:p w14:paraId="2F6107D4" w14:textId="77777777" w:rsidR="00DA7F27" w:rsidRPr="00B27490" w:rsidRDefault="00DA7F27" w:rsidP="00A90FB5">
            <w:pPr>
              <w:ind w:hanging="265"/>
              <w:jc w:val="right"/>
              <w:rPr>
                <w:sz w:val="18"/>
                <w:szCs w:val="18"/>
              </w:rPr>
            </w:pPr>
            <w:r w:rsidRPr="00B27490">
              <w:rPr>
                <w:sz w:val="18"/>
                <w:szCs w:val="18"/>
              </w:rPr>
              <w:t>51 191,3</w:t>
            </w:r>
          </w:p>
        </w:tc>
        <w:tc>
          <w:tcPr>
            <w:tcW w:w="276" w:type="pct"/>
            <w:vAlign w:val="center"/>
          </w:tcPr>
          <w:p w14:paraId="3876133A" w14:textId="77777777" w:rsidR="00DA7F27" w:rsidRPr="00B27490" w:rsidRDefault="00DA7F27" w:rsidP="00A90FB5">
            <w:pPr>
              <w:jc w:val="right"/>
              <w:rPr>
                <w:sz w:val="18"/>
                <w:szCs w:val="18"/>
              </w:rPr>
            </w:pPr>
            <w:r w:rsidRPr="00B27490">
              <w:rPr>
                <w:sz w:val="18"/>
                <w:szCs w:val="18"/>
              </w:rPr>
              <w:t>47 158,1</w:t>
            </w:r>
          </w:p>
        </w:tc>
        <w:tc>
          <w:tcPr>
            <w:tcW w:w="275" w:type="pct"/>
            <w:vAlign w:val="center"/>
          </w:tcPr>
          <w:p w14:paraId="24CC6F4A" w14:textId="77777777" w:rsidR="00DA7F27" w:rsidRPr="00B27490" w:rsidRDefault="00DA7F27" w:rsidP="00A90FB5">
            <w:pPr>
              <w:jc w:val="right"/>
              <w:rPr>
                <w:sz w:val="18"/>
                <w:szCs w:val="18"/>
              </w:rPr>
            </w:pPr>
            <w:r w:rsidRPr="00B27490">
              <w:rPr>
                <w:sz w:val="18"/>
                <w:szCs w:val="18"/>
              </w:rPr>
              <w:t>47 158,0</w:t>
            </w:r>
          </w:p>
        </w:tc>
      </w:tr>
      <w:tr w:rsidR="00DA7F27" w:rsidRPr="00B27490" w14:paraId="0B37C8AE" w14:textId="77777777" w:rsidTr="007F3A9E">
        <w:trPr>
          <w:gridAfter w:val="1"/>
          <w:wAfter w:w="3" w:type="pct"/>
        </w:trPr>
        <w:tc>
          <w:tcPr>
            <w:tcW w:w="231" w:type="pct"/>
            <w:shd w:val="clear" w:color="auto" w:fill="auto"/>
          </w:tcPr>
          <w:p w14:paraId="20A987A5" w14:textId="77777777" w:rsidR="00DA7F27" w:rsidRPr="00B27490" w:rsidRDefault="00DA7F27" w:rsidP="00A90FB5">
            <w:pPr>
              <w:rPr>
                <w:rFonts w:eastAsia="Calibri"/>
                <w:sz w:val="18"/>
                <w:szCs w:val="18"/>
              </w:rPr>
            </w:pPr>
            <w:r w:rsidRPr="00B27490">
              <w:rPr>
                <w:rFonts w:eastAsia="Calibri"/>
                <w:sz w:val="18"/>
                <w:szCs w:val="18"/>
              </w:rPr>
              <w:t>6.3</w:t>
            </w:r>
          </w:p>
        </w:tc>
        <w:tc>
          <w:tcPr>
            <w:tcW w:w="1716" w:type="pct"/>
            <w:shd w:val="clear" w:color="auto" w:fill="auto"/>
          </w:tcPr>
          <w:p w14:paraId="22C5860E" w14:textId="77777777" w:rsidR="00DA7F27" w:rsidRPr="00B27490" w:rsidRDefault="00DA7F27" w:rsidP="00A90FB5">
            <w:pPr>
              <w:rPr>
                <w:rFonts w:eastAsia="Calibri"/>
                <w:sz w:val="18"/>
                <w:szCs w:val="18"/>
              </w:rPr>
            </w:pPr>
            <w:r w:rsidRPr="00B27490">
              <w:rPr>
                <w:rFonts w:eastAsia="Calibri"/>
                <w:sz w:val="18"/>
                <w:szCs w:val="18"/>
              </w:rPr>
              <w:t xml:space="preserve">Оценка экологического ущерба в денежном выражении, </w:t>
            </w:r>
            <w:proofErr w:type="spellStart"/>
            <w:r w:rsidRPr="00B27490">
              <w:rPr>
                <w:rFonts w:eastAsia="Calibri"/>
                <w:sz w:val="18"/>
                <w:szCs w:val="18"/>
              </w:rPr>
              <w:t>млн.руб</w:t>
            </w:r>
            <w:proofErr w:type="spellEnd"/>
            <w:r w:rsidRPr="00B27490">
              <w:rPr>
                <w:rFonts w:eastAsia="Calibri"/>
                <w:sz w:val="18"/>
                <w:szCs w:val="18"/>
              </w:rPr>
              <w:t>. в год, в т.ч.</w:t>
            </w:r>
          </w:p>
        </w:tc>
        <w:tc>
          <w:tcPr>
            <w:tcW w:w="245" w:type="pct"/>
            <w:shd w:val="clear" w:color="auto" w:fill="auto"/>
            <w:vAlign w:val="center"/>
          </w:tcPr>
          <w:p w14:paraId="0EB49B02" w14:textId="77777777" w:rsidR="00DA7F27" w:rsidRPr="00B27490" w:rsidRDefault="00DA7F27" w:rsidP="00A90FB5">
            <w:pPr>
              <w:ind w:hanging="161"/>
              <w:jc w:val="right"/>
              <w:rPr>
                <w:sz w:val="18"/>
                <w:szCs w:val="18"/>
              </w:rPr>
            </w:pPr>
            <w:r w:rsidRPr="00B27490">
              <w:rPr>
                <w:sz w:val="18"/>
                <w:szCs w:val="18"/>
              </w:rPr>
              <w:t>7 966,1</w:t>
            </w:r>
          </w:p>
        </w:tc>
        <w:tc>
          <w:tcPr>
            <w:tcW w:w="245" w:type="pct"/>
            <w:shd w:val="clear" w:color="auto" w:fill="auto"/>
            <w:vAlign w:val="center"/>
          </w:tcPr>
          <w:p w14:paraId="41AB5FFD" w14:textId="77777777" w:rsidR="00DA7F27" w:rsidRPr="00B27490" w:rsidRDefault="00DA7F27" w:rsidP="00A90FB5">
            <w:pPr>
              <w:ind w:hanging="217"/>
              <w:jc w:val="right"/>
              <w:rPr>
                <w:sz w:val="18"/>
                <w:szCs w:val="18"/>
              </w:rPr>
            </w:pPr>
            <w:r w:rsidRPr="00B27490">
              <w:rPr>
                <w:sz w:val="18"/>
                <w:szCs w:val="18"/>
              </w:rPr>
              <w:t>7 966,1</w:t>
            </w:r>
          </w:p>
        </w:tc>
        <w:tc>
          <w:tcPr>
            <w:tcW w:w="246" w:type="pct"/>
            <w:shd w:val="clear" w:color="auto" w:fill="auto"/>
            <w:vAlign w:val="center"/>
          </w:tcPr>
          <w:p w14:paraId="668E3297" w14:textId="77777777" w:rsidR="00DA7F27" w:rsidRPr="00B27490" w:rsidRDefault="00DA7F27" w:rsidP="00A90FB5">
            <w:pPr>
              <w:ind w:hanging="131"/>
              <w:jc w:val="right"/>
              <w:rPr>
                <w:sz w:val="18"/>
                <w:szCs w:val="18"/>
              </w:rPr>
            </w:pPr>
            <w:r w:rsidRPr="00B27490">
              <w:rPr>
                <w:sz w:val="18"/>
                <w:szCs w:val="18"/>
              </w:rPr>
              <w:t>7 966,1</w:t>
            </w:r>
          </w:p>
        </w:tc>
        <w:tc>
          <w:tcPr>
            <w:tcW w:w="245" w:type="pct"/>
            <w:shd w:val="clear" w:color="auto" w:fill="auto"/>
            <w:vAlign w:val="center"/>
          </w:tcPr>
          <w:p w14:paraId="7837C835" w14:textId="77777777" w:rsidR="00DA7F27" w:rsidRPr="00B27490" w:rsidRDefault="00DA7F27" w:rsidP="00A90FB5">
            <w:pPr>
              <w:ind w:hanging="203"/>
              <w:jc w:val="right"/>
              <w:rPr>
                <w:sz w:val="18"/>
                <w:szCs w:val="18"/>
              </w:rPr>
            </w:pPr>
            <w:r w:rsidRPr="00B27490">
              <w:rPr>
                <w:sz w:val="18"/>
                <w:szCs w:val="18"/>
              </w:rPr>
              <w:t>9 429,7</w:t>
            </w:r>
          </w:p>
        </w:tc>
        <w:tc>
          <w:tcPr>
            <w:tcW w:w="245" w:type="pct"/>
            <w:shd w:val="clear" w:color="auto" w:fill="auto"/>
            <w:vAlign w:val="center"/>
          </w:tcPr>
          <w:p w14:paraId="0F08950A" w14:textId="77777777" w:rsidR="00DA7F27" w:rsidRPr="00B27490" w:rsidRDefault="00DA7F27" w:rsidP="00A90FB5">
            <w:pPr>
              <w:jc w:val="right"/>
              <w:rPr>
                <w:sz w:val="18"/>
                <w:szCs w:val="18"/>
              </w:rPr>
            </w:pPr>
            <w:r w:rsidRPr="00B27490">
              <w:rPr>
                <w:sz w:val="18"/>
                <w:szCs w:val="18"/>
              </w:rPr>
              <w:t>9 174,9</w:t>
            </w:r>
          </w:p>
        </w:tc>
        <w:tc>
          <w:tcPr>
            <w:tcW w:w="246" w:type="pct"/>
            <w:shd w:val="clear" w:color="auto" w:fill="auto"/>
            <w:vAlign w:val="center"/>
          </w:tcPr>
          <w:p w14:paraId="574A56CE" w14:textId="77777777" w:rsidR="00DA7F27" w:rsidRPr="00B27490" w:rsidRDefault="00DA7F27" w:rsidP="00A90FB5">
            <w:pPr>
              <w:ind w:hanging="173"/>
              <w:jc w:val="right"/>
              <w:rPr>
                <w:sz w:val="18"/>
                <w:szCs w:val="18"/>
              </w:rPr>
            </w:pPr>
            <w:r w:rsidRPr="00B27490">
              <w:rPr>
                <w:sz w:val="18"/>
                <w:szCs w:val="18"/>
              </w:rPr>
              <w:t>8 844,4</w:t>
            </w:r>
          </w:p>
        </w:tc>
        <w:tc>
          <w:tcPr>
            <w:tcW w:w="242" w:type="pct"/>
            <w:shd w:val="clear" w:color="auto" w:fill="auto"/>
            <w:vAlign w:val="center"/>
          </w:tcPr>
          <w:p w14:paraId="59F10330" w14:textId="77777777" w:rsidR="00DA7F27" w:rsidRPr="00B27490" w:rsidRDefault="00DA7F27" w:rsidP="00A90FB5">
            <w:pPr>
              <w:ind w:hanging="88"/>
              <w:jc w:val="right"/>
              <w:rPr>
                <w:sz w:val="18"/>
                <w:szCs w:val="18"/>
              </w:rPr>
            </w:pPr>
            <w:r w:rsidRPr="00B27490">
              <w:rPr>
                <w:sz w:val="18"/>
                <w:szCs w:val="18"/>
              </w:rPr>
              <w:t>10 791,3</w:t>
            </w:r>
          </w:p>
        </w:tc>
        <w:tc>
          <w:tcPr>
            <w:tcW w:w="269" w:type="pct"/>
            <w:gridSpan w:val="2"/>
            <w:shd w:val="clear" w:color="auto" w:fill="auto"/>
            <w:vAlign w:val="center"/>
          </w:tcPr>
          <w:p w14:paraId="0E1426ED" w14:textId="77777777" w:rsidR="00DA7F27" w:rsidRPr="00B27490" w:rsidRDefault="00DA7F27" w:rsidP="00A90FB5">
            <w:pPr>
              <w:ind w:hanging="286"/>
              <w:jc w:val="right"/>
              <w:rPr>
                <w:sz w:val="18"/>
                <w:szCs w:val="18"/>
              </w:rPr>
            </w:pPr>
            <w:r w:rsidRPr="00B27490">
              <w:rPr>
                <w:sz w:val="18"/>
                <w:szCs w:val="18"/>
              </w:rPr>
              <w:t>9 463,8</w:t>
            </w:r>
          </w:p>
        </w:tc>
        <w:tc>
          <w:tcPr>
            <w:tcW w:w="269" w:type="pct"/>
            <w:shd w:val="clear" w:color="auto" w:fill="auto"/>
            <w:vAlign w:val="center"/>
          </w:tcPr>
          <w:p w14:paraId="36260773" w14:textId="77777777" w:rsidR="00DA7F27" w:rsidRPr="00B27490" w:rsidRDefault="00DA7F27" w:rsidP="00A90FB5">
            <w:pPr>
              <w:ind w:hanging="275"/>
              <w:jc w:val="right"/>
              <w:rPr>
                <w:sz w:val="18"/>
                <w:szCs w:val="18"/>
              </w:rPr>
            </w:pPr>
            <w:r w:rsidRPr="00B27490">
              <w:rPr>
                <w:sz w:val="18"/>
                <w:szCs w:val="18"/>
              </w:rPr>
              <w:t>9 383,9</w:t>
            </w:r>
          </w:p>
        </w:tc>
        <w:tc>
          <w:tcPr>
            <w:tcW w:w="245" w:type="pct"/>
            <w:vAlign w:val="center"/>
          </w:tcPr>
          <w:p w14:paraId="6BF886D7" w14:textId="77777777" w:rsidR="00DA7F27" w:rsidRPr="00B27490" w:rsidRDefault="00DA7F27" w:rsidP="00A90FB5">
            <w:pPr>
              <w:ind w:hanging="265"/>
              <w:jc w:val="right"/>
              <w:rPr>
                <w:sz w:val="18"/>
                <w:szCs w:val="18"/>
              </w:rPr>
            </w:pPr>
            <w:r w:rsidRPr="00B27490">
              <w:rPr>
                <w:sz w:val="18"/>
                <w:szCs w:val="18"/>
              </w:rPr>
              <w:t>11 902,2</w:t>
            </w:r>
          </w:p>
        </w:tc>
        <w:tc>
          <w:tcPr>
            <w:tcW w:w="276" w:type="pct"/>
            <w:vAlign w:val="center"/>
          </w:tcPr>
          <w:p w14:paraId="3859CB8F" w14:textId="77777777" w:rsidR="00DA7F27" w:rsidRPr="00B27490" w:rsidRDefault="00DA7F27" w:rsidP="00A90FB5">
            <w:pPr>
              <w:jc w:val="right"/>
              <w:rPr>
                <w:sz w:val="18"/>
                <w:szCs w:val="18"/>
              </w:rPr>
            </w:pPr>
            <w:r w:rsidRPr="00B27490">
              <w:rPr>
                <w:sz w:val="18"/>
                <w:szCs w:val="18"/>
              </w:rPr>
              <w:t>10 084,4</w:t>
            </w:r>
          </w:p>
        </w:tc>
        <w:tc>
          <w:tcPr>
            <w:tcW w:w="275" w:type="pct"/>
            <w:vAlign w:val="center"/>
          </w:tcPr>
          <w:p w14:paraId="67E304B0" w14:textId="77777777" w:rsidR="00DA7F27" w:rsidRPr="00B27490" w:rsidRDefault="00DA7F27" w:rsidP="00A90FB5">
            <w:pPr>
              <w:jc w:val="right"/>
              <w:rPr>
                <w:sz w:val="18"/>
                <w:szCs w:val="18"/>
              </w:rPr>
            </w:pPr>
            <w:r w:rsidRPr="00B27490">
              <w:rPr>
                <w:sz w:val="18"/>
                <w:szCs w:val="18"/>
              </w:rPr>
              <w:t>10 084,4</w:t>
            </w:r>
          </w:p>
        </w:tc>
      </w:tr>
      <w:tr w:rsidR="00DA7F27" w:rsidRPr="00B27490" w14:paraId="01552D55" w14:textId="77777777" w:rsidTr="007F3A9E">
        <w:trPr>
          <w:gridAfter w:val="1"/>
          <w:wAfter w:w="3" w:type="pct"/>
        </w:trPr>
        <w:tc>
          <w:tcPr>
            <w:tcW w:w="231" w:type="pct"/>
            <w:shd w:val="clear" w:color="auto" w:fill="auto"/>
          </w:tcPr>
          <w:p w14:paraId="761A6E89" w14:textId="77777777" w:rsidR="00DA7F27" w:rsidRPr="00B27490" w:rsidRDefault="00DA7F27" w:rsidP="00A90FB5">
            <w:pPr>
              <w:rPr>
                <w:rFonts w:eastAsia="Calibri"/>
                <w:sz w:val="18"/>
                <w:szCs w:val="18"/>
              </w:rPr>
            </w:pPr>
            <w:r w:rsidRPr="00B27490">
              <w:rPr>
                <w:rFonts w:eastAsia="Calibri"/>
                <w:sz w:val="18"/>
                <w:szCs w:val="18"/>
              </w:rPr>
              <w:t>6.3.1</w:t>
            </w:r>
          </w:p>
        </w:tc>
        <w:tc>
          <w:tcPr>
            <w:tcW w:w="1716" w:type="pct"/>
            <w:shd w:val="clear" w:color="auto" w:fill="auto"/>
          </w:tcPr>
          <w:p w14:paraId="6F0F67DE" w14:textId="77777777" w:rsidR="00DA7F27" w:rsidRPr="00B27490" w:rsidRDefault="00DA7F27" w:rsidP="00A90FB5">
            <w:pPr>
              <w:rPr>
                <w:rFonts w:eastAsia="Calibri"/>
                <w:sz w:val="18"/>
                <w:szCs w:val="18"/>
              </w:rPr>
            </w:pPr>
            <w:r w:rsidRPr="00B27490">
              <w:rPr>
                <w:rFonts w:eastAsia="Calibri"/>
                <w:sz w:val="18"/>
                <w:szCs w:val="18"/>
              </w:rPr>
              <w:t>Оценка экологического ущерба по общественному транспорту</w:t>
            </w:r>
          </w:p>
        </w:tc>
        <w:tc>
          <w:tcPr>
            <w:tcW w:w="245" w:type="pct"/>
            <w:shd w:val="clear" w:color="auto" w:fill="auto"/>
            <w:vAlign w:val="center"/>
          </w:tcPr>
          <w:p w14:paraId="3D109148" w14:textId="77777777" w:rsidR="00DA7F27" w:rsidRPr="00B27490" w:rsidRDefault="00DA7F27" w:rsidP="00A90FB5">
            <w:pPr>
              <w:ind w:hanging="161"/>
              <w:jc w:val="right"/>
              <w:rPr>
                <w:sz w:val="18"/>
                <w:szCs w:val="18"/>
              </w:rPr>
            </w:pPr>
            <w:r w:rsidRPr="00B27490">
              <w:rPr>
                <w:sz w:val="18"/>
                <w:szCs w:val="18"/>
              </w:rPr>
              <w:t>495,4</w:t>
            </w:r>
          </w:p>
        </w:tc>
        <w:tc>
          <w:tcPr>
            <w:tcW w:w="245" w:type="pct"/>
            <w:shd w:val="clear" w:color="auto" w:fill="auto"/>
            <w:vAlign w:val="center"/>
          </w:tcPr>
          <w:p w14:paraId="3FA244B5" w14:textId="77777777" w:rsidR="00DA7F27" w:rsidRPr="00B27490" w:rsidRDefault="00DA7F27" w:rsidP="00A90FB5">
            <w:pPr>
              <w:ind w:hanging="217"/>
              <w:jc w:val="right"/>
              <w:rPr>
                <w:sz w:val="18"/>
                <w:szCs w:val="18"/>
              </w:rPr>
            </w:pPr>
            <w:r w:rsidRPr="00B27490">
              <w:rPr>
                <w:sz w:val="18"/>
                <w:szCs w:val="18"/>
              </w:rPr>
              <w:t>495,4</w:t>
            </w:r>
          </w:p>
        </w:tc>
        <w:tc>
          <w:tcPr>
            <w:tcW w:w="246" w:type="pct"/>
            <w:shd w:val="clear" w:color="auto" w:fill="auto"/>
            <w:vAlign w:val="center"/>
          </w:tcPr>
          <w:p w14:paraId="4F32AD84" w14:textId="77777777" w:rsidR="00DA7F27" w:rsidRPr="00B27490" w:rsidRDefault="00DA7F27" w:rsidP="00A90FB5">
            <w:pPr>
              <w:ind w:hanging="131"/>
              <w:jc w:val="right"/>
              <w:rPr>
                <w:sz w:val="18"/>
                <w:szCs w:val="18"/>
              </w:rPr>
            </w:pPr>
            <w:r w:rsidRPr="00B27490">
              <w:rPr>
                <w:sz w:val="18"/>
                <w:szCs w:val="18"/>
              </w:rPr>
              <w:t>495,4</w:t>
            </w:r>
          </w:p>
        </w:tc>
        <w:tc>
          <w:tcPr>
            <w:tcW w:w="245" w:type="pct"/>
            <w:shd w:val="clear" w:color="auto" w:fill="auto"/>
            <w:vAlign w:val="center"/>
          </w:tcPr>
          <w:p w14:paraId="66379205" w14:textId="77777777" w:rsidR="00DA7F27" w:rsidRPr="00B27490" w:rsidRDefault="00DA7F27" w:rsidP="00A90FB5">
            <w:pPr>
              <w:ind w:hanging="203"/>
              <w:jc w:val="right"/>
              <w:rPr>
                <w:sz w:val="18"/>
                <w:szCs w:val="18"/>
              </w:rPr>
            </w:pPr>
            <w:r w:rsidRPr="00B27490">
              <w:rPr>
                <w:sz w:val="18"/>
                <w:szCs w:val="18"/>
              </w:rPr>
              <w:t>508,1</w:t>
            </w:r>
          </w:p>
        </w:tc>
        <w:tc>
          <w:tcPr>
            <w:tcW w:w="245" w:type="pct"/>
            <w:shd w:val="clear" w:color="auto" w:fill="auto"/>
            <w:vAlign w:val="center"/>
          </w:tcPr>
          <w:p w14:paraId="7CE9A753" w14:textId="77777777" w:rsidR="00DA7F27" w:rsidRPr="00B27490" w:rsidRDefault="00DA7F27" w:rsidP="00A90FB5">
            <w:pPr>
              <w:jc w:val="right"/>
              <w:rPr>
                <w:sz w:val="18"/>
                <w:szCs w:val="18"/>
              </w:rPr>
            </w:pPr>
            <w:r w:rsidRPr="00B27490">
              <w:rPr>
                <w:sz w:val="18"/>
                <w:szCs w:val="18"/>
              </w:rPr>
              <w:t>299,0</w:t>
            </w:r>
          </w:p>
        </w:tc>
        <w:tc>
          <w:tcPr>
            <w:tcW w:w="246" w:type="pct"/>
            <w:shd w:val="clear" w:color="auto" w:fill="auto"/>
            <w:vAlign w:val="center"/>
          </w:tcPr>
          <w:p w14:paraId="2AC50F5E" w14:textId="77777777" w:rsidR="00DA7F27" w:rsidRPr="00B27490" w:rsidRDefault="00DA7F27" w:rsidP="00A90FB5">
            <w:pPr>
              <w:ind w:hanging="173"/>
              <w:jc w:val="right"/>
              <w:rPr>
                <w:sz w:val="18"/>
                <w:szCs w:val="18"/>
              </w:rPr>
            </w:pPr>
            <w:r w:rsidRPr="00B27490">
              <w:rPr>
                <w:sz w:val="18"/>
                <w:szCs w:val="18"/>
              </w:rPr>
              <w:t>299,0</w:t>
            </w:r>
          </w:p>
        </w:tc>
        <w:tc>
          <w:tcPr>
            <w:tcW w:w="242" w:type="pct"/>
            <w:shd w:val="clear" w:color="auto" w:fill="auto"/>
            <w:vAlign w:val="center"/>
          </w:tcPr>
          <w:p w14:paraId="64EB587F" w14:textId="77777777" w:rsidR="00DA7F27" w:rsidRPr="00B27490" w:rsidRDefault="00DA7F27" w:rsidP="00A90FB5">
            <w:pPr>
              <w:ind w:hanging="88"/>
              <w:jc w:val="right"/>
              <w:rPr>
                <w:sz w:val="18"/>
                <w:szCs w:val="18"/>
              </w:rPr>
            </w:pPr>
            <w:r w:rsidRPr="00B27490">
              <w:rPr>
                <w:sz w:val="18"/>
                <w:szCs w:val="18"/>
              </w:rPr>
              <w:t>522,8</w:t>
            </w:r>
          </w:p>
        </w:tc>
        <w:tc>
          <w:tcPr>
            <w:tcW w:w="269" w:type="pct"/>
            <w:gridSpan w:val="2"/>
            <w:shd w:val="clear" w:color="auto" w:fill="auto"/>
            <w:vAlign w:val="center"/>
          </w:tcPr>
          <w:p w14:paraId="33AEE7B0" w14:textId="77777777" w:rsidR="00DA7F27" w:rsidRPr="00B27490" w:rsidRDefault="00DA7F27" w:rsidP="00A90FB5">
            <w:pPr>
              <w:ind w:hanging="286"/>
              <w:jc w:val="right"/>
              <w:rPr>
                <w:sz w:val="18"/>
                <w:szCs w:val="18"/>
              </w:rPr>
            </w:pPr>
            <w:r w:rsidRPr="00B27490">
              <w:rPr>
                <w:sz w:val="18"/>
                <w:szCs w:val="18"/>
              </w:rPr>
              <w:t>254,4</w:t>
            </w:r>
          </w:p>
        </w:tc>
        <w:tc>
          <w:tcPr>
            <w:tcW w:w="269" w:type="pct"/>
            <w:shd w:val="clear" w:color="auto" w:fill="auto"/>
            <w:vAlign w:val="center"/>
          </w:tcPr>
          <w:p w14:paraId="57FB25D3" w14:textId="77777777" w:rsidR="00DA7F27" w:rsidRPr="00B27490" w:rsidRDefault="00DA7F27" w:rsidP="00A90FB5">
            <w:pPr>
              <w:ind w:hanging="275"/>
              <w:jc w:val="right"/>
              <w:rPr>
                <w:sz w:val="18"/>
                <w:szCs w:val="18"/>
              </w:rPr>
            </w:pPr>
            <w:r w:rsidRPr="00B27490">
              <w:rPr>
                <w:sz w:val="18"/>
                <w:szCs w:val="18"/>
              </w:rPr>
              <w:t>254,4</w:t>
            </w:r>
          </w:p>
        </w:tc>
        <w:tc>
          <w:tcPr>
            <w:tcW w:w="245" w:type="pct"/>
            <w:vAlign w:val="center"/>
          </w:tcPr>
          <w:p w14:paraId="58E6F627" w14:textId="77777777" w:rsidR="00DA7F27" w:rsidRPr="00B27490" w:rsidRDefault="00DA7F27" w:rsidP="00A90FB5">
            <w:pPr>
              <w:ind w:hanging="265"/>
              <w:jc w:val="right"/>
              <w:rPr>
                <w:sz w:val="18"/>
                <w:szCs w:val="18"/>
              </w:rPr>
            </w:pPr>
            <w:r w:rsidRPr="00B27490">
              <w:rPr>
                <w:sz w:val="18"/>
                <w:szCs w:val="18"/>
              </w:rPr>
              <w:t>533,5</w:t>
            </w:r>
          </w:p>
        </w:tc>
        <w:tc>
          <w:tcPr>
            <w:tcW w:w="276" w:type="pct"/>
            <w:vAlign w:val="center"/>
          </w:tcPr>
          <w:p w14:paraId="2F7E2297" w14:textId="77777777" w:rsidR="00DA7F27" w:rsidRPr="00B27490" w:rsidRDefault="00DA7F27" w:rsidP="00A90FB5">
            <w:pPr>
              <w:jc w:val="right"/>
              <w:rPr>
                <w:sz w:val="18"/>
                <w:szCs w:val="18"/>
              </w:rPr>
            </w:pPr>
            <w:r w:rsidRPr="00B27490">
              <w:rPr>
                <w:sz w:val="18"/>
                <w:szCs w:val="18"/>
              </w:rPr>
              <w:t>273,9</w:t>
            </w:r>
          </w:p>
        </w:tc>
        <w:tc>
          <w:tcPr>
            <w:tcW w:w="275" w:type="pct"/>
            <w:vAlign w:val="center"/>
          </w:tcPr>
          <w:p w14:paraId="1501CE54" w14:textId="77777777" w:rsidR="00DA7F27" w:rsidRPr="00B27490" w:rsidRDefault="00DA7F27" w:rsidP="00A90FB5">
            <w:pPr>
              <w:jc w:val="right"/>
              <w:rPr>
                <w:sz w:val="18"/>
                <w:szCs w:val="18"/>
              </w:rPr>
            </w:pPr>
            <w:r w:rsidRPr="00B27490">
              <w:rPr>
                <w:sz w:val="18"/>
                <w:szCs w:val="18"/>
              </w:rPr>
              <w:t>273,9</w:t>
            </w:r>
          </w:p>
        </w:tc>
      </w:tr>
      <w:tr w:rsidR="00DA7F27" w:rsidRPr="00B27490" w14:paraId="294C339A" w14:textId="77777777" w:rsidTr="007F3A9E">
        <w:trPr>
          <w:gridAfter w:val="1"/>
          <w:wAfter w:w="3" w:type="pct"/>
        </w:trPr>
        <w:tc>
          <w:tcPr>
            <w:tcW w:w="231" w:type="pct"/>
            <w:shd w:val="clear" w:color="auto" w:fill="auto"/>
          </w:tcPr>
          <w:p w14:paraId="3BB8CDED" w14:textId="77777777" w:rsidR="00DA7F27" w:rsidRPr="00B27490" w:rsidRDefault="00DA7F27" w:rsidP="00A90FB5">
            <w:pPr>
              <w:rPr>
                <w:rFonts w:eastAsia="Calibri"/>
                <w:sz w:val="18"/>
                <w:szCs w:val="18"/>
              </w:rPr>
            </w:pPr>
            <w:r w:rsidRPr="00B27490">
              <w:rPr>
                <w:rFonts w:eastAsia="Calibri"/>
                <w:sz w:val="18"/>
                <w:szCs w:val="18"/>
              </w:rPr>
              <w:t>6.3.2.</w:t>
            </w:r>
          </w:p>
        </w:tc>
        <w:tc>
          <w:tcPr>
            <w:tcW w:w="1716" w:type="pct"/>
            <w:shd w:val="clear" w:color="auto" w:fill="auto"/>
          </w:tcPr>
          <w:p w14:paraId="3BC0D1D8" w14:textId="77777777" w:rsidR="00DA7F27" w:rsidRPr="00B27490" w:rsidRDefault="00DA7F27" w:rsidP="00A90FB5">
            <w:pPr>
              <w:rPr>
                <w:rFonts w:eastAsia="Calibri"/>
                <w:sz w:val="18"/>
                <w:szCs w:val="18"/>
              </w:rPr>
            </w:pPr>
            <w:r w:rsidRPr="00B27490">
              <w:rPr>
                <w:rFonts w:eastAsia="Calibri"/>
                <w:sz w:val="18"/>
                <w:szCs w:val="18"/>
              </w:rPr>
              <w:t>Оценка экологического ущерба в целом по автомобильному транспорту (кроме общественного)</w:t>
            </w:r>
          </w:p>
        </w:tc>
        <w:tc>
          <w:tcPr>
            <w:tcW w:w="245" w:type="pct"/>
            <w:shd w:val="clear" w:color="auto" w:fill="auto"/>
            <w:vAlign w:val="center"/>
          </w:tcPr>
          <w:p w14:paraId="6F3F1B1D" w14:textId="77777777" w:rsidR="00DA7F27" w:rsidRPr="00B27490" w:rsidRDefault="00DA7F27" w:rsidP="00A90FB5">
            <w:pPr>
              <w:ind w:hanging="161"/>
              <w:jc w:val="right"/>
              <w:rPr>
                <w:sz w:val="18"/>
                <w:szCs w:val="18"/>
              </w:rPr>
            </w:pPr>
            <w:r w:rsidRPr="00B27490">
              <w:rPr>
                <w:sz w:val="18"/>
                <w:szCs w:val="18"/>
              </w:rPr>
              <w:t>7 470,7</w:t>
            </w:r>
          </w:p>
        </w:tc>
        <w:tc>
          <w:tcPr>
            <w:tcW w:w="245" w:type="pct"/>
            <w:shd w:val="clear" w:color="auto" w:fill="auto"/>
            <w:vAlign w:val="center"/>
          </w:tcPr>
          <w:p w14:paraId="63002AF5" w14:textId="77777777" w:rsidR="00DA7F27" w:rsidRPr="00B27490" w:rsidRDefault="00DA7F27" w:rsidP="00A90FB5">
            <w:pPr>
              <w:ind w:hanging="217"/>
              <w:jc w:val="right"/>
              <w:rPr>
                <w:sz w:val="18"/>
                <w:szCs w:val="18"/>
              </w:rPr>
            </w:pPr>
            <w:r w:rsidRPr="00B27490">
              <w:rPr>
                <w:sz w:val="18"/>
                <w:szCs w:val="18"/>
              </w:rPr>
              <w:t>7 470,7</w:t>
            </w:r>
          </w:p>
        </w:tc>
        <w:tc>
          <w:tcPr>
            <w:tcW w:w="246" w:type="pct"/>
            <w:shd w:val="clear" w:color="auto" w:fill="auto"/>
            <w:vAlign w:val="center"/>
          </w:tcPr>
          <w:p w14:paraId="187CE9EC" w14:textId="77777777" w:rsidR="00DA7F27" w:rsidRPr="00B27490" w:rsidRDefault="00DA7F27" w:rsidP="00A90FB5">
            <w:pPr>
              <w:ind w:hanging="131"/>
              <w:jc w:val="right"/>
              <w:rPr>
                <w:sz w:val="18"/>
                <w:szCs w:val="18"/>
              </w:rPr>
            </w:pPr>
            <w:r w:rsidRPr="00B27490">
              <w:rPr>
                <w:sz w:val="18"/>
                <w:szCs w:val="18"/>
              </w:rPr>
              <w:t>7 470,7</w:t>
            </w:r>
          </w:p>
        </w:tc>
        <w:tc>
          <w:tcPr>
            <w:tcW w:w="245" w:type="pct"/>
            <w:shd w:val="clear" w:color="auto" w:fill="auto"/>
            <w:vAlign w:val="center"/>
          </w:tcPr>
          <w:p w14:paraId="0B26D250" w14:textId="77777777" w:rsidR="00DA7F27" w:rsidRPr="00B27490" w:rsidRDefault="00DA7F27" w:rsidP="00A90FB5">
            <w:pPr>
              <w:ind w:hanging="203"/>
              <w:jc w:val="right"/>
              <w:rPr>
                <w:sz w:val="18"/>
                <w:szCs w:val="18"/>
              </w:rPr>
            </w:pPr>
            <w:r w:rsidRPr="00B27490">
              <w:rPr>
                <w:sz w:val="18"/>
                <w:szCs w:val="18"/>
              </w:rPr>
              <w:t>8 921,5</w:t>
            </w:r>
          </w:p>
        </w:tc>
        <w:tc>
          <w:tcPr>
            <w:tcW w:w="245" w:type="pct"/>
            <w:shd w:val="clear" w:color="auto" w:fill="auto"/>
            <w:vAlign w:val="center"/>
          </w:tcPr>
          <w:p w14:paraId="6B5EF6CA" w14:textId="77777777" w:rsidR="00DA7F27" w:rsidRPr="00B27490" w:rsidRDefault="00DA7F27" w:rsidP="00A90FB5">
            <w:pPr>
              <w:jc w:val="right"/>
              <w:rPr>
                <w:sz w:val="18"/>
                <w:szCs w:val="18"/>
              </w:rPr>
            </w:pPr>
            <w:r w:rsidRPr="00B27490">
              <w:rPr>
                <w:sz w:val="18"/>
                <w:szCs w:val="18"/>
              </w:rPr>
              <w:t>8 875,9</w:t>
            </w:r>
          </w:p>
        </w:tc>
        <w:tc>
          <w:tcPr>
            <w:tcW w:w="246" w:type="pct"/>
            <w:shd w:val="clear" w:color="auto" w:fill="auto"/>
            <w:vAlign w:val="center"/>
          </w:tcPr>
          <w:p w14:paraId="352E9846" w14:textId="77777777" w:rsidR="00DA7F27" w:rsidRPr="00B27490" w:rsidRDefault="00DA7F27" w:rsidP="00A90FB5">
            <w:pPr>
              <w:ind w:hanging="173"/>
              <w:jc w:val="right"/>
              <w:rPr>
                <w:sz w:val="18"/>
                <w:szCs w:val="18"/>
              </w:rPr>
            </w:pPr>
            <w:r w:rsidRPr="00B27490">
              <w:rPr>
                <w:sz w:val="18"/>
                <w:szCs w:val="18"/>
              </w:rPr>
              <w:t>8 545,4</w:t>
            </w:r>
          </w:p>
        </w:tc>
        <w:tc>
          <w:tcPr>
            <w:tcW w:w="242" w:type="pct"/>
            <w:shd w:val="clear" w:color="auto" w:fill="auto"/>
            <w:vAlign w:val="center"/>
          </w:tcPr>
          <w:p w14:paraId="579476B1" w14:textId="77777777" w:rsidR="00DA7F27" w:rsidRPr="00B27490" w:rsidRDefault="00DA7F27" w:rsidP="00A90FB5">
            <w:pPr>
              <w:ind w:hanging="88"/>
              <w:jc w:val="right"/>
              <w:rPr>
                <w:sz w:val="18"/>
                <w:szCs w:val="18"/>
              </w:rPr>
            </w:pPr>
            <w:r w:rsidRPr="00B27490">
              <w:rPr>
                <w:sz w:val="18"/>
                <w:szCs w:val="18"/>
              </w:rPr>
              <w:t>10 268,5</w:t>
            </w:r>
          </w:p>
        </w:tc>
        <w:tc>
          <w:tcPr>
            <w:tcW w:w="269" w:type="pct"/>
            <w:gridSpan w:val="2"/>
            <w:shd w:val="clear" w:color="auto" w:fill="auto"/>
            <w:vAlign w:val="center"/>
          </w:tcPr>
          <w:p w14:paraId="759A4627" w14:textId="77777777" w:rsidR="00DA7F27" w:rsidRPr="00B27490" w:rsidRDefault="00DA7F27" w:rsidP="00A90FB5">
            <w:pPr>
              <w:ind w:hanging="286"/>
              <w:jc w:val="right"/>
              <w:rPr>
                <w:sz w:val="18"/>
                <w:szCs w:val="18"/>
              </w:rPr>
            </w:pPr>
            <w:r w:rsidRPr="00B27490">
              <w:rPr>
                <w:sz w:val="18"/>
                <w:szCs w:val="18"/>
              </w:rPr>
              <w:t>9 209,4</w:t>
            </w:r>
          </w:p>
        </w:tc>
        <w:tc>
          <w:tcPr>
            <w:tcW w:w="269" w:type="pct"/>
            <w:shd w:val="clear" w:color="auto" w:fill="auto"/>
            <w:vAlign w:val="center"/>
          </w:tcPr>
          <w:p w14:paraId="3A824EEA" w14:textId="77777777" w:rsidR="00DA7F27" w:rsidRPr="00B27490" w:rsidRDefault="00DA7F27" w:rsidP="00A90FB5">
            <w:pPr>
              <w:ind w:hanging="275"/>
              <w:jc w:val="right"/>
              <w:rPr>
                <w:sz w:val="18"/>
                <w:szCs w:val="18"/>
              </w:rPr>
            </w:pPr>
            <w:r w:rsidRPr="00B27490">
              <w:rPr>
                <w:sz w:val="18"/>
                <w:szCs w:val="18"/>
              </w:rPr>
              <w:t>9 129,4</w:t>
            </w:r>
          </w:p>
        </w:tc>
        <w:tc>
          <w:tcPr>
            <w:tcW w:w="245" w:type="pct"/>
            <w:shd w:val="clear" w:color="auto" w:fill="auto"/>
            <w:vAlign w:val="center"/>
          </w:tcPr>
          <w:p w14:paraId="341A2D84" w14:textId="77777777" w:rsidR="00DA7F27" w:rsidRPr="00B27490" w:rsidRDefault="00DA7F27" w:rsidP="00A90FB5">
            <w:pPr>
              <w:ind w:hanging="265"/>
              <w:jc w:val="right"/>
              <w:rPr>
                <w:sz w:val="18"/>
                <w:szCs w:val="18"/>
              </w:rPr>
            </w:pPr>
            <w:r w:rsidRPr="00B27490">
              <w:rPr>
                <w:sz w:val="18"/>
                <w:szCs w:val="18"/>
              </w:rPr>
              <w:t>11 368,7</w:t>
            </w:r>
          </w:p>
        </w:tc>
        <w:tc>
          <w:tcPr>
            <w:tcW w:w="276" w:type="pct"/>
            <w:shd w:val="clear" w:color="auto" w:fill="auto"/>
            <w:vAlign w:val="center"/>
          </w:tcPr>
          <w:p w14:paraId="6B50F7DE" w14:textId="77777777" w:rsidR="00DA7F27" w:rsidRPr="00B27490" w:rsidRDefault="00DA7F27" w:rsidP="00A90FB5">
            <w:pPr>
              <w:jc w:val="right"/>
              <w:rPr>
                <w:sz w:val="18"/>
                <w:szCs w:val="18"/>
              </w:rPr>
            </w:pPr>
            <w:r w:rsidRPr="00B27490">
              <w:rPr>
                <w:sz w:val="18"/>
                <w:szCs w:val="18"/>
              </w:rPr>
              <w:t>9 810,5</w:t>
            </w:r>
          </w:p>
        </w:tc>
        <w:tc>
          <w:tcPr>
            <w:tcW w:w="275" w:type="pct"/>
            <w:shd w:val="clear" w:color="auto" w:fill="auto"/>
            <w:vAlign w:val="center"/>
          </w:tcPr>
          <w:p w14:paraId="1C41F477" w14:textId="77777777" w:rsidR="00DA7F27" w:rsidRPr="00B27490" w:rsidRDefault="00DA7F27" w:rsidP="00A90FB5">
            <w:pPr>
              <w:jc w:val="right"/>
              <w:rPr>
                <w:sz w:val="18"/>
                <w:szCs w:val="18"/>
              </w:rPr>
            </w:pPr>
            <w:r w:rsidRPr="00B27490">
              <w:rPr>
                <w:sz w:val="18"/>
                <w:szCs w:val="18"/>
              </w:rPr>
              <w:t>9 810,5</w:t>
            </w:r>
          </w:p>
        </w:tc>
      </w:tr>
      <w:tr w:rsidR="00DA7F27" w:rsidRPr="00B27490" w14:paraId="189B2E38" w14:textId="77777777" w:rsidTr="007F3A9E">
        <w:trPr>
          <w:gridAfter w:val="1"/>
          <w:wAfter w:w="3" w:type="pct"/>
        </w:trPr>
        <w:tc>
          <w:tcPr>
            <w:tcW w:w="231" w:type="pct"/>
            <w:shd w:val="clear" w:color="auto" w:fill="auto"/>
          </w:tcPr>
          <w:p w14:paraId="6B646187" w14:textId="77777777" w:rsidR="00DA7F27" w:rsidRPr="00B27490" w:rsidRDefault="00DA7F27" w:rsidP="00A90FB5">
            <w:pPr>
              <w:rPr>
                <w:rFonts w:eastAsia="Calibri"/>
                <w:sz w:val="18"/>
                <w:szCs w:val="18"/>
              </w:rPr>
            </w:pPr>
            <w:r w:rsidRPr="00B27490">
              <w:rPr>
                <w:rFonts w:eastAsia="Calibri"/>
                <w:sz w:val="18"/>
                <w:szCs w:val="18"/>
              </w:rPr>
              <w:t>6.4</w:t>
            </w:r>
          </w:p>
        </w:tc>
        <w:tc>
          <w:tcPr>
            <w:tcW w:w="1716" w:type="pct"/>
            <w:shd w:val="clear" w:color="auto" w:fill="auto"/>
          </w:tcPr>
          <w:p w14:paraId="04FE55EF" w14:textId="77777777" w:rsidR="00DA7F27" w:rsidRPr="00B27490" w:rsidRDefault="00DA7F27" w:rsidP="00A90FB5">
            <w:pPr>
              <w:rPr>
                <w:rFonts w:eastAsia="Calibri"/>
                <w:sz w:val="18"/>
                <w:szCs w:val="18"/>
              </w:rPr>
            </w:pPr>
            <w:r w:rsidRPr="00B27490">
              <w:rPr>
                <w:rFonts w:eastAsia="Calibri"/>
                <w:sz w:val="18"/>
                <w:szCs w:val="18"/>
              </w:rPr>
              <w:t xml:space="preserve">Оценка ущерба от ДТП в денежном выражении, </w:t>
            </w:r>
            <w:proofErr w:type="spellStart"/>
            <w:r w:rsidRPr="00B27490">
              <w:rPr>
                <w:rFonts w:eastAsia="Calibri"/>
                <w:sz w:val="18"/>
                <w:szCs w:val="18"/>
              </w:rPr>
              <w:t>млн.руб</w:t>
            </w:r>
            <w:proofErr w:type="spellEnd"/>
            <w:r w:rsidRPr="00B27490">
              <w:rPr>
                <w:rFonts w:eastAsia="Calibri"/>
                <w:sz w:val="18"/>
                <w:szCs w:val="18"/>
              </w:rPr>
              <w:t>. в год, в т.ч.</w:t>
            </w:r>
          </w:p>
        </w:tc>
        <w:tc>
          <w:tcPr>
            <w:tcW w:w="245" w:type="pct"/>
            <w:shd w:val="clear" w:color="auto" w:fill="auto"/>
            <w:vAlign w:val="center"/>
          </w:tcPr>
          <w:p w14:paraId="2C3355DE" w14:textId="77777777" w:rsidR="00DA7F27" w:rsidRPr="00B27490" w:rsidRDefault="00DA7F27" w:rsidP="00A90FB5">
            <w:pPr>
              <w:ind w:hanging="161"/>
              <w:jc w:val="right"/>
              <w:rPr>
                <w:sz w:val="18"/>
                <w:szCs w:val="18"/>
              </w:rPr>
            </w:pPr>
            <w:r w:rsidRPr="00B27490">
              <w:rPr>
                <w:sz w:val="18"/>
                <w:szCs w:val="18"/>
              </w:rPr>
              <w:t>2 304,8</w:t>
            </w:r>
          </w:p>
        </w:tc>
        <w:tc>
          <w:tcPr>
            <w:tcW w:w="245" w:type="pct"/>
            <w:shd w:val="clear" w:color="auto" w:fill="auto"/>
            <w:vAlign w:val="center"/>
          </w:tcPr>
          <w:p w14:paraId="4871E749" w14:textId="77777777" w:rsidR="00DA7F27" w:rsidRPr="00B27490" w:rsidRDefault="00DA7F27" w:rsidP="00A90FB5">
            <w:pPr>
              <w:ind w:hanging="217"/>
              <w:jc w:val="right"/>
              <w:rPr>
                <w:sz w:val="18"/>
                <w:szCs w:val="18"/>
              </w:rPr>
            </w:pPr>
            <w:r w:rsidRPr="00B27490">
              <w:rPr>
                <w:sz w:val="18"/>
                <w:szCs w:val="18"/>
              </w:rPr>
              <w:t>2 304,8</w:t>
            </w:r>
          </w:p>
        </w:tc>
        <w:tc>
          <w:tcPr>
            <w:tcW w:w="246" w:type="pct"/>
            <w:shd w:val="clear" w:color="auto" w:fill="auto"/>
            <w:vAlign w:val="center"/>
          </w:tcPr>
          <w:p w14:paraId="54C2B9DA" w14:textId="77777777" w:rsidR="00DA7F27" w:rsidRPr="00B27490" w:rsidRDefault="00DA7F27" w:rsidP="00A90FB5">
            <w:pPr>
              <w:ind w:hanging="131"/>
              <w:jc w:val="right"/>
              <w:rPr>
                <w:sz w:val="18"/>
                <w:szCs w:val="18"/>
              </w:rPr>
            </w:pPr>
            <w:r w:rsidRPr="00B27490">
              <w:rPr>
                <w:sz w:val="18"/>
                <w:szCs w:val="18"/>
              </w:rPr>
              <w:t>2 304,8</w:t>
            </w:r>
          </w:p>
        </w:tc>
        <w:tc>
          <w:tcPr>
            <w:tcW w:w="245" w:type="pct"/>
            <w:shd w:val="clear" w:color="auto" w:fill="auto"/>
            <w:vAlign w:val="center"/>
          </w:tcPr>
          <w:p w14:paraId="4D60D455" w14:textId="77777777" w:rsidR="00DA7F27" w:rsidRPr="00B27490" w:rsidRDefault="00DA7F27" w:rsidP="00A90FB5">
            <w:pPr>
              <w:ind w:hanging="203"/>
              <w:jc w:val="right"/>
              <w:rPr>
                <w:sz w:val="18"/>
                <w:szCs w:val="18"/>
              </w:rPr>
            </w:pPr>
            <w:r w:rsidRPr="00B27490">
              <w:rPr>
                <w:sz w:val="18"/>
                <w:szCs w:val="18"/>
              </w:rPr>
              <w:t>2 210,7</w:t>
            </w:r>
          </w:p>
        </w:tc>
        <w:tc>
          <w:tcPr>
            <w:tcW w:w="245" w:type="pct"/>
            <w:shd w:val="clear" w:color="auto" w:fill="auto"/>
            <w:vAlign w:val="center"/>
          </w:tcPr>
          <w:p w14:paraId="16BEAF8D" w14:textId="77777777" w:rsidR="00DA7F27" w:rsidRPr="00B27490" w:rsidRDefault="00DA7F27" w:rsidP="00A90FB5">
            <w:pPr>
              <w:jc w:val="right"/>
              <w:rPr>
                <w:sz w:val="18"/>
                <w:szCs w:val="18"/>
              </w:rPr>
            </w:pPr>
            <w:r w:rsidRPr="00B27490">
              <w:rPr>
                <w:sz w:val="18"/>
                <w:szCs w:val="18"/>
              </w:rPr>
              <w:t>2 097,7</w:t>
            </w:r>
          </w:p>
        </w:tc>
        <w:tc>
          <w:tcPr>
            <w:tcW w:w="246" w:type="pct"/>
            <w:shd w:val="clear" w:color="auto" w:fill="auto"/>
            <w:vAlign w:val="center"/>
          </w:tcPr>
          <w:p w14:paraId="2C617291" w14:textId="77777777" w:rsidR="00DA7F27" w:rsidRPr="00B27490" w:rsidRDefault="00DA7F27" w:rsidP="00A90FB5">
            <w:pPr>
              <w:ind w:hanging="173"/>
              <w:jc w:val="right"/>
              <w:rPr>
                <w:sz w:val="18"/>
                <w:szCs w:val="18"/>
              </w:rPr>
            </w:pPr>
            <w:r w:rsidRPr="00B27490">
              <w:rPr>
                <w:sz w:val="18"/>
                <w:szCs w:val="18"/>
              </w:rPr>
              <w:t>2 097,5</w:t>
            </w:r>
          </w:p>
        </w:tc>
        <w:tc>
          <w:tcPr>
            <w:tcW w:w="242" w:type="pct"/>
            <w:shd w:val="clear" w:color="auto" w:fill="auto"/>
            <w:vAlign w:val="center"/>
          </w:tcPr>
          <w:p w14:paraId="3174DCF3" w14:textId="77777777" w:rsidR="00DA7F27" w:rsidRPr="00B27490" w:rsidRDefault="00DA7F27" w:rsidP="00A90FB5">
            <w:pPr>
              <w:ind w:hanging="88"/>
              <w:jc w:val="right"/>
              <w:rPr>
                <w:sz w:val="18"/>
                <w:szCs w:val="18"/>
              </w:rPr>
            </w:pPr>
            <w:r w:rsidRPr="00B27490">
              <w:rPr>
                <w:sz w:val="18"/>
                <w:szCs w:val="18"/>
              </w:rPr>
              <w:t>2 020,7</w:t>
            </w:r>
          </w:p>
        </w:tc>
        <w:tc>
          <w:tcPr>
            <w:tcW w:w="269" w:type="pct"/>
            <w:gridSpan w:val="2"/>
            <w:shd w:val="clear" w:color="auto" w:fill="auto"/>
            <w:vAlign w:val="center"/>
          </w:tcPr>
          <w:p w14:paraId="6B4D1990" w14:textId="77777777" w:rsidR="00DA7F27" w:rsidRPr="00B27490" w:rsidRDefault="00DA7F27" w:rsidP="00A90FB5">
            <w:pPr>
              <w:ind w:hanging="286"/>
              <w:jc w:val="right"/>
              <w:rPr>
                <w:sz w:val="18"/>
                <w:szCs w:val="18"/>
              </w:rPr>
            </w:pPr>
            <w:r w:rsidRPr="00B27490">
              <w:rPr>
                <w:sz w:val="18"/>
                <w:szCs w:val="18"/>
              </w:rPr>
              <w:t>1 744,7</w:t>
            </w:r>
          </w:p>
        </w:tc>
        <w:tc>
          <w:tcPr>
            <w:tcW w:w="269" w:type="pct"/>
            <w:shd w:val="clear" w:color="auto" w:fill="auto"/>
            <w:vAlign w:val="center"/>
          </w:tcPr>
          <w:p w14:paraId="07DA8780" w14:textId="77777777" w:rsidR="00DA7F27" w:rsidRPr="00B27490" w:rsidRDefault="00DA7F27" w:rsidP="00A90FB5">
            <w:pPr>
              <w:ind w:hanging="275"/>
              <w:jc w:val="right"/>
              <w:rPr>
                <w:sz w:val="18"/>
                <w:szCs w:val="18"/>
              </w:rPr>
            </w:pPr>
            <w:r w:rsidRPr="00B27490">
              <w:rPr>
                <w:sz w:val="18"/>
                <w:szCs w:val="18"/>
              </w:rPr>
              <w:t>1 745,9</w:t>
            </w:r>
          </w:p>
        </w:tc>
        <w:tc>
          <w:tcPr>
            <w:tcW w:w="245" w:type="pct"/>
            <w:vAlign w:val="center"/>
          </w:tcPr>
          <w:p w14:paraId="658CF969" w14:textId="77777777" w:rsidR="00DA7F27" w:rsidRPr="00B27490" w:rsidRDefault="00DA7F27" w:rsidP="00A90FB5">
            <w:pPr>
              <w:jc w:val="right"/>
              <w:rPr>
                <w:sz w:val="18"/>
                <w:szCs w:val="18"/>
              </w:rPr>
            </w:pPr>
            <w:r w:rsidRPr="00B27490">
              <w:rPr>
                <w:sz w:val="18"/>
                <w:szCs w:val="18"/>
              </w:rPr>
              <w:t>1 876,6</w:t>
            </w:r>
          </w:p>
        </w:tc>
        <w:tc>
          <w:tcPr>
            <w:tcW w:w="276" w:type="pct"/>
            <w:vAlign w:val="center"/>
          </w:tcPr>
          <w:p w14:paraId="6C492F06" w14:textId="77777777" w:rsidR="00DA7F27" w:rsidRPr="00B27490" w:rsidRDefault="00DA7F27" w:rsidP="00A90FB5">
            <w:pPr>
              <w:jc w:val="right"/>
              <w:rPr>
                <w:sz w:val="18"/>
                <w:szCs w:val="18"/>
              </w:rPr>
            </w:pPr>
            <w:r w:rsidRPr="00B27490">
              <w:rPr>
                <w:sz w:val="18"/>
                <w:szCs w:val="18"/>
              </w:rPr>
              <w:t>1 426,0</w:t>
            </w:r>
          </w:p>
        </w:tc>
        <w:tc>
          <w:tcPr>
            <w:tcW w:w="275" w:type="pct"/>
            <w:vAlign w:val="center"/>
          </w:tcPr>
          <w:p w14:paraId="4E9DD903" w14:textId="77777777" w:rsidR="00DA7F27" w:rsidRPr="00B27490" w:rsidRDefault="00DA7F27" w:rsidP="00A90FB5">
            <w:pPr>
              <w:jc w:val="right"/>
              <w:rPr>
                <w:sz w:val="18"/>
                <w:szCs w:val="18"/>
              </w:rPr>
            </w:pPr>
            <w:r w:rsidRPr="00B27490">
              <w:rPr>
                <w:sz w:val="18"/>
                <w:szCs w:val="18"/>
              </w:rPr>
              <w:t>1 425,6</w:t>
            </w:r>
          </w:p>
        </w:tc>
      </w:tr>
      <w:tr w:rsidR="00DA7F27" w:rsidRPr="00B27490" w14:paraId="3607CEA3" w14:textId="77777777" w:rsidTr="007F3A9E">
        <w:trPr>
          <w:gridAfter w:val="1"/>
          <w:wAfter w:w="3" w:type="pct"/>
        </w:trPr>
        <w:tc>
          <w:tcPr>
            <w:tcW w:w="231" w:type="pct"/>
            <w:shd w:val="clear" w:color="auto" w:fill="auto"/>
          </w:tcPr>
          <w:p w14:paraId="1448E3ED" w14:textId="77777777" w:rsidR="00DA7F27" w:rsidRPr="00B27490" w:rsidRDefault="00DA7F27" w:rsidP="00A90FB5">
            <w:pPr>
              <w:rPr>
                <w:rFonts w:eastAsia="Calibri"/>
                <w:sz w:val="18"/>
                <w:szCs w:val="18"/>
              </w:rPr>
            </w:pPr>
            <w:r w:rsidRPr="00B27490">
              <w:rPr>
                <w:rFonts w:eastAsia="Calibri"/>
                <w:sz w:val="18"/>
                <w:szCs w:val="18"/>
              </w:rPr>
              <w:t>6.4.1</w:t>
            </w:r>
          </w:p>
        </w:tc>
        <w:tc>
          <w:tcPr>
            <w:tcW w:w="1716" w:type="pct"/>
            <w:shd w:val="clear" w:color="auto" w:fill="auto"/>
          </w:tcPr>
          <w:p w14:paraId="4B5CBCCF" w14:textId="77777777" w:rsidR="00DA7F27" w:rsidRPr="00B27490" w:rsidRDefault="00DA7F27" w:rsidP="00A90FB5">
            <w:pPr>
              <w:rPr>
                <w:rFonts w:eastAsia="Calibri"/>
                <w:sz w:val="18"/>
                <w:szCs w:val="18"/>
              </w:rPr>
            </w:pPr>
            <w:r w:rsidRPr="00B27490">
              <w:rPr>
                <w:rFonts w:eastAsia="Calibri"/>
                <w:sz w:val="18"/>
                <w:szCs w:val="18"/>
              </w:rPr>
              <w:t>Оценка ущерба от ДТП по общественному транспорту</w:t>
            </w:r>
          </w:p>
        </w:tc>
        <w:tc>
          <w:tcPr>
            <w:tcW w:w="245" w:type="pct"/>
            <w:shd w:val="clear" w:color="auto" w:fill="auto"/>
            <w:vAlign w:val="center"/>
          </w:tcPr>
          <w:p w14:paraId="3FC43681" w14:textId="77777777" w:rsidR="00DA7F27" w:rsidRPr="00B27490" w:rsidRDefault="00DA7F27" w:rsidP="00A90FB5">
            <w:pPr>
              <w:jc w:val="right"/>
              <w:rPr>
                <w:sz w:val="18"/>
                <w:szCs w:val="18"/>
              </w:rPr>
            </w:pPr>
            <w:r w:rsidRPr="00B27490">
              <w:rPr>
                <w:sz w:val="18"/>
                <w:szCs w:val="18"/>
              </w:rPr>
              <w:t>36,5</w:t>
            </w:r>
          </w:p>
        </w:tc>
        <w:tc>
          <w:tcPr>
            <w:tcW w:w="245" w:type="pct"/>
            <w:shd w:val="clear" w:color="auto" w:fill="auto"/>
            <w:vAlign w:val="center"/>
          </w:tcPr>
          <w:p w14:paraId="656BBC84" w14:textId="77777777" w:rsidR="00DA7F27" w:rsidRPr="00B27490" w:rsidRDefault="00DA7F27" w:rsidP="00A90FB5">
            <w:pPr>
              <w:jc w:val="right"/>
              <w:rPr>
                <w:sz w:val="18"/>
                <w:szCs w:val="18"/>
              </w:rPr>
            </w:pPr>
            <w:r w:rsidRPr="00B27490">
              <w:rPr>
                <w:sz w:val="18"/>
                <w:szCs w:val="18"/>
              </w:rPr>
              <w:t>36,5</w:t>
            </w:r>
          </w:p>
        </w:tc>
        <w:tc>
          <w:tcPr>
            <w:tcW w:w="246" w:type="pct"/>
            <w:shd w:val="clear" w:color="auto" w:fill="auto"/>
            <w:vAlign w:val="center"/>
          </w:tcPr>
          <w:p w14:paraId="712C02FF" w14:textId="77777777" w:rsidR="00DA7F27" w:rsidRPr="00B27490" w:rsidRDefault="00DA7F27" w:rsidP="00A90FB5">
            <w:pPr>
              <w:jc w:val="right"/>
              <w:rPr>
                <w:sz w:val="18"/>
                <w:szCs w:val="18"/>
              </w:rPr>
            </w:pPr>
            <w:r w:rsidRPr="00B27490">
              <w:rPr>
                <w:sz w:val="18"/>
                <w:szCs w:val="18"/>
              </w:rPr>
              <w:t>36,5</w:t>
            </w:r>
          </w:p>
        </w:tc>
        <w:tc>
          <w:tcPr>
            <w:tcW w:w="245" w:type="pct"/>
            <w:shd w:val="clear" w:color="auto" w:fill="auto"/>
            <w:vAlign w:val="center"/>
          </w:tcPr>
          <w:p w14:paraId="407BD1D2" w14:textId="77777777" w:rsidR="00DA7F27" w:rsidRPr="00B27490" w:rsidRDefault="00DA7F27" w:rsidP="00A90FB5">
            <w:pPr>
              <w:jc w:val="right"/>
              <w:rPr>
                <w:sz w:val="18"/>
                <w:szCs w:val="18"/>
              </w:rPr>
            </w:pPr>
            <w:r w:rsidRPr="00B27490">
              <w:rPr>
                <w:sz w:val="18"/>
                <w:szCs w:val="18"/>
              </w:rPr>
              <w:t>37,4</w:t>
            </w:r>
          </w:p>
        </w:tc>
        <w:tc>
          <w:tcPr>
            <w:tcW w:w="245" w:type="pct"/>
            <w:shd w:val="clear" w:color="auto" w:fill="auto"/>
            <w:vAlign w:val="center"/>
          </w:tcPr>
          <w:p w14:paraId="692D2F64" w14:textId="77777777" w:rsidR="00DA7F27" w:rsidRPr="00B27490" w:rsidRDefault="00DA7F27" w:rsidP="00A90FB5">
            <w:pPr>
              <w:jc w:val="right"/>
              <w:rPr>
                <w:sz w:val="18"/>
                <w:szCs w:val="18"/>
              </w:rPr>
            </w:pPr>
            <w:r w:rsidRPr="00B27490">
              <w:rPr>
                <w:sz w:val="18"/>
                <w:szCs w:val="18"/>
              </w:rPr>
              <w:t>29,4</w:t>
            </w:r>
          </w:p>
        </w:tc>
        <w:tc>
          <w:tcPr>
            <w:tcW w:w="246" w:type="pct"/>
            <w:shd w:val="clear" w:color="auto" w:fill="auto"/>
            <w:vAlign w:val="center"/>
          </w:tcPr>
          <w:p w14:paraId="058001D3" w14:textId="77777777" w:rsidR="00DA7F27" w:rsidRPr="00B27490" w:rsidRDefault="00DA7F27" w:rsidP="00A90FB5">
            <w:pPr>
              <w:jc w:val="right"/>
              <w:rPr>
                <w:sz w:val="18"/>
                <w:szCs w:val="18"/>
              </w:rPr>
            </w:pPr>
            <w:r w:rsidRPr="00B27490">
              <w:rPr>
                <w:sz w:val="18"/>
                <w:szCs w:val="18"/>
              </w:rPr>
              <w:t>29,2</w:t>
            </w:r>
          </w:p>
        </w:tc>
        <w:tc>
          <w:tcPr>
            <w:tcW w:w="242" w:type="pct"/>
            <w:shd w:val="clear" w:color="auto" w:fill="auto"/>
            <w:vAlign w:val="center"/>
          </w:tcPr>
          <w:p w14:paraId="1AD29DBF" w14:textId="77777777" w:rsidR="00DA7F27" w:rsidRPr="00B27490" w:rsidRDefault="00DA7F27" w:rsidP="00A90FB5">
            <w:pPr>
              <w:jc w:val="right"/>
              <w:rPr>
                <w:sz w:val="18"/>
                <w:szCs w:val="18"/>
              </w:rPr>
            </w:pPr>
            <w:r w:rsidRPr="00B27490">
              <w:rPr>
                <w:sz w:val="18"/>
                <w:szCs w:val="18"/>
              </w:rPr>
              <w:t>38,6</w:t>
            </w:r>
          </w:p>
        </w:tc>
        <w:tc>
          <w:tcPr>
            <w:tcW w:w="269" w:type="pct"/>
            <w:gridSpan w:val="2"/>
            <w:shd w:val="clear" w:color="auto" w:fill="auto"/>
            <w:vAlign w:val="center"/>
          </w:tcPr>
          <w:p w14:paraId="1CFA74AB" w14:textId="77777777" w:rsidR="00DA7F27" w:rsidRPr="00B27490" w:rsidRDefault="00DA7F27" w:rsidP="00A90FB5">
            <w:pPr>
              <w:jc w:val="right"/>
              <w:rPr>
                <w:sz w:val="18"/>
                <w:szCs w:val="18"/>
              </w:rPr>
            </w:pPr>
            <w:r w:rsidRPr="00B27490">
              <w:rPr>
                <w:sz w:val="18"/>
                <w:szCs w:val="18"/>
              </w:rPr>
              <w:t>22,5</w:t>
            </w:r>
          </w:p>
        </w:tc>
        <w:tc>
          <w:tcPr>
            <w:tcW w:w="269" w:type="pct"/>
            <w:shd w:val="clear" w:color="auto" w:fill="auto"/>
            <w:vAlign w:val="center"/>
          </w:tcPr>
          <w:p w14:paraId="4F5A7426" w14:textId="77777777" w:rsidR="00DA7F27" w:rsidRPr="00B27490" w:rsidRDefault="00DA7F27" w:rsidP="00A90FB5">
            <w:pPr>
              <w:jc w:val="right"/>
              <w:rPr>
                <w:sz w:val="18"/>
                <w:szCs w:val="18"/>
              </w:rPr>
            </w:pPr>
            <w:r w:rsidRPr="00B27490">
              <w:rPr>
                <w:sz w:val="18"/>
                <w:szCs w:val="18"/>
              </w:rPr>
              <w:t>23,8</w:t>
            </w:r>
          </w:p>
        </w:tc>
        <w:tc>
          <w:tcPr>
            <w:tcW w:w="245" w:type="pct"/>
            <w:vAlign w:val="center"/>
          </w:tcPr>
          <w:p w14:paraId="5C26C034" w14:textId="77777777" w:rsidR="00DA7F27" w:rsidRPr="00B27490" w:rsidRDefault="00DA7F27" w:rsidP="00A90FB5">
            <w:pPr>
              <w:jc w:val="right"/>
              <w:rPr>
                <w:sz w:val="18"/>
                <w:szCs w:val="18"/>
              </w:rPr>
            </w:pPr>
            <w:r w:rsidRPr="00B27490">
              <w:rPr>
                <w:sz w:val="18"/>
                <w:szCs w:val="18"/>
              </w:rPr>
              <w:t>39,3</w:t>
            </w:r>
          </w:p>
        </w:tc>
        <w:tc>
          <w:tcPr>
            <w:tcW w:w="276" w:type="pct"/>
            <w:vAlign w:val="center"/>
          </w:tcPr>
          <w:p w14:paraId="55A86208" w14:textId="77777777" w:rsidR="00DA7F27" w:rsidRPr="00B27490" w:rsidRDefault="00DA7F27" w:rsidP="00A90FB5">
            <w:pPr>
              <w:jc w:val="right"/>
              <w:rPr>
                <w:sz w:val="18"/>
                <w:szCs w:val="18"/>
              </w:rPr>
            </w:pPr>
            <w:r w:rsidRPr="00B27490">
              <w:rPr>
                <w:sz w:val="18"/>
                <w:szCs w:val="18"/>
              </w:rPr>
              <w:t>24,3</w:t>
            </w:r>
          </w:p>
        </w:tc>
        <w:tc>
          <w:tcPr>
            <w:tcW w:w="275" w:type="pct"/>
            <w:vAlign w:val="center"/>
          </w:tcPr>
          <w:p w14:paraId="37C5B043" w14:textId="77777777" w:rsidR="00DA7F27" w:rsidRPr="00B27490" w:rsidRDefault="00DA7F27" w:rsidP="00A90FB5">
            <w:pPr>
              <w:jc w:val="right"/>
              <w:rPr>
                <w:sz w:val="18"/>
                <w:szCs w:val="18"/>
              </w:rPr>
            </w:pPr>
            <w:r w:rsidRPr="00B27490">
              <w:rPr>
                <w:sz w:val="18"/>
                <w:szCs w:val="18"/>
              </w:rPr>
              <w:t>23,9</w:t>
            </w:r>
          </w:p>
        </w:tc>
      </w:tr>
      <w:tr w:rsidR="00DA7F27" w:rsidRPr="00B27490" w14:paraId="2DB5E84E" w14:textId="77777777" w:rsidTr="007F3A9E">
        <w:trPr>
          <w:gridAfter w:val="1"/>
          <w:wAfter w:w="3" w:type="pct"/>
        </w:trPr>
        <w:tc>
          <w:tcPr>
            <w:tcW w:w="231" w:type="pct"/>
            <w:shd w:val="clear" w:color="auto" w:fill="auto"/>
          </w:tcPr>
          <w:p w14:paraId="648F03F3" w14:textId="77777777" w:rsidR="00DA7F27" w:rsidRPr="00B27490" w:rsidRDefault="00DA7F27" w:rsidP="00A90FB5">
            <w:pPr>
              <w:rPr>
                <w:rFonts w:eastAsia="Calibri"/>
                <w:sz w:val="18"/>
                <w:szCs w:val="18"/>
              </w:rPr>
            </w:pPr>
            <w:r w:rsidRPr="00B27490">
              <w:rPr>
                <w:rFonts w:eastAsia="Calibri"/>
                <w:sz w:val="18"/>
                <w:szCs w:val="18"/>
              </w:rPr>
              <w:t>6.4.2.</w:t>
            </w:r>
          </w:p>
        </w:tc>
        <w:tc>
          <w:tcPr>
            <w:tcW w:w="1716" w:type="pct"/>
            <w:shd w:val="clear" w:color="auto" w:fill="auto"/>
          </w:tcPr>
          <w:p w14:paraId="5D977F15" w14:textId="77777777" w:rsidR="00DA7F27" w:rsidRPr="00B27490" w:rsidRDefault="00DA7F27" w:rsidP="00A90FB5">
            <w:pPr>
              <w:rPr>
                <w:rFonts w:eastAsia="Calibri"/>
                <w:sz w:val="18"/>
                <w:szCs w:val="18"/>
              </w:rPr>
            </w:pPr>
            <w:r w:rsidRPr="00B27490">
              <w:rPr>
                <w:rFonts w:eastAsia="Calibri"/>
                <w:sz w:val="18"/>
                <w:szCs w:val="18"/>
              </w:rPr>
              <w:t>Оценка ущерба от ДТП по автомобильному транспорту (кроме общественного)</w:t>
            </w:r>
          </w:p>
        </w:tc>
        <w:tc>
          <w:tcPr>
            <w:tcW w:w="245" w:type="pct"/>
            <w:shd w:val="clear" w:color="auto" w:fill="auto"/>
            <w:vAlign w:val="center"/>
          </w:tcPr>
          <w:p w14:paraId="17F3217F" w14:textId="77777777" w:rsidR="00DA7F27" w:rsidRPr="00B27490" w:rsidRDefault="00DA7F27" w:rsidP="00A90FB5">
            <w:pPr>
              <w:jc w:val="right"/>
              <w:rPr>
                <w:sz w:val="18"/>
                <w:szCs w:val="18"/>
              </w:rPr>
            </w:pPr>
            <w:r w:rsidRPr="00B27490">
              <w:rPr>
                <w:sz w:val="18"/>
                <w:szCs w:val="18"/>
              </w:rPr>
              <w:t>2 268,3</w:t>
            </w:r>
          </w:p>
        </w:tc>
        <w:tc>
          <w:tcPr>
            <w:tcW w:w="245" w:type="pct"/>
            <w:shd w:val="clear" w:color="auto" w:fill="auto"/>
            <w:vAlign w:val="center"/>
          </w:tcPr>
          <w:p w14:paraId="6558C8F2" w14:textId="77777777" w:rsidR="00DA7F27" w:rsidRPr="00B27490" w:rsidRDefault="00DA7F27" w:rsidP="00A90FB5">
            <w:pPr>
              <w:jc w:val="right"/>
              <w:rPr>
                <w:sz w:val="18"/>
                <w:szCs w:val="18"/>
              </w:rPr>
            </w:pPr>
            <w:r w:rsidRPr="00B27490">
              <w:rPr>
                <w:sz w:val="18"/>
                <w:szCs w:val="18"/>
              </w:rPr>
              <w:t>2 268,3</w:t>
            </w:r>
          </w:p>
        </w:tc>
        <w:tc>
          <w:tcPr>
            <w:tcW w:w="246" w:type="pct"/>
            <w:shd w:val="clear" w:color="auto" w:fill="auto"/>
            <w:vAlign w:val="center"/>
          </w:tcPr>
          <w:p w14:paraId="1A21D484" w14:textId="77777777" w:rsidR="00DA7F27" w:rsidRPr="00B27490" w:rsidRDefault="00DA7F27" w:rsidP="00A90FB5">
            <w:pPr>
              <w:jc w:val="right"/>
              <w:rPr>
                <w:sz w:val="18"/>
                <w:szCs w:val="18"/>
              </w:rPr>
            </w:pPr>
            <w:r w:rsidRPr="00B27490">
              <w:rPr>
                <w:sz w:val="18"/>
                <w:szCs w:val="18"/>
              </w:rPr>
              <w:t>2 268,3</w:t>
            </w:r>
          </w:p>
        </w:tc>
        <w:tc>
          <w:tcPr>
            <w:tcW w:w="245" w:type="pct"/>
            <w:shd w:val="clear" w:color="auto" w:fill="auto"/>
            <w:vAlign w:val="center"/>
          </w:tcPr>
          <w:p w14:paraId="1EE2954F" w14:textId="77777777" w:rsidR="00DA7F27" w:rsidRPr="00B27490" w:rsidRDefault="00DA7F27" w:rsidP="00A90FB5">
            <w:pPr>
              <w:jc w:val="right"/>
              <w:rPr>
                <w:sz w:val="18"/>
                <w:szCs w:val="18"/>
              </w:rPr>
            </w:pPr>
            <w:r w:rsidRPr="00B27490">
              <w:rPr>
                <w:sz w:val="18"/>
                <w:szCs w:val="18"/>
              </w:rPr>
              <w:t>2 173,3</w:t>
            </w:r>
          </w:p>
        </w:tc>
        <w:tc>
          <w:tcPr>
            <w:tcW w:w="245" w:type="pct"/>
            <w:shd w:val="clear" w:color="auto" w:fill="auto"/>
            <w:vAlign w:val="center"/>
          </w:tcPr>
          <w:p w14:paraId="7586CADE" w14:textId="77777777" w:rsidR="00DA7F27" w:rsidRPr="00B27490" w:rsidRDefault="00DA7F27" w:rsidP="00A90FB5">
            <w:pPr>
              <w:jc w:val="right"/>
              <w:rPr>
                <w:sz w:val="18"/>
                <w:szCs w:val="18"/>
              </w:rPr>
            </w:pPr>
            <w:r w:rsidRPr="00B27490">
              <w:rPr>
                <w:sz w:val="18"/>
                <w:szCs w:val="18"/>
              </w:rPr>
              <w:t>2 068,3</w:t>
            </w:r>
          </w:p>
        </w:tc>
        <w:tc>
          <w:tcPr>
            <w:tcW w:w="246" w:type="pct"/>
            <w:shd w:val="clear" w:color="auto" w:fill="auto"/>
            <w:vAlign w:val="center"/>
          </w:tcPr>
          <w:p w14:paraId="4F219850" w14:textId="77777777" w:rsidR="00DA7F27" w:rsidRPr="00B27490" w:rsidRDefault="00DA7F27" w:rsidP="00A90FB5">
            <w:pPr>
              <w:jc w:val="right"/>
              <w:rPr>
                <w:sz w:val="18"/>
                <w:szCs w:val="18"/>
              </w:rPr>
            </w:pPr>
            <w:r w:rsidRPr="00B27490">
              <w:rPr>
                <w:sz w:val="18"/>
                <w:szCs w:val="18"/>
              </w:rPr>
              <w:t>2 068,3</w:t>
            </w:r>
          </w:p>
        </w:tc>
        <w:tc>
          <w:tcPr>
            <w:tcW w:w="242" w:type="pct"/>
            <w:shd w:val="clear" w:color="auto" w:fill="auto"/>
            <w:vAlign w:val="center"/>
          </w:tcPr>
          <w:p w14:paraId="56DD2408" w14:textId="77777777" w:rsidR="00DA7F27" w:rsidRPr="00B27490" w:rsidRDefault="00DA7F27" w:rsidP="00A90FB5">
            <w:pPr>
              <w:jc w:val="right"/>
              <w:rPr>
                <w:sz w:val="18"/>
                <w:szCs w:val="18"/>
              </w:rPr>
            </w:pPr>
            <w:r w:rsidRPr="00B27490">
              <w:rPr>
                <w:sz w:val="18"/>
                <w:szCs w:val="18"/>
              </w:rPr>
              <w:t>1 982,1</w:t>
            </w:r>
          </w:p>
        </w:tc>
        <w:tc>
          <w:tcPr>
            <w:tcW w:w="269" w:type="pct"/>
            <w:gridSpan w:val="2"/>
            <w:shd w:val="clear" w:color="auto" w:fill="auto"/>
            <w:vAlign w:val="center"/>
          </w:tcPr>
          <w:p w14:paraId="7CBC211E" w14:textId="77777777" w:rsidR="00DA7F27" w:rsidRPr="00B27490" w:rsidRDefault="00DA7F27" w:rsidP="00A90FB5">
            <w:pPr>
              <w:jc w:val="right"/>
              <w:rPr>
                <w:sz w:val="18"/>
                <w:szCs w:val="18"/>
              </w:rPr>
            </w:pPr>
            <w:r w:rsidRPr="00B27490">
              <w:rPr>
                <w:sz w:val="18"/>
                <w:szCs w:val="18"/>
              </w:rPr>
              <w:t>1 722,2</w:t>
            </w:r>
          </w:p>
        </w:tc>
        <w:tc>
          <w:tcPr>
            <w:tcW w:w="269" w:type="pct"/>
            <w:shd w:val="clear" w:color="auto" w:fill="auto"/>
            <w:vAlign w:val="center"/>
          </w:tcPr>
          <w:p w14:paraId="584F7069" w14:textId="77777777" w:rsidR="00DA7F27" w:rsidRPr="00B27490" w:rsidRDefault="00DA7F27" w:rsidP="00A90FB5">
            <w:pPr>
              <w:jc w:val="right"/>
              <w:rPr>
                <w:sz w:val="18"/>
                <w:szCs w:val="18"/>
              </w:rPr>
            </w:pPr>
            <w:r w:rsidRPr="00B27490">
              <w:rPr>
                <w:sz w:val="18"/>
                <w:szCs w:val="18"/>
              </w:rPr>
              <w:t>1 722,2</w:t>
            </w:r>
          </w:p>
        </w:tc>
        <w:tc>
          <w:tcPr>
            <w:tcW w:w="245" w:type="pct"/>
            <w:vAlign w:val="center"/>
          </w:tcPr>
          <w:p w14:paraId="7A98575D" w14:textId="77777777" w:rsidR="00DA7F27" w:rsidRPr="00B27490" w:rsidRDefault="00DA7F27" w:rsidP="00A90FB5">
            <w:pPr>
              <w:jc w:val="right"/>
              <w:rPr>
                <w:sz w:val="18"/>
                <w:szCs w:val="18"/>
              </w:rPr>
            </w:pPr>
            <w:r w:rsidRPr="00B27490">
              <w:rPr>
                <w:sz w:val="18"/>
                <w:szCs w:val="18"/>
              </w:rPr>
              <w:t>1 837,3</w:t>
            </w:r>
          </w:p>
        </w:tc>
        <w:tc>
          <w:tcPr>
            <w:tcW w:w="276" w:type="pct"/>
            <w:vAlign w:val="center"/>
          </w:tcPr>
          <w:p w14:paraId="415C8837" w14:textId="77777777" w:rsidR="00DA7F27" w:rsidRPr="00B27490" w:rsidRDefault="00DA7F27" w:rsidP="00A90FB5">
            <w:pPr>
              <w:jc w:val="right"/>
              <w:rPr>
                <w:sz w:val="18"/>
                <w:szCs w:val="18"/>
              </w:rPr>
            </w:pPr>
            <w:r w:rsidRPr="00B27490">
              <w:rPr>
                <w:sz w:val="18"/>
                <w:szCs w:val="18"/>
              </w:rPr>
              <w:t>1 401,7</w:t>
            </w:r>
          </w:p>
        </w:tc>
        <w:tc>
          <w:tcPr>
            <w:tcW w:w="275" w:type="pct"/>
            <w:vAlign w:val="center"/>
          </w:tcPr>
          <w:p w14:paraId="15E28285" w14:textId="77777777" w:rsidR="00DA7F27" w:rsidRPr="00B27490" w:rsidRDefault="00DA7F27" w:rsidP="00A90FB5">
            <w:pPr>
              <w:jc w:val="right"/>
              <w:rPr>
                <w:sz w:val="18"/>
                <w:szCs w:val="18"/>
              </w:rPr>
            </w:pPr>
            <w:r w:rsidRPr="00B27490">
              <w:rPr>
                <w:sz w:val="18"/>
                <w:szCs w:val="18"/>
              </w:rPr>
              <w:t>1 401,7</w:t>
            </w:r>
          </w:p>
        </w:tc>
      </w:tr>
      <w:tr w:rsidR="00DA7F27" w:rsidRPr="00B27490" w14:paraId="5ABE517A" w14:textId="77777777" w:rsidTr="007F3A9E">
        <w:trPr>
          <w:gridAfter w:val="1"/>
          <w:wAfter w:w="3" w:type="pct"/>
        </w:trPr>
        <w:tc>
          <w:tcPr>
            <w:tcW w:w="231" w:type="pct"/>
            <w:shd w:val="clear" w:color="auto" w:fill="auto"/>
          </w:tcPr>
          <w:p w14:paraId="369DD6D2" w14:textId="77777777" w:rsidR="00DA7F27" w:rsidRPr="00B27490" w:rsidRDefault="00DA7F27" w:rsidP="00A90FB5">
            <w:pPr>
              <w:rPr>
                <w:rFonts w:eastAsia="Calibri"/>
                <w:sz w:val="18"/>
                <w:szCs w:val="18"/>
              </w:rPr>
            </w:pPr>
            <w:r w:rsidRPr="00B27490">
              <w:rPr>
                <w:rFonts w:eastAsia="Calibri"/>
                <w:sz w:val="18"/>
                <w:szCs w:val="18"/>
              </w:rPr>
              <w:t>6.5</w:t>
            </w:r>
          </w:p>
        </w:tc>
        <w:tc>
          <w:tcPr>
            <w:tcW w:w="1716" w:type="pct"/>
            <w:shd w:val="clear" w:color="auto" w:fill="auto"/>
          </w:tcPr>
          <w:p w14:paraId="60471200" w14:textId="77777777" w:rsidR="00DA7F27" w:rsidRPr="00B27490" w:rsidRDefault="00DA7F27" w:rsidP="00A90FB5">
            <w:pPr>
              <w:rPr>
                <w:rFonts w:eastAsia="Calibri"/>
                <w:sz w:val="18"/>
                <w:szCs w:val="18"/>
              </w:rPr>
            </w:pPr>
            <w:r w:rsidRPr="00B27490">
              <w:rPr>
                <w:rFonts w:eastAsia="Calibri"/>
                <w:sz w:val="18"/>
                <w:szCs w:val="18"/>
              </w:rPr>
              <w:t xml:space="preserve">Стоимостная оценка затрат времени населения на передвижения, </w:t>
            </w:r>
            <w:proofErr w:type="spellStart"/>
            <w:r w:rsidRPr="00B27490">
              <w:rPr>
                <w:rFonts w:eastAsia="Calibri"/>
                <w:sz w:val="18"/>
                <w:szCs w:val="18"/>
              </w:rPr>
              <w:t>млн.руб</w:t>
            </w:r>
            <w:proofErr w:type="spellEnd"/>
            <w:r w:rsidRPr="00B27490">
              <w:rPr>
                <w:rFonts w:eastAsia="Calibri"/>
                <w:sz w:val="18"/>
                <w:szCs w:val="18"/>
              </w:rPr>
              <w:t>. в год, в т.ч.</w:t>
            </w:r>
          </w:p>
        </w:tc>
        <w:tc>
          <w:tcPr>
            <w:tcW w:w="245" w:type="pct"/>
            <w:shd w:val="clear" w:color="auto" w:fill="auto"/>
            <w:vAlign w:val="center"/>
          </w:tcPr>
          <w:p w14:paraId="218A706E" w14:textId="77777777" w:rsidR="00DA7F27" w:rsidRPr="00B27490" w:rsidRDefault="00DA7F27" w:rsidP="00A90FB5">
            <w:pPr>
              <w:ind w:hanging="161"/>
              <w:jc w:val="right"/>
              <w:rPr>
                <w:sz w:val="18"/>
                <w:szCs w:val="18"/>
              </w:rPr>
            </w:pPr>
            <w:r w:rsidRPr="00B27490">
              <w:rPr>
                <w:sz w:val="18"/>
                <w:szCs w:val="18"/>
              </w:rPr>
              <w:t>31 336,1</w:t>
            </w:r>
          </w:p>
        </w:tc>
        <w:tc>
          <w:tcPr>
            <w:tcW w:w="245" w:type="pct"/>
            <w:shd w:val="clear" w:color="auto" w:fill="auto"/>
            <w:vAlign w:val="center"/>
          </w:tcPr>
          <w:p w14:paraId="5707EB0D" w14:textId="77777777" w:rsidR="00DA7F27" w:rsidRPr="00B27490" w:rsidRDefault="00DA7F27" w:rsidP="00A90FB5">
            <w:pPr>
              <w:ind w:hanging="217"/>
              <w:jc w:val="right"/>
              <w:rPr>
                <w:sz w:val="18"/>
                <w:szCs w:val="18"/>
              </w:rPr>
            </w:pPr>
            <w:r w:rsidRPr="00B27490">
              <w:rPr>
                <w:sz w:val="18"/>
                <w:szCs w:val="18"/>
              </w:rPr>
              <w:t>31 336,1</w:t>
            </w:r>
          </w:p>
        </w:tc>
        <w:tc>
          <w:tcPr>
            <w:tcW w:w="246" w:type="pct"/>
            <w:shd w:val="clear" w:color="auto" w:fill="auto"/>
            <w:vAlign w:val="center"/>
          </w:tcPr>
          <w:p w14:paraId="65D12950" w14:textId="77777777" w:rsidR="00DA7F27" w:rsidRPr="00B27490" w:rsidRDefault="00DA7F27" w:rsidP="00A90FB5">
            <w:pPr>
              <w:ind w:hanging="131"/>
              <w:jc w:val="right"/>
              <w:rPr>
                <w:sz w:val="18"/>
                <w:szCs w:val="18"/>
              </w:rPr>
            </w:pPr>
            <w:r w:rsidRPr="00B27490">
              <w:rPr>
                <w:sz w:val="18"/>
                <w:szCs w:val="18"/>
              </w:rPr>
              <w:t>31 336,1</w:t>
            </w:r>
          </w:p>
        </w:tc>
        <w:tc>
          <w:tcPr>
            <w:tcW w:w="245" w:type="pct"/>
            <w:shd w:val="clear" w:color="auto" w:fill="auto"/>
            <w:vAlign w:val="center"/>
          </w:tcPr>
          <w:p w14:paraId="242AC8DE" w14:textId="77777777" w:rsidR="00DA7F27" w:rsidRPr="00B27490" w:rsidRDefault="00DA7F27" w:rsidP="00A90FB5">
            <w:pPr>
              <w:ind w:hanging="203"/>
              <w:jc w:val="right"/>
              <w:rPr>
                <w:sz w:val="18"/>
                <w:szCs w:val="18"/>
              </w:rPr>
            </w:pPr>
            <w:r w:rsidRPr="00B27490">
              <w:rPr>
                <w:sz w:val="18"/>
                <w:szCs w:val="18"/>
              </w:rPr>
              <w:t>33 290,1</w:t>
            </w:r>
          </w:p>
        </w:tc>
        <w:tc>
          <w:tcPr>
            <w:tcW w:w="245" w:type="pct"/>
            <w:shd w:val="clear" w:color="auto" w:fill="auto"/>
            <w:vAlign w:val="center"/>
          </w:tcPr>
          <w:p w14:paraId="1868A838" w14:textId="77777777" w:rsidR="00DA7F27" w:rsidRPr="00B27490" w:rsidRDefault="00DA7F27" w:rsidP="00A90FB5">
            <w:pPr>
              <w:ind w:hanging="117"/>
              <w:jc w:val="right"/>
              <w:rPr>
                <w:sz w:val="18"/>
                <w:szCs w:val="18"/>
              </w:rPr>
            </w:pPr>
            <w:r w:rsidRPr="00B27490">
              <w:rPr>
                <w:sz w:val="18"/>
                <w:szCs w:val="18"/>
              </w:rPr>
              <w:t>33 003,8</w:t>
            </w:r>
          </w:p>
        </w:tc>
        <w:tc>
          <w:tcPr>
            <w:tcW w:w="246" w:type="pct"/>
            <w:shd w:val="clear" w:color="auto" w:fill="auto"/>
            <w:vAlign w:val="center"/>
          </w:tcPr>
          <w:p w14:paraId="020A2F55" w14:textId="77777777" w:rsidR="00DA7F27" w:rsidRPr="00B27490" w:rsidRDefault="00DA7F27" w:rsidP="00A90FB5">
            <w:pPr>
              <w:ind w:hanging="173"/>
              <w:jc w:val="right"/>
              <w:rPr>
                <w:sz w:val="18"/>
                <w:szCs w:val="18"/>
              </w:rPr>
            </w:pPr>
            <w:r w:rsidRPr="00B27490">
              <w:rPr>
                <w:sz w:val="18"/>
                <w:szCs w:val="18"/>
              </w:rPr>
              <w:t>32 720,6</w:t>
            </w:r>
          </w:p>
        </w:tc>
        <w:tc>
          <w:tcPr>
            <w:tcW w:w="242" w:type="pct"/>
            <w:shd w:val="clear" w:color="auto" w:fill="auto"/>
            <w:vAlign w:val="center"/>
          </w:tcPr>
          <w:p w14:paraId="5BC69230" w14:textId="77777777" w:rsidR="00DA7F27" w:rsidRPr="00B27490" w:rsidRDefault="00DA7F27" w:rsidP="00A90FB5">
            <w:pPr>
              <w:ind w:hanging="88"/>
              <w:jc w:val="right"/>
              <w:rPr>
                <w:sz w:val="18"/>
                <w:szCs w:val="18"/>
              </w:rPr>
            </w:pPr>
            <w:r w:rsidRPr="00B27490">
              <w:rPr>
                <w:sz w:val="18"/>
                <w:szCs w:val="18"/>
              </w:rPr>
              <w:t>35 236,5</w:t>
            </w:r>
          </w:p>
        </w:tc>
        <w:tc>
          <w:tcPr>
            <w:tcW w:w="269" w:type="pct"/>
            <w:gridSpan w:val="2"/>
            <w:shd w:val="clear" w:color="auto" w:fill="auto"/>
            <w:vAlign w:val="center"/>
          </w:tcPr>
          <w:p w14:paraId="6BE33220" w14:textId="77777777" w:rsidR="00DA7F27" w:rsidRPr="00B27490" w:rsidRDefault="00DA7F27" w:rsidP="00A90FB5">
            <w:pPr>
              <w:ind w:hanging="2"/>
              <w:jc w:val="right"/>
              <w:rPr>
                <w:sz w:val="18"/>
                <w:szCs w:val="18"/>
              </w:rPr>
            </w:pPr>
            <w:r w:rsidRPr="00B27490">
              <w:rPr>
                <w:sz w:val="18"/>
                <w:szCs w:val="18"/>
              </w:rPr>
              <w:t>33 377,0</w:t>
            </w:r>
          </w:p>
        </w:tc>
        <w:tc>
          <w:tcPr>
            <w:tcW w:w="269" w:type="pct"/>
            <w:shd w:val="clear" w:color="auto" w:fill="auto"/>
            <w:vAlign w:val="center"/>
          </w:tcPr>
          <w:p w14:paraId="0606DBAE" w14:textId="77777777" w:rsidR="00DA7F27" w:rsidRPr="00B27490" w:rsidRDefault="00DA7F27" w:rsidP="00A90FB5">
            <w:pPr>
              <w:ind w:hanging="134"/>
              <w:jc w:val="right"/>
              <w:rPr>
                <w:sz w:val="18"/>
                <w:szCs w:val="18"/>
              </w:rPr>
            </w:pPr>
            <w:r w:rsidRPr="00B27490">
              <w:rPr>
                <w:sz w:val="18"/>
                <w:szCs w:val="18"/>
              </w:rPr>
              <w:t>33 423,8</w:t>
            </w:r>
          </w:p>
        </w:tc>
        <w:tc>
          <w:tcPr>
            <w:tcW w:w="245" w:type="pct"/>
            <w:vAlign w:val="center"/>
          </w:tcPr>
          <w:p w14:paraId="502664F9" w14:textId="77777777" w:rsidR="00DA7F27" w:rsidRPr="00B27490" w:rsidRDefault="00DA7F27" w:rsidP="00A90FB5">
            <w:pPr>
              <w:ind w:hanging="123"/>
              <w:jc w:val="right"/>
              <w:rPr>
                <w:sz w:val="18"/>
                <w:szCs w:val="18"/>
              </w:rPr>
            </w:pPr>
            <w:r w:rsidRPr="00B27490">
              <w:rPr>
                <w:sz w:val="18"/>
                <w:szCs w:val="18"/>
              </w:rPr>
              <w:t>35 772,3</w:t>
            </w:r>
          </w:p>
        </w:tc>
        <w:tc>
          <w:tcPr>
            <w:tcW w:w="276" w:type="pct"/>
            <w:vAlign w:val="center"/>
          </w:tcPr>
          <w:p w14:paraId="6BFC7839" w14:textId="77777777" w:rsidR="00DA7F27" w:rsidRPr="00B27490" w:rsidRDefault="00DA7F27" w:rsidP="00A90FB5">
            <w:pPr>
              <w:jc w:val="right"/>
              <w:rPr>
                <w:sz w:val="18"/>
                <w:szCs w:val="18"/>
              </w:rPr>
            </w:pPr>
            <w:r w:rsidRPr="00B27490">
              <w:rPr>
                <w:sz w:val="18"/>
                <w:szCs w:val="18"/>
              </w:rPr>
              <w:t>34 030,1</w:t>
            </w:r>
          </w:p>
        </w:tc>
        <w:tc>
          <w:tcPr>
            <w:tcW w:w="275" w:type="pct"/>
            <w:vAlign w:val="center"/>
          </w:tcPr>
          <w:p w14:paraId="4F9D25C2" w14:textId="77777777" w:rsidR="00DA7F27" w:rsidRPr="00B27490" w:rsidRDefault="00DA7F27" w:rsidP="00A90FB5">
            <w:pPr>
              <w:jc w:val="right"/>
              <w:rPr>
                <w:sz w:val="18"/>
                <w:szCs w:val="18"/>
              </w:rPr>
            </w:pPr>
            <w:r w:rsidRPr="00B27490">
              <w:rPr>
                <w:sz w:val="18"/>
                <w:szCs w:val="18"/>
              </w:rPr>
              <w:t>34 041,9</w:t>
            </w:r>
          </w:p>
        </w:tc>
      </w:tr>
      <w:tr w:rsidR="00DA7F27" w:rsidRPr="00B27490" w14:paraId="70A5379E" w14:textId="77777777" w:rsidTr="007F3A9E">
        <w:trPr>
          <w:gridAfter w:val="1"/>
          <w:wAfter w:w="3" w:type="pct"/>
        </w:trPr>
        <w:tc>
          <w:tcPr>
            <w:tcW w:w="231" w:type="pct"/>
            <w:shd w:val="clear" w:color="auto" w:fill="auto"/>
          </w:tcPr>
          <w:p w14:paraId="52489288" w14:textId="77777777" w:rsidR="00DA7F27" w:rsidRPr="00B27490" w:rsidRDefault="00DA7F27" w:rsidP="00A90FB5">
            <w:pPr>
              <w:rPr>
                <w:rFonts w:eastAsia="Calibri"/>
                <w:sz w:val="18"/>
                <w:szCs w:val="18"/>
              </w:rPr>
            </w:pPr>
            <w:r w:rsidRPr="00B27490">
              <w:rPr>
                <w:rFonts w:eastAsia="Calibri"/>
                <w:sz w:val="18"/>
                <w:szCs w:val="18"/>
              </w:rPr>
              <w:t>6.5.1</w:t>
            </w:r>
          </w:p>
        </w:tc>
        <w:tc>
          <w:tcPr>
            <w:tcW w:w="1716" w:type="pct"/>
            <w:shd w:val="clear" w:color="auto" w:fill="auto"/>
          </w:tcPr>
          <w:p w14:paraId="452A43BF" w14:textId="77777777" w:rsidR="00DA7F27" w:rsidRPr="00B27490" w:rsidRDefault="00DA7F27" w:rsidP="00A90FB5">
            <w:pPr>
              <w:rPr>
                <w:rFonts w:eastAsia="Calibri"/>
                <w:sz w:val="18"/>
                <w:szCs w:val="18"/>
              </w:rPr>
            </w:pPr>
            <w:r w:rsidRPr="00B27490">
              <w:rPr>
                <w:rFonts w:eastAsia="Calibri"/>
                <w:sz w:val="18"/>
                <w:szCs w:val="18"/>
              </w:rPr>
              <w:t>Стоимостная оценка затрат времени населения по общественному транспорту</w:t>
            </w:r>
          </w:p>
        </w:tc>
        <w:tc>
          <w:tcPr>
            <w:tcW w:w="245" w:type="pct"/>
            <w:shd w:val="clear" w:color="auto" w:fill="auto"/>
            <w:vAlign w:val="center"/>
          </w:tcPr>
          <w:p w14:paraId="0175D626" w14:textId="77777777" w:rsidR="00DA7F27" w:rsidRPr="00B27490" w:rsidRDefault="00DA7F27" w:rsidP="00A90FB5">
            <w:pPr>
              <w:ind w:hanging="161"/>
              <w:jc w:val="right"/>
              <w:rPr>
                <w:sz w:val="18"/>
                <w:szCs w:val="18"/>
              </w:rPr>
            </w:pPr>
            <w:r w:rsidRPr="00B27490">
              <w:rPr>
                <w:sz w:val="18"/>
                <w:szCs w:val="18"/>
              </w:rPr>
              <w:t>14 955,6</w:t>
            </w:r>
          </w:p>
        </w:tc>
        <w:tc>
          <w:tcPr>
            <w:tcW w:w="245" w:type="pct"/>
            <w:shd w:val="clear" w:color="auto" w:fill="auto"/>
            <w:vAlign w:val="center"/>
          </w:tcPr>
          <w:p w14:paraId="20A52887" w14:textId="77777777" w:rsidR="00DA7F27" w:rsidRPr="00B27490" w:rsidRDefault="00DA7F27" w:rsidP="00A90FB5">
            <w:pPr>
              <w:ind w:hanging="217"/>
              <w:jc w:val="right"/>
              <w:rPr>
                <w:sz w:val="18"/>
                <w:szCs w:val="18"/>
              </w:rPr>
            </w:pPr>
            <w:r w:rsidRPr="00B27490">
              <w:rPr>
                <w:sz w:val="18"/>
                <w:szCs w:val="18"/>
              </w:rPr>
              <w:t>14 955,6</w:t>
            </w:r>
          </w:p>
        </w:tc>
        <w:tc>
          <w:tcPr>
            <w:tcW w:w="246" w:type="pct"/>
            <w:shd w:val="clear" w:color="auto" w:fill="auto"/>
            <w:vAlign w:val="center"/>
          </w:tcPr>
          <w:p w14:paraId="7B1089C6" w14:textId="77777777" w:rsidR="00DA7F27" w:rsidRPr="00B27490" w:rsidRDefault="00DA7F27" w:rsidP="00A90FB5">
            <w:pPr>
              <w:ind w:hanging="131"/>
              <w:jc w:val="right"/>
              <w:rPr>
                <w:sz w:val="18"/>
                <w:szCs w:val="18"/>
              </w:rPr>
            </w:pPr>
            <w:r w:rsidRPr="00B27490">
              <w:rPr>
                <w:sz w:val="18"/>
                <w:szCs w:val="18"/>
              </w:rPr>
              <w:t>14 955,6</w:t>
            </w:r>
          </w:p>
        </w:tc>
        <w:tc>
          <w:tcPr>
            <w:tcW w:w="245" w:type="pct"/>
            <w:shd w:val="clear" w:color="auto" w:fill="auto"/>
            <w:vAlign w:val="center"/>
          </w:tcPr>
          <w:p w14:paraId="44826841" w14:textId="77777777" w:rsidR="00DA7F27" w:rsidRPr="00B27490" w:rsidRDefault="00DA7F27" w:rsidP="00A90FB5">
            <w:pPr>
              <w:ind w:hanging="203"/>
              <w:jc w:val="right"/>
              <w:rPr>
                <w:sz w:val="18"/>
                <w:szCs w:val="18"/>
              </w:rPr>
            </w:pPr>
            <w:r w:rsidRPr="00B27490">
              <w:rPr>
                <w:sz w:val="18"/>
                <w:szCs w:val="18"/>
              </w:rPr>
              <w:t>15 339,2</w:t>
            </w:r>
          </w:p>
        </w:tc>
        <w:tc>
          <w:tcPr>
            <w:tcW w:w="245" w:type="pct"/>
            <w:shd w:val="clear" w:color="auto" w:fill="auto"/>
            <w:vAlign w:val="center"/>
          </w:tcPr>
          <w:p w14:paraId="59E65676" w14:textId="77777777" w:rsidR="00DA7F27" w:rsidRPr="00B27490" w:rsidRDefault="00DA7F27" w:rsidP="00A90FB5">
            <w:pPr>
              <w:ind w:hanging="117"/>
              <w:jc w:val="right"/>
              <w:rPr>
                <w:sz w:val="18"/>
                <w:szCs w:val="18"/>
              </w:rPr>
            </w:pPr>
            <w:r w:rsidRPr="00B27490">
              <w:rPr>
                <w:sz w:val="18"/>
                <w:szCs w:val="18"/>
              </w:rPr>
              <w:t>15 411,9</w:t>
            </w:r>
          </w:p>
        </w:tc>
        <w:tc>
          <w:tcPr>
            <w:tcW w:w="246" w:type="pct"/>
            <w:shd w:val="clear" w:color="auto" w:fill="auto"/>
            <w:vAlign w:val="center"/>
          </w:tcPr>
          <w:p w14:paraId="748FC654" w14:textId="77777777" w:rsidR="00DA7F27" w:rsidRPr="00B27490" w:rsidRDefault="00DA7F27" w:rsidP="00A90FB5">
            <w:pPr>
              <w:ind w:hanging="173"/>
              <w:jc w:val="right"/>
              <w:rPr>
                <w:sz w:val="18"/>
                <w:szCs w:val="18"/>
              </w:rPr>
            </w:pPr>
            <w:r w:rsidRPr="00B27490">
              <w:rPr>
                <w:sz w:val="18"/>
                <w:szCs w:val="18"/>
              </w:rPr>
              <w:t>15 311,0</w:t>
            </w:r>
          </w:p>
        </w:tc>
        <w:tc>
          <w:tcPr>
            <w:tcW w:w="242" w:type="pct"/>
            <w:shd w:val="clear" w:color="auto" w:fill="auto"/>
            <w:vAlign w:val="center"/>
          </w:tcPr>
          <w:p w14:paraId="4AB88012" w14:textId="77777777" w:rsidR="00DA7F27" w:rsidRPr="00B27490" w:rsidRDefault="00DA7F27" w:rsidP="00A90FB5">
            <w:pPr>
              <w:ind w:hanging="88"/>
              <w:jc w:val="right"/>
              <w:rPr>
                <w:sz w:val="18"/>
                <w:szCs w:val="18"/>
              </w:rPr>
            </w:pPr>
            <w:r w:rsidRPr="00B27490">
              <w:rPr>
                <w:sz w:val="18"/>
                <w:szCs w:val="18"/>
              </w:rPr>
              <w:t>16 206,0</w:t>
            </w:r>
          </w:p>
        </w:tc>
        <w:tc>
          <w:tcPr>
            <w:tcW w:w="269" w:type="pct"/>
            <w:gridSpan w:val="2"/>
            <w:shd w:val="clear" w:color="auto" w:fill="auto"/>
            <w:vAlign w:val="center"/>
          </w:tcPr>
          <w:p w14:paraId="2316209C" w14:textId="77777777" w:rsidR="00DA7F27" w:rsidRPr="00B27490" w:rsidRDefault="00DA7F27" w:rsidP="00A90FB5">
            <w:pPr>
              <w:ind w:hanging="2"/>
              <w:jc w:val="right"/>
              <w:rPr>
                <w:sz w:val="18"/>
                <w:szCs w:val="18"/>
              </w:rPr>
            </w:pPr>
            <w:r w:rsidRPr="00B27490">
              <w:rPr>
                <w:sz w:val="18"/>
                <w:szCs w:val="18"/>
              </w:rPr>
              <w:t>16 248,0</w:t>
            </w:r>
          </w:p>
        </w:tc>
        <w:tc>
          <w:tcPr>
            <w:tcW w:w="269" w:type="pct"/>
            <w:shd w:val="clear" w:color="auto" w:fill="auto"/>
            <w:vAlign w:val="center"/>
          </w:tcPr>
          <w:p w14:paraId="22EDD3FF" w14:textId="77777777" w:rsidR="00DA7F27" w:rsidRPr="00B27490" w:rsidRDefault="00DA7F27" w:rsidP="00A90FB5">
            <w:pPr>
              <w:ind w:hanging="134"/>
              <w:jc w:val="right"/>
              <w:rPr>
                <w:sz w:val="18"/>
                <w:szCs w:val="18"/>
              </w:rPr>
            </w:pPr>
            <w:r w:rsidRPr="00B27490">
              <w:rPr>
                <w:sz w:val="18"/>
                <w:szCs w:val="18"/>
              </w:rPr>
              <w:t>16 096,3</w:t>
            </w:r>
          </w:p>
        </w:tc>
        <w:tc>
          <w:tcPr>
            <w:tcW w:w="245" w:type="pct"/>
            <w:vAlign w:val="center"/>
          </w:tcPr>
          <w:p w14:paraId="18EA9084" w14:textId="77777777" w:rsidR="00DA7F27" w:rsidRPr="00B27490" w:rsidRDefault="00DA7F27" w:rsidP="00A90FB5">
            <w:pPr>
              <w:ind w:hanging="123"/>
              <w:jc w:val="right"/>
              <w:rPr>
                <w:sz w:val="18"/>
                <w:szCs w:val="18"/>
              </w:rPr>
            </w:pPr>
            <w:r w:rsidRPr="00B27490">
              <w:rPr>
                <w:sz w:val="18"/>
                <w:szCs w:val="18"/>
              </w:rPr>
              <w:t>16 104,7</w:t>
            </w:r>
          </w:p>
        </w:tc>
        <w:tc>
          <w:tcPr>
            <w:tcW w:w="276" w:type="pct"/>
            <w:vAlign w:val="center"/>
          </w:tcPr>
          <w:p w14:paraId="79B6D83D" w14:textId="77777777" w:rsidR="00DA7F27" w:rsidRPr="00B27490" w:rsidRDefault="00DA7F27" w:rsidP="00A90FB5">
            <w:pPr>
              <w:jc w:val="right"/>
              <w:rPr>
                <w:sz w:val="18"/>
                <w:szCs w:val="18"/>
              </w:rPr>
            </w:pPr>
            <w:r w:rsidRPr="00B27490">
              <w:rPr>
                <w:sz w:val="18"/>
                <w:szCs w:val="18"/>
              </w:rPr>
              <w:t>16 802,2</w:t>
            </w:r>
          </w:p>
        </w:tc>
        <w:tc>
          <w:tcPr>
            <w:tcW w:w="275" w:type="pct"/>
            <w:vAlign w:val="center"/>
          </w:tcPr>
          <w:p w14:paraId="76929684" w14:textId="77777777" w:rsidR="00DA7F27" w:rsidRPr="00B27490" w:rsidRDefault="00DA7F27" w:rsidP="00A90FB5">
            <w:pPr>
              <w:jc w:val="right"/>
              <w:rPr>
                <w:sz w:val="18"/>
                <w:szCs w:val="18"/>
              </w:rPr>
            </w:pPr>
            <w:r w:rsidRPr="00B27490">
              <w:rPr>
                <w:sz w:val="18"/>
                <w:szCs w:val="18"/>
              </w:rPr>
              <w:t>16 555,4</w:t>
            </w:r>
          </w:p>
        </w:tc>
      </w:tr>
      <w:tr w:rsidR="00DA7F27" w:rsidRPr="00B27490" w14:paraId="32FCCF80" w14:textId="77777777" w:rsidTr="007F3A9E">
        <w:trPr>
          <w:gridAfter w:val="1"/>
          <w:wAfter w:w="3" w:type="pct"/>
        </w:trPr>
        <w:tc>
          <w:tcPr>
            <w:tcW w:w="231" w:type="pct"/>
            <w:shd w:val="clear" w:color="auto" w:fill="auto"/>
          </w:tcPr>
          <w:p w14:paraId="0D53975F" w14:textId="77777777" w:rsidR="00DA7F27" w:rsidRPr="00B27490" w:rsidRDefault="00DA7F27" w:rsidP="00A90FB5">
            <w:pPr>
              <w:rPr>
                <w:rFonts w:eastAsia="Calibri"/>
                <w:sz w:val="18"/>
                <w:szCs w:val="18"/>
              </w:rPr>
            </w:pPr>
            <w:r w:rsidRPr="00B27490">
              <w:rPr>
                <w:rFonts w:eastAsia="Calibri"/>
                <w:sz w:val="18"/>
                <w:szCs w:val="18"/>
              </w:rPr>
              <w:t>6.5.2.</w:t>
            </w:r>
          </w:p>
        </w:tc>
        <w:tc>
          <w:tcPr>
            <w:tcW w:w="1716" w:type="pct"/>
            <w:shd w:val="clear" w:color="auto" w:fill="auto"/>
          </w:tcPr>
          <w:p w14:paraId="5AE2CB70" w14:textId="77777777" w:rsidR="00DA7F27" w:rsidRPr="00B27490" w:rsidRDefault="00DA7F27" w:rsidP="00A90FB5">
            <w:pPr>
              <w:rPr>
                <w:rFonts w:eastAsia="Calibri"/>
                <w:sz w:val="18"/>
                <w:szCs w:val="18"/>
              </w:rPr>
            </w:pPr>
            <w:r w:rsidRPr="00B27490">
              <w:rPr>
                <w:rFonts w:eastAsia="Calibri"/>
                <w:sz w:val="18"/>
                <w:szCs w:val="18"/>
              </w:rPr>
              <w:t>Стоимостная оценка затрат времени населения по автомобильному транспорту (кроме общественного)</w:t>
            </w:r>
          </w:p>
        </w:tc>
        <w:tc>
          <w:tcPr>
            <w:tcW w:w="245" w:type="pct"/>
            <w:shd w:val="clear" w:color="auto" w:fill="auto"/>
            <w:vAlign w:val="center"/>
          </w:tcPr>
          <w:p w14:paraId="49A35CCE" w14:textId="77777777" w:rsidR="00DA7F27" w:rsidRPr="00B27490" w:rsidRDefault="00DA7F27" w:rsidP="00A90FB5">
            <w:pPr>
              <w:ind w:hanging="161"/>
              <w:jc w:val="right"/>
              <w:rPr>
                <w:sz w:val="18"/>
                <w:szCs w:val="18"/>
              </w:rPr>
            </w:pPr>
            <w:r w:rsidRPr="00B27490">
              <w:rPr>
                <w:sz w:val="18"/>
                <w:szCs w:val="18"/>
              </w:rPr>
              <w:t>16 380,4</w:t>
            </w:r>
          </w:p>
        </w:tc>
        <w:tc>
          <w:tcPr>
            <w:tcW w:w="245" w:type="pct"/>
            <w:shd w:val="clear" w:color="auto" w:fill="auto"/>
            <w:vAlign w:val="center"/>
          </w:tcPr>
          <w:p w14:paraId="1B2C31DD" w14:textId="77777777" w:rsidR="00DA7F27" w:rsidRPr="00B27490" w:rsidRDefault="00DA7F27" w:rsidP="00A90FB5">
            <w:pPr>
              <w:ind w:hanging="217"/>
              <w:jc w:val="right"/>
              <w:rPr>
                <w:sz w:val="18"/>
                <w:szCs w:val="18"/>
              </w:rPr>
            </w:pPr>
            <w:r w:rsidRPr="00B27490">
              <w:rPr>
                <w:sz w:val="18"/>
                <w:szCs w:val="18"/>
              </w:rPr>
              <w:t>16 380,4</w:t>
            </w:r>
          </w:p>
        </w:tc>
        <w:tc>
          <w:tcPr>
            <w:tcW w:w="246" w:type="pct"/>
            <w:shd w:val="clear" w:color="auto" w:fill="auto"/>
            <w:vAlign w:val="center"/>
          </w:tcPr>
          <w:p w14:paraId="0981BBC3" w14:textId="77777777" w:rsidR="00DA7F27" w:rsidRPr="00B27490" w:rsidRDefault="00DA7F27" w:rsidP="00A90FB5">
            <w:pPr>
              <w:ind w:hanging="131"/>
              <w:jc w:val="right"/>
              <w:rPr>
                <w:sz w:val="18"/>
                <w:szCs w:val="18"/>
              </w:rPr>
            </w:pPr>
            <w:r w:rsidRPr="00B27490">
              <w:rPr>
                <w:sz w:val="18"/>
                <w:szCs w:val="18"/>
              </w:rPr>
              <w:t>16 380,4</w:t>
            </w:r>
          </w:p>
        </w:tc>
        <w:tc>
          <w:tcPr>
            <w:tcW w:w="245" w:type="pct"/>
            <w:shd w:val="clear" w:color="auto" w:fill="auto"/>
            <w:vAlign w:val="center"/>
          </w:tcPr>
          <w:p w14:paraId="510CDE76" w14:textId="77777777" w:rsidR="00DA7F27" w:rsidRPr="00B27490" w:rsidRDefault="00DA7F27" w:rsidP="00A90FB5">
            <w:pPr>
              <w:ind w:hanging="203"/>
              <w:jc w:val="right"/>
              <w:rPr>
                <w:sz w:val="18"/>
                <w:szCs w:val="18"/>
              </w:rPr>
            </w:pPr>
            <w:r w:rsidRPr="00B27490">
              <w:rPr>
                <w:sz w:val="18"/>
                <w:szCs w:val="18"/>
              </w:rPr>
              <w:t>17 950,9</w:t>
            </w:r>
          </w:p>
        </w:tc>
        <w:tc>
          <w:tcPr>
            <w:tcW w:w="245" w:type="pct"/>
            <w:shd w:val="clear" w:color="auto" w:fill="auto"/>
            <w:vAlign w:val="center"/>
          </w:tcPr>
          <w:p w14:paraId="75BF3EAA" w14:textId="77777777" w:rsidR="00DA7F27" w:rsidRPr="00B27490" w:rsidRDefault="00DA7F27" w:rsidP="00A90FB5">
            <w:pPr>
              <w:ind w:hanging="117"/>
              <w:jc w:val="right"/>
              <w:rPr>
                <w:sz w:val="18"/>
                <w:szCs w:val="18"/>
              </w:rPr>
            </w:pPr>
            <w:r w:rsidRPr="00B27490">
              <w:rPr>
                <w:sz w:val="18"/>
                <w:szCs w:val="18"/>
              </w:rPr>
              <w:t>17 591,9</w:t>
            </w:r>
          </w:p>
        </w:tc>
        <w:tc>
          <w:tcPr>
            <w:tcW w:w="246" w:type="pct"/>
            <w:shd w:val="clear" w:color="auto" w:fill="auto"/>
            <w:vAlign w:val="center"/>
          </w:tcPr>
          <w:p w14:paraId="44D3EBE1" w14:textId="77777777" w:rsidR="00DA7F27" w:rsidRPr="00B27490" w:rsidRDefault="00DA7F27" w:rsidP="00A90FB5">
            <w:pPr>
              <w:ind w:hanging="173"/>
              <w:jc w:val="right"/>
              <w:rPr>
                <w:sz w:val="18"/>
                <w:szCs w:val="18"/>
              </w:rPr>
            </w:pPr>
            <w:r w:rsidRPr="00B27490">
              <w:rPr>
                <w:sz w:val="18"/>
                <w:szCs w:val="18"/>
              </w:rPr>
              <w:t>17 409,7</w:t>
            </w:r>
          </w:p>
        </w:tc>
        <w:tc>
          <w:tcPr>
            <w:tcW w:w="242" w:type="pct"/>
            <w:shd w:val="clear" w:color="auto" w:fill="auto"/>
            <w:vAlign w:val="center"/>
          </w:tcPr>
          <w:p w14:paraId="110CF4C7" w14:textId="77777777" w:rsidR="00DA7F27" w:rsidRPr="00B27490" w:rsidRDefault="00DA7F27" w:rsidP="00A90FB5">
            <w:pPr>
              <w:ind w:hanging="88"/>
              <w:jc w:val="right"/>
              <w:rPr>
                <w:sz w:val="18"/>
                <w:szCs w:val="18"/>
              </w:rPr>
            </w:pPr>
            <w:r w:rsidRPr="00B27490">
              <w:rPr>
                <w:sz w:val="18"/>
                <w:szCs w:val="18"/>
              </w:rPr>
              <w:t>19 030,5</w:t>
            </w:r>
          </w:p>
        </w:tc>
        <w:tc>
          <w:tcPr>
            <w:tcW w:w="269" w:type="pct"/>
            <w:gridSpan w:val="2"/>
            <w:shd w:val="clear" w:color="auto" w:fill="auto"/>
            <w:vAlign w:val="center"/>
          </w:tcPr>
          <w:p w14:paraId="39172832" w14:textId="77777777" w:rsidR="00DA7F27" w:rsidRPr="00B27490" w:rsidRDefault="00DA7F27" w:rsidP="00A90FB5">
            <w:pPr>
              <w:ind w:hanging="2"/>
              <w:jc w:val="right"/>
              <w:rPr>
                <w:sz w:val="18"/>
                <w:szCs w:val="18"/>
              </w:rPr>
            </w:pPr>
            <w:r w:rsidRPr="00B27490">
              <w:rPr>
                <w:sz w:val="18"/>
                <w:szCs w:val="18"/>
              </w:rPr>
              <w:t>17 129,0</w:t>
            </w:r>
          </w:p>
        </w:tc>
        <w:tc>
          <w:tcPr>
            <w:tcW w:w="269" w:type="pct"/>
            <w:shd w:val="clear" w:color="auto" w:fill="auto"/>
            <w:vAlign w:val="center"/>
          </w:tcPr>
          <w:p w14:paraId="486DDEF4" w14:textId="77777777" w:rsidR="00DA7F27" w:rsidRPr="00B27490" w:rsidRDefault="00DA7F27" w:rsidP="00A90FB5">
            <w:pPr>
              <w:ind w:hanging="134"/>
              <w:jc w:val="right"/>
              <w:rPr>
                <w:sz w:val="18"/>
                <w:szCs w:val="18"/>
              </w:rPr>
            </w:pPr>
            <w:r w:rsidRPr="00B27490">
              <w:rPr>
                <w:sz w:val="18"/>
                <w:szCs w:val="18"/>
              </w:rPr>
              <w:t>17 327,5</w:t>
            </w:r>
          </w:p>
        </w:tc>
        <w:tc>
          <w:tcPr>
            <w:tcW w:w="245" w:type="pct"/>
            <w:vAlign w:val="center"/>
          </w:tcPr>
          <w:p w14:paraId="3A0F19D9" w14:textId="77777777" w:rsidR="00DA7F27" w:rsidRPr="00B27490" w:rsidRDefault="00DA7F27" w:rsidP="00A90FB5">
            <w:pPr>
              <w:ind w:hanging="123"/>
              <w:jc w:val="right"/>
              <w:rPr>
                <w:sz w:val="18"/>
                <w:szCs w:val="18"/>
              </w:rPr>
            </w:pPr>
            <w:r w:rsidRPr="00B27490">
              <w:rPr>
                <w:sz w:val="18"/>
                <w:szCs w:val="18"/>
              </w:rPr>
              <w:t>19 667,6</w:t>
            </w:r>
          </w:p>
        </w:tc>
        <w:tc>
          <w:tcPr>
            <w:tcW w:w="276" w:type="pct"/>
            <w:vAlign w:val="center"/>
          </w:tcPr>
          <w:p w14:paraId="705F6030" w14:textId="77777777" w:rsidR="00DA7F27" w:rsidRPr="00B27490" w:rsidRDefault="00DA7F27" w:rsidP="00A90FB5">
            <w:pPr>
              <w:jc w:val="right"/>
              <w:rPr>
                <w:sz w:val="18"/>
                <w:szCs w:val="18"/>
              </w:rPr>
            </w:pPr>
            <w:r w:rsidRPr="00B27490">
              <w:rPr>
                <w:sz w:val="18"/>
                <w:szCs w:val="18"/>
              </w:rPr>
              <w:t>17 227,9</w:t>
            </w:r>
          </w:p>
        </w:tc>
        <w:tc>
          <w:tcPr>
            <w:tcW w:w="275" w:type="pct"/>
            <w:vAlign w:val="center"/>
          </w:tcPr>
          <w:p w14:paraId="15FA00C9" w14:textId="77777777" w:rsidR="00DA7F27" w:rsidRPr="00B27490" w:rsidRDefault="00DA7F27" w:rsidP="00A90FB5">
            <w:pPr>
              <w:jc w:val="right"/>
              <w:rPr>
                <w:sz w:val="18"/>
                <w:szCs w:val="18"/>
              </w:rPr>
            </w:pPr>
            <w:r w:rsidRPr="00B27490">
              <w:rPr>
                <w:sz w:val="18"/>
                <w:szCs w:val="18"/>
              </w:rPr>
              <w:t>17 486,5</w:t>
            </w:r>
          </w:p>
        </w:tc>
      </w:tr>
      <w:tr w:rsidR="00DA7F27" w:rsidRPr="00B27490" w14:paraId="3125D664" w14:textId="77777777" w:rsidTr="007F3A9E">
        <w:trPr>
          <w:gridAfter w:val="1"/>
          <w:wAfter w:w="3" w:type="pct"/>
        </w:trPr>
        <w:tc>
          <w:tcPr>
            <w:tcW w:w="231" w:type="pct"/>
            <w:shd w:val="clear" w:color="auto" w:fill="auto"/>
          </w:tcPr>
          <w:p w14:paraId="27B128FC" w14:textId="77777777" w:rsidR="00DA7F27" w:rsidRPr="00B27490" w:rsidRDefault="00DA7F27" w:rsidP="00A90FB5">
            <w:pPr>
              <w:rPr>
                <w:rFonts w:eastAsia="Calibri"/>
                <w:sz w:val="18"/>
                <w:szCs w:val="18"/>
              </w:rPr>
            </w:pPr>
            <w:r w:rsidRPr="00B27490">
              <w:rPr>
                <w:rFonts w:eastAsia="Calibri"/>
                <w:sz w:val="18"/>
                <w:szCs w:val="18"/>
              </w:rPr>
              <w:t>6.6</w:t>
            </w:r>
          </w:p>
        </w:tc>
        <w:tc>
          <w:tcPr>
            <w:tcW w:w="1716" w:type="pct"/>
            <w:shd w:val="clear" w:color="auto" w:fill="auto"/>
          </w:tcPr>
          <w:p w14:paraId="527E09F6" w14:textId="77777777" w:rsidR="00DA7F27" w:rsidRPr="00B27490" w:rsidRDefault="00DA7F27" w:rsidP="00A90FB5">
            <w:pPr>
              <w:rPr>
                <w:rFonts w:eastAsia="Calibri"/>
                <w:sz w:val="18"/>
                <w:szCs w:val="18"/>
              </w:rPr>
            </w:pPr>
            <w:r w:rsidRPr="00B27490">
              <w:rPr>
                <w:rFonts w:eastAsia="Calibri"/>
                <w:sz w:val="18"/>
                <w:szCs w:val="18"/>
              </w:rPr>
              <w:t>Суммарные расходы капитальных и эксплуатационных затрат на 30-летний период по вариантам реализации мероприятий к указанному периоду на одну поездку (поездка с пересадками как одна), руб./поездку</w:t>
            </w:r>
          </w:p>
        </w:tc>
        <w:tc>
          <w:tcPr>
            <w:tcW w:w="245" w:type="pct"/>
            <w:shd w:val="clear" w:color="auto" w:fill="auto"/>
            <w:vAlign w:val="center"/>
          </w:tcPr>
          <w:p w14:paraId="485107F8" w14:textId="77777777" w:rsidR="00DA7F27" w:rsidRPr="00B27490" w:rsidRDefault="00DA7F27" w:rsidP="00A90FB5">
            <w:pPr>
              <w:jc w:val="right"/>
              <w:rPr>
                <w:sz w:val="18"/>
                <w:szCs w:val="18"/>
              </w:rPr>
            </w:pPr>
            <w:r w:rsidRPr="00B27490">
              <w:rPr>
                <w:sz w:val="18"/>
                <w:szCs w:val="18"/>
              </w:rPr>
              <w:t>190,2</w:t>
            </w:r>
          </w:p>
        </w:tc>
        <w:tc>
          <w:tcPr>
            <w:tcW w:w="245" w:type="pct"/>
            <w:shd w:val="clear" w:color="auto" w:fill="auto"/>
            <w:vAlign w:val="center"/>
          </w:tcPr>
          <w:p w14:paraId="67AB9A9F" w14:textId="77777777" w:rsidR="00DA7F27" w:rsidRPr="00B27490" w:rsidRDefault="00DA7F27" w:rsidP="00A90FB5">
            <w:pPr>
              <w:jc w:val="right"/>
              <w:rPr>
                <w:sz w:val="18"/>
                <w:szCs w:val="18"/>
              </w:rPr>
            </w:pPr>
            <w:r w:rsidRPr="00B27490">
              <w:rPr>
                <w:sz w:val="18"/>
                <w:szCs w:val="18"/>
              </w:rPr>
              <w:t>190,2</w:t>
            </w:r>
          </w:p>
        </w:tc>
        <w:tc>
          <w:tcPr>
            <w:tcW w:w="246" w:type="pct"/>
            <w:shd w:val="clear" w:color="auto" w:fill="auto"/>
            <w:vAlign w:val="center"/>
          </w:tcPr>
          <w:p w14:paraId="3D57A452" w14:textId="77777777" w:rsidR="00DA7F27" w:rsidRPr="00B27490" w:rsidRDefault="00DA7F27" w:rsidP="00A90FB5">
            <w:pPr>
              <w:jc w:val="right"/>
              <w:rPr>
                <w:sz w:val="18"/>
                <w:szCs w:val="18"/>
              </w:rPr>
            </w:pPr>
            <w:r w:rsidRPr="00B27490">
              <w:rPr>
                <w:sz w:val="18"/>
                <w:szCs w:val="18"/>
              </w:rPr>
              <w:t>190,2</w:t>
            </w:r>
          </w:p>
        </w:tc>
        <w:tc>
          <w:tcPr>
            <w:tcW w:w="245" w:type="pct"/>
            <w:shd w:val="clear" w:color="auto" w:fill="auto"/>
            <w:vAlign w:val="center"/>
          </w:tcPr>
          <w:p w14:paraId="6647C078" w14:textId="77777777" w:rsidR="00DA7F27" w:rsidRPr="00B27490" w:rsidRDefault="00DA7F27" w:rsidP="00A90FB5">
            <w:pPr>
              <w:jc w:val="right"/>
              <w:rPr>
                <w:sz w:val="18"/>
                <w:szCs w:val="18"/>
              </w:rPr>
            </w:pPr>
            <w:r w:rsidRPr="00B27490">
              <w:rPr>
                <w:sz w:val="18"/>
                <w:szCs w:val="18"/>
              </w:rPr>
              <w:t>196,4</w:t>
            </w:r>
          </w:p>
        </w:tc>
        <w:tc>
          <w:tcPr>
            <w:tcW w:w="245" w:type="pct"/>
            <w:shd w:val="clear" w:color="auto" w:fill="auto"/>
            <w:vAlign w:val="center"/>
          </w:tcPr>
          <w:p w14:paraId="69AF9DE6" w14:textId="77777777" w:rsidR="00DA7F27" w:rsidRPr="00B27490" w:rsidRDefault="00DA7F27" w:rsidP="00A90FB5">
            <w:pPr>
              <w:jc w:val="right"/>
              <w:rPr>
                <w:sz w:val="18"/>
                <w:szCs w:val="18"/>
              </w:rPr>
            </w:pPr>
            <w:r w:rsidRPr="00B27490">
              <w:rPr>
                <w:sz w:val="18"/>
                <w:szCs w:val="18"/>
              </w:rPr>
              <w:t>192,0</w:t>
            </w:r>
          </w:p>
        </w:tc>
        <w:tc>
          <w:tcPr>
            <w:tcW w:w="246" w:type="pct"/>
            <w:shd w:val="clear" w:color="auto" w:fill="auto"/>
            <w:vAlign w:val="center"/>
          </w:tcPr>
          <w:p w14:paraId="11496663" w14:textId="77777777" w:rsidR="00DA7F27" w:rsidRPr="00B27490" w:rsidRDefault="00DA7F27" w:rsidP="00A90FB5">
            <w:pPr>
              <w:jc w:val="right"/>
              <w:rPr>
                <w:sz w:val="18"/>
                <w:szCs w:val="18"/>
              </w:rPr>
            </w:pPr>
            <w:r w:rsidRPr="00B27490">
              <w:rPr>
                <w:sz w:val="18"/>
                <w:szCs w:val="18"/>
              </w:rPr>
              <w:t>192,5</w:t>
            </w:r>
          </w:p>
        </w:tc>
        <w:tc>
          <w:tcPr>
            <w:tcW w:w="242" w:type="pct"/>
            <w:shd w:val="clear" w:color="auto" w:fill="auto"/>
            <w:vAlign w:val="center"/>
          </w:tcPr>
          <w:p w14:paraId="47E991AC" w14:textId="77777777" w:rsidR="00DA7F27" w:rsidRPr="00B27490" w:rsidRDefault="00DA7F27" w:rsidP="00A90FB5">
            <w:pPr>
              <w:jc w:val="right"/>
              <w:rPr>
                <w:sz w:val="18"/>
                <w:szCs w:val="18"/>
              </w:rPr>
            </w:pPr>
            <w:r w:rsidRPr="00B27490">
              <w:rPr>
                <w:sz w:val="18"/>
                <w:szCs w:val="18"/>
              </w:rPr>
              <w:t>198,9</w:t>
            </w:r>
          </w:p>
        </w:tc>
        <w:tc>
          <w:tcPr>
            <w:tcW w:w="269" w:type="pct"/>
            <w:gridSpan w:val="2"/>
            <w:shd w:val="clear" w:color="auto" w:fill="auto"/>
            <w:vAlign w:val="center"/>
          </w:tcPr>
          <w:p w14:paraId="668645AE" w14:textId="77777777" w:rsidR="00DA7F27" w:rsidRPr="00B27490" w:rsidRDefault="00DA7F27" w:rsidP="00A90FB5">
            <w:pPr>
              <w:jc w:val="right"/>
              <w:rPr>
                <w:sz w:val="18"/>
                <w:szCs w:val="18"/>
              </w:rPr>
            </w:pPr>
            <w:r w:rsidRPr="00B27490">
              <w:rPr>
                <w:sz w:val="18"/>
                <w:szCs w:val="18"/>
              </w:rPr>
              <w:t>190,6</w:t>
            </w:r>
          </w:p>
        </w:tc>
        <w:tc>
          <w:tcPr>
            <w:tcW w:w="269" w:type="pct"/>
            <w:shd w:val="clear" w:color="auto" w:fill="auto"/>
            <w:vAlign w:val="center"/>
          </w:tcPr>
          <w:p w14:paraId="482C0804" w14:textId="77777777" w:rsidR="00DA7F27" w:rsidRPr="00B27490" w:rsidRDefault="00DA7F27" w:rsidP="00A90FB5">
            <w:pPr>
              <w:jc w:val="right"/>
              <w:rPr>
                <w:sz w:val="18"/>
                <w:szCs w:val="18"/>
              </w:rPr>
            </w:pPr>
            <w:r w:rsidRPr="00B27490">
              <w:rPr>
                <w:sz w:val="18"/>
                <w:szCs w:val="18"/>
              </w:rPr>
              <w:t>193,2</w:t>
            </w:r>
          </w:p>
        </w:tc>
        <w:tc>
          <w:tcPr>
            <w:tcW w:w="245" w:type="pct"/>
            <w:vAlign w:val="center"/>
          </w:tcPr>
          <w:p w14:paraId="5C3C5931" w14:textId="77777777" w:rsidR="00DA7F27" w:rsidRPr="00B27490" w:rsidRDefault="00DA7F27" w:rsidP="00A90FB5">
            <w:pPr>
              <w:jc w:val="right"/>
              <w:rPr>
                <w:sz w:val="18"/>
                <w:szCs w:val="18"/>
              </w:rPr>
            </w:pPr>
            <w:r w:rsidRPr="00B27490">
              <w:rPr>
                <w:sz w:val="18"/>
                <w:szCs w:val="18"/>
              </w:rPr>
              <w:t>200,5</w:t>
            </w:r>
          </w:p>
        </w:tc>
        <w:tc>
          <w:tcPr>
            <w:tcW w:w="276" w:type="pct"/>
            <w:vAlign w:val="center"/>
          </w:tcPr>
          <w:p w14:paraId="1236A18B" w14:textId="77777777" w:rsidR="00DA7F27" w:rsidRPr="00B27490" w:rsidRDefault="00DA7F27" w:rsidP="00A90FB5">
            <w:pPr>
              <w:jc w:val="right"/>
              <w:rPr>
                <w:sz w:val="18"/>
                <w:szCs w:val="18"/>
              </w:rPr>
            </w:pPr>
            <w:r w:rsidRPr="00B27490">
              <w:rPr>
                <w:sz w:val="18"/>
                <w:szCs w:val="18"/>
              </w:rPr>
              <w:t>189,8</w:t>
            </w:r>
          </w:p>
        </w:tc>
        <w:tc>
          <w:tcPr>
            <w:tcW w:w="275" w:type="pct"/>
            <w:vAlign w:val="center"/>
          </w:tcPr>
          <w:p w14:paraId="54E004D2" w14:textId="77777777" w:rsidR="00DA7F27" w:rsidRPr="00B27490" w:rsidRDefault="00DA7F27" w:rsidP="00A90FB5">
            <w:pPr>
              <w:jc w:val="right"/>
              <w:rPr>
                <w:sz w:val="18"/>
                <w:szCs w:val="18"/>
              </w:rPr>
            </w:pPr>
            <w:r w:rsidRPr="00B27490">
              <w:rPr>
                <w:sz w:val="18"/>
                <w:szCs w:val="18"/>
              </w:rPr>
              <w:t>197,8</w:t>
            </w:r>
          </w:p>
        </w:tc>
      </w:tr>
      <w:tr w:rsidR="00DA7F27" w:rsidRPr="00B27490" w14:paraId="6BCAD238" w14:textId="77777777" w:rsidTr="007F3A9E">
        <w:trPr>
          <w:gridAfter w:val="1"/>
          <w:wAfter w:w="3" w:type="pct"/>
        </w:trPr>
        <w:tc>
          <w:tcPr>
            <w:tcW w:w="231" w:type="pct"/>
            <w:shd w:val="clear" w:color="auto" w:fill="auto"/>
          </w:tcPr>
          <w:p w14:paraId="139E7599" w14:textId="77777777" w:rsidR="00DA7F27" w:rsidRPr="00B27490" w:rsidRDefault="00DA7F27" w:rsidP="00A90FB5">
            <w:pPr>
              <w:rPr>
                <w:rFonts w:eastAsia="Calibri"/>
                <w:sz w:val="18"/>
                <w:szCs w:val="18"/>
              </w:rPr>
            </w:pPr>
            <w:r w:rsidRPr="00B27490">
              <w:rPr>
                <w:rFonts w:eastAsia="Calibri"/>
                <w:sz w:val="18"/>
                <w:szCs w:val="18"/>
              </w:rPr>
              <w:t>6.6.1.</w:t>
            </w:r>
          </w:p>
        </w:tc>
        <w:tc>
          <w:tcPr>
            <w:tcW w:w="1716" w:type="pct"/>
            <w:shd w:val="clear" w:color="auto" w:fill="auto"/>
          </w:tcPr>
          <w:p w14:paraId="41123C0F" w14:textId="77777777" w:rsidR="00DA7F27" w:rsidRPr="00B27490" w:rsidRDefault="00DA7F27" w:rsidP="00A90FB5">
            <w:pPr>
              <w:rPr>
                <w:rFonts w:eastAsia="Calibri"/>
                <w:sz w:val="18"/>
                <w:szCs w:val="18"/>
              </w:rPr>
            </w:pPr>
            <w:r w:rsidRPr="00B27490">
              <w:rPr>
                <w:rFonts w:eastAsia="Calibri"/>
                <w:sz w:val="18"/>
                <w:szCs w:val="18"/>
              </w:rPr>
              <w:t>Суммарные расходы капитальных и эксплуатационных затрат на 30-летний период на одну поездку пассажира (с пересадками как одна поездка) по транспорту общего пользования</w:t>
            </w:r>
          </w:p>
        </w:tc>
        <w:tc>
          <w:tcPr>
            <w:tcW w:w="245" w:type="pct"/>
            <w:shd w:val="clear" w:color="auto" w:fill="auto"/>
            <w:vAlign w:val="center"/>
          </w:tcPr>
          <w:p w14:paraId="7396DE3E" w14:textId="77777777" w:rsidR="00DA7F27" w:rsidRPr="00B27490" w:rsidRDefault="00DA7F27" w:rsidP="00A90FB5">
            <w:pPr>
              <w:jc w:val="right"/>
              <w:rPr>
                <w:sz w:val="18"/>
                <w:szCs w:val="18"/>
              </w:rPr>
            </w:pPr>
            <w:r w:rsidRPr="00B27490">
              <w:rPr>
                <w:sz w:val="18"/>
                <w:szCs w:val="18"/>
              </w:rPr>
              <w:t>134,0</w:t>
            </w:r>
          </w:p>
        </w:tc>
        <w:tc>
          <w:tcPr>
            <w:tcW w:w="245" w:type="pct"/>
            <w:shd w:val="clear" w:color="auto" w:fill="auto"/>
            <w:vAlign w:val="center"/>
          </w:tcPr>
          <w:p w14:paraId="7DD8E5B5" w14:textId="77777777" w:rsidR="00DA7F27" w:rsidRPr="00B27490" w:rsidRDefault="00DA7F27" w:rsidP="00A90FB5">
            <w:pPr>
              <w:jc w:val="right"/>
              <w:rPr>
                <w:sz w:val="18"/>
                <w:szCs w:val="18"/>
              </w:rPr>
            </w:pPr>
            <w:r w:rsidRPr="00B27490">
              <w:rPr>
                <w:sz w:val="18"/>
                <w:szCs w:val="18"/>
              </w:rPr>
              <w:t>134,0</w:t>
            </w:r>
          </w:p>
        </w:tc>
        <w:tc>
          <w:tcPr>
            <w:tcW w:w="246" w:type="pct"/>
            <w:shd w:val="clear" w:color="auto" w:fill="auto"/>
            <w:vAlign w:val="center"/>
          </w:tcPr>
          <w:p w14:paraId="04F15442" w14:textId="77777777" w:rsidR="00DA7F27" w:rsidRPr="00B27490" w:rsidRDefault="00DA7F27" w:rsidP="00A90FB5">
            <w:pPr>
              <w:jc w:val="right"/>
              <w:rPr>
                <w:sz w:val="18"/>
                <w:szCs w:val="18"/>
              </w:rPr>
            </w:pPr>
            <w:r w:rsidRPr="00B27490">
              <w:rPr>
                <w:sz w:val="18"/>
                <w:szCs w:val="18"/>
              </w:rPr>
              <w:t>134,0</w:t>
            </w:r>
          </w:p>
        </w:tc>
        <w:tc>
          <w:tcPr>
            <w:tcW w:w="245" w:type="pct"/>
            <w:shd w:val="clear" w:color="auto" w:fill="auto"/>
            <w:vAlign w:val="center"/>
          </w:tcPr>
          <w:p w14:paraId="393A1310" w14:textId="77777777" w:rsidR="00DA7F27" w:rsidRPr="00B27490" w:rsidRDefault="00DA7F27" w:rsidP="00A90FB5">
            <w:pPr>
              <w:jc w:val="right"/>
              <w:rPr>
                <w:sz w:val="18"/>
                <w:szCs w:val="18"/>
              </w:rPr>
            </w:pPr>
            <w:r w:rsidRPr="00B27490">
              <w:rPr>
                <w:sz w:val="18"/>
                <w:szCs w:val="18"/>
              </w:rPr>
              <w:t>134,2</w:t>
            </w:r>
          </w:p>
        </w:tc>
        <w:tc>
          <w:tcPr>
            <w:tcW w:w="245" w:type="pct"/>
            <w:shd w:val="clear" w:color="auto" w:fill="auto"/>
            <w:vAlign w:val="center"/>
          </w:tcPr>
          <w:p w14:paraId="03FA114D" w14:textId="77777777" w:rsidR="00DA7F27" w:rsidRPr="00B27490" w:rsidRDefault="00DA7F27" w:rsidP="00A90FB5">
            <w:pPr>
              <w:jc w:val="right"/>
              <w:rPr>
                <w:sz w:val="18"/>
                <w:szCs w:val="18"/>
              </w:rPr>
            </w:pPr>
            <w:r w:rsidRPr="00B27490">
              <w:rPr>
                <w:sz w:val="18"/>
                <w:szCs w:val="18"/>
              </w:rPr>
              <w:t>125,9</w:t>
            </w:r>
          </w:p>
        </w:tc>
        <w:tc>
          <w:tcPr>
            <w:tcW w:w="246" w:type="pct"/>
            <w:shd w:val="clear" w:color="auto" w:fill="auto"/>
            <w:vAlign w:val="center"/>
          </w:tcPr>
          <w:p w14:paraId="2B766B33" w14:textId="77777777" w:rsidR="00DA7F27" w:rsidRPr="00B27490" w:rsidRDefault="00DA7F27" w:rsidP="00A90FB5">
            <w:pPr>
              <w:jc w:val="right"/>
              <w:rPr>
                <w:sz w:val="18"/>
                <w:szCs w:val="18"/>
              </w:rPr>
            </w:pPr>
            <w:r w:rsidRPr="00B27490">
              <w:rPr>
                <w:sz w:val="18"/>
                <w:szCs w:val="18"/>
              </w:rPr>
              <w:t>130,7</w:t>
            </w:r>
          </w:p>
        </w:tc>
        <w:tc>
          <w:tcPr>
            <w:tcW w:w="242" w:type="pct"/>
            <w:shd w:val="clear" w:color="auto" w:fill="auto"/>
            <w:vAlign w:val="center"/>
          </w:tcPr>
          <w:p w14:paraId="78FB4E27" w14:textId="77777777" w:rsidR="00DA7F27" w:rsidRPr="00B27490" w:rsidRDefault="00DA7F27" w:rsidP="00A90FB5">
            <w:pPr>
              <w:jc w:val="right"/>
              <w:rPr>
                <w:sz w:val="18"/>
                <w:szCs w:val="18"/>
              </w:rPr>
            </w:pPr>
            <w:r w:rsidRPr="00B27490">
              <w:rPr>
                <w:sz w:val="18"/>
                <w:szCs w:val="18"/>
              </w:rPr>
              <w:t>135,9</w:t>
            </w:r>
          </w:p>
        </w:tc>
        <w:tc>
          <w:tcPr>
            <w:tcW w:w="269" w:type="pct"/>
            <w:gridSpan w:val="2"/>
            <w:shd w:val="clear" w:color="auto" w:fill="auto"/>
            <w:vAlign w:val="center"/>
          </w:tcPr>
          <w:p w14:paraId="5BF22B12" w14:textId="77777777" w:rsidR="00DA7F27" w:rsidRPr="00B27490" w:rsidRDefault="00DA7F27" w:rsidP="00A90FB5">
            <w:pPr>
              <w:jc w:val="right"/>
              <w:rPr>
                <w:sz w:val="18"/>
                <w:szCs w:val="18"/>
              </w:rPr>
            </w:pPr>
            <w:r w:rsidRPr="00B27490">
              <w:rPr>
                <w:sz w:val="18"/>
                <w:szCs w:val="18"/>
              </w:rPr>
              <w:t>131,4</w:t>
            </w:r>
          </w:p>
        </w:tc>
        <w:tc>
          <w:tcPr>
            <w:tcW w:w="269" w:type="pct"/>
            <w:shd w:val="clear" w:color="auto" w:fill="auto"/>
            <w:vAlign w:val="center"/>
          </w:tcPr>
          <w:p w14:paraId="746B49F2" w14:textId="77777777" w:rsidR="00DA7F27" w:rsidRPr="00B27490" w:rsidRDefault="00DA7F27" w:rsidP="00A90FB5">
            <w:pPr>
              <w:jc w:val="right"/>
              <w:rPr>
                <w:sz w:val="18"/>
                <w:szCs w:val="18"/>
              </w:rPr>
            </w:pPr>
            <w:r w:rsidRPr="00B27490">
              <w:rPr>
                <w:sz w:val="18"/>
                <w:szCs w:val="18"/>
              </w:rPr>
              <w:t>138,1</w:t>
            </w:r>
          </w:p>
        </w:tc>
        <w:tc>
          <w:tcPr>
            <w:tcW w:w="245" w:type="pct"/>
            <w:vAlign w:val="center"/>
          </w:tcPr>
          <w:p w14:paraId="5300C525" w14:textId="77777777" w:rsidR="00DA7F27" w:rsidRPr="00B27490" w:rsidRDefault="00DA7F27" w:rsidP="00A90FB5">
            <w:pPr>
              <w:jc w:val="right"/>
              <w:rPr>
                <w:sz w:val="18"/>
                <w:szCs w:val="18"/>
              </w:rPr>
            </w:pPr>
            <w:r w:rsidRPr="00B27490">
              <w:rPr>
                <w:sz w:val="18"/>
                <w:szCs w:val="18"/>
              </w:rPr>
              <w:t>134,2</w:t>
            </w:r>
          </w:p>
        </w:tc>
        <w:tc>
          <w:tcPr>
            <w:tcW w:w="276" w:type="pct"/>
            <w:vAlign w:val="center"/>
          </w:tcPr>
          <w:p w14:paraId="5F97FC93" w14:textId="77777777" w:rsidR="00DA7F27" w:rsidRPr="00B27490" w:rsidRDefault="00DA7F27" w:rsidP="00A90FB5">
            <w:pPr>
              <w:jc w:val="right"/>
              <w:rPr>
                <w:sz w:val="18"/>
                <w:szCs w:val="18"/>
              </w:rPr>
            </w:pPr>
            <w:r w:rsidRPr="00B27490">
              <w:rPr>
                <w:sz w:val="18"/>
                <w:szCs w:val="18"/>
              </w:rPr>
              <w:t>132,2</w:t>
            </w:r>
          </w:p>
        </w:tc>
        <w:tc>
          <w:tcPr>
            <w:tcW w:w="275" w:type="pct"/>
            <w:vAlign w:val="center"/>
          </w:tcPr>
          <w:p w14:paraId="64C16EF6" w14:textId="77777777" w:rsidR="00DA7F27" w:rsidRPr="00B27490" w:rsidRDefault="00DA7F27" w:rsidP="00A90FB5">
            <w:pPr>
              <w:jc w:val="right"/>
              <w:rPr>
                <w:sz w:val="18"/>
                <w:szCs w:val="18"/>
              </w:rPr>
            </w:pPr>
            <w:r w:rsidRPr="00B27490">
              <w:rPr>
                <w:sz w:val="18"/>
                <w:szCs w:val="18"/>
              </w:rPr>
              <w:t>150,2</w:t>
            </w:r>
          </w:p>
        </w:tc>
      </w:tr>
      <w:tr w:rsidR="00DA7F27" w:rsidRPr="00B27490" w14:paraId="743B599A" w14:textId="77777777" w:rsidTr="007F3A9E">
        <w:trPr>
          <w:gridAfter w:val="1"/>
          <w:wAfter w:w="3" w:type="pct"/>
        </w:trPr>
        <w:tc>
          <w:tcPr>
            <w:tcW w:w="231" w:type="pct"/>
            <w:shd w:val="clear" w:color="auto" w:fill="auto"/>
          </w:tcPr>
          <w:p w14:paraId="5EEF9C0A" w14:textId="77777777" w:rsidR="00DA7F27" w:rsidRPr="00B27490" w:rsidRDefault="00DA7F27" w:rsidP="00A90FB5">
            <w:pPr>
              <w:rPr>
                <w:rFonts w:eastAsia="Calibri"/>
                <w:sz w:val="18"/>
                <w:szCs w:val="18"/>
              </w:rPr>
            </w:pPr>
            <w:r w:rsidRPr="00B27490">
              <w:rPr>
                <w:rFonts w:eastAsia="Calibri"/>
                <w:sz w:val="18"/>
                <w:szCs w:val="18"/>
              </w:rPr>
              <w:t>6.6.2</w:t>
            </w:r>
          </w:p>
        </w:tc>
        <w:tc>
          <w:tcPr>
            <w:tcW w:w="1716" w:type="pct"/>
            <w:shd w:val="clear" w:color="auto" w:fill="auto"/>
          </w:tcPr>
          <w:p w14:paraId="2942027A" w14:textId="77777777" w:rsidR="00DA7F27" w:rsidRPr="00B27490" w:rsidRDefault="00DA7F27" w:rsidP="00A90FB5">
            <w:pPr>
              <w:rPr>
                <w:rFonts w:eastAsia="Calibri"/>
                <w:sz w:val="18"/>
                <w:szCs w:val="18"/>
              </w:rPr>
            </w:pPr>
            <w:r w:rsidRPr="00B27490">
              <w:rPr>
                <w:rFonts w:eastAsia="Calibri"/>
                <w:sz w:val="18"/>
                <w:szCs w:val="18"/>
              </w:rPr>
              <w:t>Суммарные расходы капитальных и эксплуатационных затрат на 30-летний период на одну поездку пассажира на индивидуальном автотранспорте</w:t>
            </w:r>
          </w:p>
        </w:tc>
        <w:tc>
          <w:tcPr>
            <w:tcW w:w="245" w:type="pct"/>
            <w:shd w:val="clear" w:color="auto" w:fill="auto"/>
            <w:vAlign w:val="center"/>
          </w:tcPr>
          <w:p w14:paraId="6465C9CD" w14:textId="77777777" w:rsidR="00DA7F27" w:rsidRPr="00B27490" w:rsidRDefault="00DA7F27" w:rsidP="00A90FB5">
            <w:pPr>
              <w:jc w:val="right"/>
              <w:rPr>
                <w:sz w:val="18"/>
                <w:szCs w:val="18"/>
              </w:rPr>
            </w:pPr>
            <w:r w:rsidRPr="00B27490">
              <w:rPr>
                <w:sz w:val="18"/>
                <w:szCs w:val="18"/>
              </w:rPr>
              <w:t>232,9</w:t>
            </w:r>
          </w:p>
        </w:tc>
        <w:tc>
          <w:tcPr>
            <w:tcW w:w="245" w:type="pct"/>
            <w:shd w:val="clear" w:color="auto" w:fill="auto"/>
            <w:vAlign w:val="center"/>
          </w:tcPr>
          <w:p w14:paraId="2FFBA241" w14:textId="77777777" w:rsidR="00DA7F27" w:rsidRPr="00B27490" w:rsidRDefault="00DA7F27" w:rsidP="00A90FB5">
            <w:pPr>
              <w:jc w:val="right"/>
              <w:rPr>
                <w:sz w:val="18"/>
                <w:szCs w:val="18"/>
              </w:rPr>
            </w:pPr>
            <w:r w:rsidRPr="00B27490">
              <w:rPr>
                <w:sz w:val="18"/>
                <w:szCs w:val="18"/>
              </w:rPr>
              <w:t>232,9</w:t>
            </w:r>
          </w:p>
        </w:tc>
        <w:tc>
          <w:tcPr>
            <w:tcW w:w="246" w:type="pct"/>
            <w:shd w:val="clear" w:color="auto" w:fill="auto"/>
            <w:vAlign w:val="center"/>
          </w:tcPr>
          <w:p w14:paraId="638C56DA" w14:textId="77777777" w:rsidR="00DA7F27" w:rsidRPr="00B27490" w:rsidRDefault="00DA7F27" w:rsidP="00A90FB5">
            <w:pPr>
              <w:jc w:val="right"/>
              <w:rPr>
                <w:sz w:val="18"/>
                <w:szCs w:val="18"/>
              </w:rPr>
            </w:pPr>
            <w:r w:rsidRPr="00B27490">
              <w:rPr>
                <w:sz w:val="18"/>
                <w:szCs w:val="18"/>
              </w:rPr>
              <w:t>232,9</w:t>
            </w:r>
          </w:p>
        </w:tc>
        <w:tc>
          <w:tcPr>
            <w:tcW w:w="245" w:type="pct"/>
            <w:shd w:val="clear" w:color="auto" w:fill="auto"/>
            <w:vAlign w:val="center"/>
          </w:tcPr>
          <w:p w14:paraId="19ECCEBA" w14:textId="77777777" w:rsidR="00DA7F27" w:rsidRPr="00B27490" w:rsidRDefault="00DA7F27" w:rsidP="00A90FB5">
            <w:pPr>
              <w:jc w:val="right"/>
              <w:rPr>
                <w:sz w:val="18"/>
                <w:szCs w:val="18"/>
              </w:rPr>
            </w:pPr>
            <w:r w:rsidRPr="00B27490">
              <w:rPr>
                <w:sz w:val="18"/>
                <w:szCs w:val="18"/>
              </w:rPr>
              <w:t>242,4</w:t>
            </w:r>
          </w:p>
        </w:tc>
        <w:tc>
          <w:tcPr>
            <w:tcW w:w="245" w:type="pct"/>
            <w:shd w:val="clear" w:color="auto" w:fill="auto"/>
            <w:vAlign w:val="center"/>
          </w:tcPr>
          <w:p w14:paraId="2CC36DC5" w14:textId="77777777" w:rsidR="00DA7F27" w:rsidRPr="00B27490" w:rsidRDefault="00DA7F27" w:rsidP="00A90FB5">
            <w:pPr>
              <w:jc w:val="right"/>
              <w:rPr>
                <w:sz w:val="18"/>
                <w:szCs w:val="18"/>
              </w:rPr>
            </w:pPr>
            <w:r w:rsidRPr="00B27490">
              <w:rPr>
                <w:sz w:val="18"/>
                <w:szCs w:val="18"/>
              </w:rPr>
              <w:t>240,9</w:t>
            </w:r>
          </w:p>
        </w:tc>
        <w:tc>
          <w:tcPr>
            <w:tcW w:w="246" w:type="pct"/>
            <w:shd w:val="clear" w:color="auto" w:fill="auto"/>
            <w:vAlign w:val="center"/>
          </w:tcPr>
          <w:p w14:paraId="6056DAE2" w14:textId="77777777" w:rsidR="00DA7F27" w:rsidRPr="00B27490" w:rsidRDefault="00DA7F27" w:rsidP="00A90FB5">
            <w:pPr>
              <w:jc w:val="right"/>
              <w:rPr>
                <w:sz w:val="18"/>
                <w:szCs w:val="18"/>
              </w:rPr>
            </w:pPr>
            <w:r w:rsidRPr="00B27490">
              <w:rPr>
                <w:sz w:val="18"/>
                <w:szCs w:val="18"/>
              </w:rPr>
              <w:t>238,2</w:t>
            </w:r>
          </w:p>
        </w:tc>
        <w:tc>
          <w:tcPr>
            <w:tcW w:w="242" w:type="pct"/>
            <w:shd w:val="clear" w:color="auto" w:fill="auto"/>
            <w:vAlign w:val="center"/>
          </w:tcPr>
          <w:p w14:paraId="7F17F267" w14:textId="77777777" w:rsidR="00DA7F27" w:rsidRPr="00B27490" w:rsidRDefault="00DA7F27" w:rsidP="00A90FB5">
            <w:pPr>
              <w:jc w:val="right"/>
              <w:rPr>
                <w:sz w:val="18"/>
                <w:szCs w:val="18"/>
              </w:rPr>
            </w:pPr>
            <w:r w:rsidRPr="00B27490">
              <w:rPr>
                <w:sz w:val="18"/>
                <w:szCs w:val="18"/>
              </w:rPr>
              <w:t>244,5</w:t>
            </w:r>
          </w:p>
        </w:tc>
        <w:tc>
          <w:tcPr>
            <w:tcW w:w="269" w:type="pct"/>
            <w:gridSpan w:val="2"/>
            <w:shd w:val="clear" w:color="auto" w:fill="auto"/>
            <w:vAlign w:val="center"/>
          </w:tcPr>
          <w:p w14:paraId="54BB659C" w14:textId="77777777" w:rsidR="00DA7F27" w:rsidRPr="00B27490" w:rsidRDefault="00DA7F27" w:rsidP="00A90FB5">
            <w:pPr>
              <w:jc w:val="right"/>
              <w:rPr>
                <w:sz w:val="18"/>
                <w:szCs w:val="18"/>
              </w:rPr>
            </w:pPr>
            <w:r w:rsidRPr="00B27490">
              <w:rPr>
                <w:sz w:val="18"/>
                <w:szCs w:val="18"/>
              </w:rPr>
              <w:t>233,4</w:t>
            </w:r>
          </w:p>
        </w:tc>
        <w:tc>
          <w:tcPr>
            <w:tcW w:w="269" w:type="pct"/>
            <w:shd w:val="clear" w:color="auto" w:fill="auto"/>
            <w:vAlign w:val="center"/>
          </w:tcPr>
          <w:p w14:paraId="3435E5D1" w14:textId="77777777" w:rsidR="00DA7F27" w:rsidRPr="00B27490" w:rsidRDefault="00DA7F27" w:rsidP="00A90FB5">
            <w:pPr>
              <w:jc w:val="right"/>
              <w:rPr>
                <w:sz w:val="18"/>
                <w:szCs w:val="18"/>
              </w:rPr>
            </w:pPr>
            <w:r w:rsidRPr="00B27490">
              <w:rPr>
                <w:sz w:val="18"/>
                <w:szCs w:val="18"/>
              </w:rPr>
              <w:t>233,1</w:t>
            </w:r>
          </w:p>
        </w:tc>
        <w:tc>
          <w:tcPr>
            <w:tcW w:w="245" w:type="pct"/>
            <w:vAlign w:val="center"/>
          </w:tcPr>
          <w:p w14:paraId="12BE5C18" w14:textId="77777777" w:rsidR="00DA7F27" w:rsidRPr="00B27490" w:rsidRDefault="00DA7F27" w:rsidP="00A90FB5">
            <w:pPr>
              <w:jc w:val="right"/>
              <w:rPr>
                <w:sz w:val="18"/>
                <w:szCs w:val="18"/>
              </w:rPr>
            </w:pPr>
            <w:r w:rsidRPr="00B27490">
              <w:rPr>
                <w:sz w:val="18"/>
                <w:szCs w:val="18"/>
              </w:rPr>
              <w:t>248,6</w:t>
            </w:r>
          </w:p>
        </w:tc>
        <w:tc>
          <w:tcPr>
            <w:tcW w:w="276" w:type="pct"/>
            <w:vAlign w:val="center"/>
          </w:tcPr>
          <w:p w14:paraId="2BDFBE0A" w14:textId="77777777" w:rsidR="00DA7F27" w:rsidRPr="00B27490" w:rsidRDefault="00DA7F27" w:rsidP="00A90FB5">
            <w:pPr>
              <w:jc w:val="right"/>
              <w:rPr>
                <w:sz w:val="18"/>
                <w:szCs w:val="18"/>
              </w:rPr>
            </w:pPr>
            <w:r w:rsidRPr="00B27490">
              <w:rPr>
                <w:sz w:val="18"/>
                <w:szCs w:val="18"/>
              </w:rPr>
              <w:t>231,4</w:t>
            </w:r>
          </w:p>
        </w:tc>
        <w:tc>
          <w:tcPr>
            <w:tcW w:w="275" w:type="pct"/>
            <w:vAlign w:val="center"/>
          </w:tcPr>
          <w:p w14:paraId="418A5DC0" w14:textId="77777777" w:rsidR="00DA7F27" w:rsidRPr="00B27490" w:rsidRDefault="00DA7F27" w:rsidP="00A90FB5">
            <w:pPr>
              <w:jc w:val="right"/>
              <w:rPr>
                <w:sz w:val="18"/>
                <w:szCs w:val="18"/>
              </w:rPr>
            </w:pPr>
            <w:r w:rsidRPr="00B27490">
              <w:rPr>
                <w:sz w:val="18"/>
                <w:szCs w:val="18"/>
              </w:rPr>
              <w:t>232,3</w:t>
            </w:r>
          </w:p>
        </w:tc>
      </w:tr>
    </w:tbl>
    <w:p w14:paraId="23E95465" w14:textId="77777777" w:rsidR="00DA7F27" w:rsidRPr="00B27490" w:rsidRDefault="00DA7F27" w:rsidP="00A90FB5">
      <w:pPr>
        <w:rPr>
          <w:rFonts w:eastAsia="Calibri"/>
          <w:sz w:val="24"/>
          <w:szCs w:val="24"/>
        </w:rPr>
      </w:pPr>
    </w:p>
    <w:p w14:paraId="49576C73" w14:textId="77777777" w:rsidR="00DA7F27" w:rsidRPr="00B27490" w:rsidRDefault="00DA7F27" w:rsidP="00A90FB5">
      <w:pPr>
        <w:rPr>
          <w:rFonts w:eastAsia="Calibri"/>
          <w:sz w:val="24"/>
          <w:szCs w:val="24"/>
        </w:rPr>
      </w:pPr>
    </w:p>
    <w:bookmarkEnd w:id="5"/>
    <w:p w14:paraId="39E855BD" w14:textId="77777777" w:rsidR="00DA7F27" w:rsidRPr="00B27490" w:rsidRDefault="00DA7F27" w:rsidP="00A90FB5">
      <w:pPr>
        <w:rPr>
          <w:rFonts w:eastAsia="Calibri"/>
          <w:sz w:val="24"/>
          <w:szCs w:val="24"/>
        </w:rPr>
        <w:sectPr w:rsidR="00DA7F27" w:rsidRPr="00B27490" w:rsidSect="00C30CEF">
          <w:endnotePr>
            <w:numFmt w:val="decimal"/>
          </w:endnotePr>
          <w:type w:val="nextColumn"/>
          <w:pgSz w:w="16838" w:h="11906" w:orient="landscape"/>
          <w:pgMar w:top="1134" w:right="567" w:bottom="1134" w:left="1985" w:header="708" w:footer="708" w:gutter="0"/>
          <w:cols w:space="708"/>
          <w:docGrid w:linePitch="360"/>
        </w:sectPr>
      </w:pPr>
    </w:p>
    <w:p w14:paraId="212E04F6" w14:textId="615C3841" w:rsidR="00DA7F27" w:rsidRPr="002140C9" w:rsidRDefault="00DA7F27" w:rsidP="00A90FB5">
      <w:pPr>
        <w:pStyle w:val="ad"/>
        <w:keepNext/>
        <w:widowControl w:val="0"/>
        <w:autoSpaceDE w:val="0"/>
        <w:autoSpaceDN w:val="0"/>
        <w:adjustRightInd w:val="0"/>
        <w:ind w:left="0" w:firstLine="709"/>
        <w:jc w:val="both"/>
        <w:outlineLvl w:val="1"/>
        <w:rPr>
          <w:rFonts w:ascii="Times New Roman" w:hAnsi="Times New Roman"/>
          <w:sz w:val="30"/>
          <w:szCs w:val="30"/>
          <w:lang w:val="ru-RU"/>
        </w:rPr>
      </w:pPr>
      <w:bookmarkStart w:id="6" w:name="_Toc77703653"/>
      <w:bookmarkStart w:id="7" w:name="_Toc140489544"/>
      <w:r w:rsidRPr="002140C9">
        <w:rPr>
          <w:rFonts w:ascii="Times New Roman" w:hAnsi="Times New Roman"/>
          <w:sz w:val="30"/>
          <w:szCs w:val="30"/>
        </w:rPr>
        <w:lastRenderedPageBreak/>
        <w:t>8.2. Проведение оценки социально-экономического эффекта</w:t>
      </w:r>
      <w:r>
        <w:rPr>
          <w:rFonts w:ascii="Times New Roman" w:hAnsi="Times New Roman"/>
          <w:sz w:val="30"/>
          <w:szCs w:val="30"/>
        </w:rPr>
        <w:br/>
      </w:r>
      <w:r w:rsidRPr="002140C9">
        <w:rPr>
          <w:rFonts w:ascii="Times New Roman" w:hAnsi="Times New Roman"/>
          <w:sz w:val="30"/>
          <w:szCs w:val="30"/>
        </w:rPr>
        <w:t>от реализации вариантов проектирования и отдельных капиталоемких мероприятий в их составе, и выбор утверждаемого варианта проектирования</w:t>
      </w:r>
      <w:bookmarkEnd w:id="6"/>
      <w:bookmarkEnd w:id="7"/>
    </w:p>
    <w:bookmarkEnd w:id="1"/>
    <w:p w14:paraId="7D8107E9" w14:textId="77777777" w:rsidR="00DA7F27" w:rsidRPr="002140C9" w:rsidRDefault="00DA7F27" w:rsidP="00A90FB5">
      <w:pPr>
        <w:pStyle w:val="ConsPlusNormal"/>
        <w:ind w:firstLine="709"/>
        <w:jc w:val="both"/>
        <w:rPr>
          <w:rFonts w:ascii="Times New Roman" w:hAnsi="Times New Roman" w:cs="Times New Roman"/>
          <w:sz w:val="30"/>
          <w:szCs w:val="30"/>
        </w:rPr>
      </w:pPr>
    </w:p>
    <w:p w14:paraId="5A197ED6" w14:textId="77777777" w:rsidR="00DA7F27" w:rsidRPr="002140C9" w:rsidRDefault="00DA7F27" w:rsidP="00A90FB5">
      <w:pPr>
        <w:keepNext/>
        <w:keepLines/>
        <w:ind w:firstLine="709"/>
        <w:jc w:val="both"/>
        <w:rPr>
          <w:rFonts w:eastAsia="Calibri"/>
          <w:sz w:val="30"/>
          <w:szCs w:val="30"/>
        </w:rPr>
      </w:pPr>
      <w:bookmarkStart w:id="8" w:name="_Toc37032727"/>
      <w:bookmarkStart w:id="9" w:name="_Toc77703654"/>
      <w:r w:rsidRPr="002140C9">
        <w:rPr>
          <w:rFonts w:eastAsia="Calibri"/>
          <w:sz w:val="30"/>
          <w:szCs w:val="30"/>
        </w:rPr>
        <w:t>8.2.1 Расчет социально-экономического эффекта реализации рассматриваемых вариантов проектирования</w:t>
      </w:r>
      <w:bookmarkEnd w:id="8"/>
      <w:bookmarkEnd w:id="9"/>
    </w:p>
    <w:p w14:paraId="1F23C810" w14:textId="77777777" w:rsidR="00DA7F27" w:rsidRPr="002140C9" w:rsidRDefault="00DA7F27" w:rsidP="00A90FB5">
      <w:pPr>
        <w:ind w:firstLine="709"/>
        <w:jc w:val="both"/>
        <w:rPr>
          <w:rFonts w:eastAsia="Calibri"/>
          <w:sz w:val="30"/>
          <w:szCs w:val="30"/>
        </w:rPr>
      </w:pPr>
    </w:p>
    <w:p w14:paraId="3ABECC01" w14:textId="2337EB2C" w:rsidR="00DA7F27" w:rsidRPr="002140C9" w:rsidRDefault="00DA7F27" w:rsidP="00A90FB5">
      <w:pPr>
        <w:ind w:firstLine="709"/>
        <w:jc w:val="both"/>
        <w:rPr>
          <w:rFonts w:eastAsia="Calibri"/>
          <w:sz w:val="30"/>
          <w:szCs w:val="30"/>
        </w:rPr>
      </w:pPr>
      <w:r w:rsidRPr="002140C9">
        <w:rPr>
          <w:rFonts w:eastAsia="Calibri"/>
          <w:sz w:val="30"/>
          <w:szCs w:val="30"/>
        </w:rPr>
        <w:t>Расчет социально-экономического эффекта выполнен</w:t>
      </w:r>
      <w:r>
        <w:rPr>
          <w:rFonts w:eastAsia="Calibri"/>
          <w:sz w:val="30"/>
          <w:szCs w:val="30"/>
        </w:rPr>
        <w:br/>
      </w:r>
      <w:r w:rsidRPr="002140C9">
        <w:rPr>
          <w:rFonts w:eastAsia="Calibri"/>
          <w:sz w:val="30"/>
          <w:szCs w:val="30"/>
        </w:rPr>
        <w:t>с использованием Методики оценки социально-экономических эффектов от проектов строительства (реконструкции)</w:t>
      </w:r>
      <w:r>
        <w:rPr>
          <w:rFonts w:eastAsia="Calibri"/>
          <w:sz w:val="30"/>
          <w:szCs w:val="30"/>
        </w:rPr>
        <w:t xml:space="preserve"> </w:t>
      </w:r>
      <w:r w:rsidRPr="002140C9">
        <w:rPr>
          <w:rFonts w:eastAsia="Calibri"/>
          <w:sz w:val="30"/>
          <w:szCs w:val="30"/>
        </w:rPr>
        <w:t>и эксплуатации объектов транспортной инфраструктуры, планируемых к реализации</w:t>
      </w:r>
      <w:r w:rsidRPr="002140C9">
        <w:rPr>
          <w:rFonts w:eastAsia="Calibri"/>
          <w:sz w:val="30"/>
          <w:szCs w:val="30"/>
        </w:rPr>
        <w:br/>
        <w:t xml:space="preserve">с привлечением средств федерального </w:t>
      </w:r>
      <w:r w:rsidRPr="00AB0429">
        <w:rPr>
          <w:rFonts w:eastAsia="Calibri"/>
          <w:sz w:val="30"/>
          <w:szCs w:val="30"/>
        </w:rPr>
        <w:t>бюджета [</w:t>
      </w:r>
      <w:r w:rsidR="002F443F" w:rsidRPr="002F443F">
        <w:rPr>
          <w:rStyle w:val="af2"/>
          <w:rFonts w:eastAsia="Calibri"/>
          <w:sz w:val="30"/>
          <w:szCs w:val="30"/>
          <w:vertAlign w:val="baseline"/>
        </w:rPr>
        <w:footnoteReference w:id="1"/>
      </w:r>
      <w:r w:rsidRPr="00AB0429">
        <w:rPr>
          <w:rFonts w:eastAsia="Calibri"/>
          <w:sz w:val="30"/>
          <w:szCs w:val="30"/>
        </w:rPr>
        <w:t>].</w:t>
      </w:r>
    </w:p>
    <w:p w14:paraId="44A51310" w14:textId="42C7AE54" w:rsidR="00DA7F27" w:rsidRPr="002140C9" w:rsidRDefault="00DA7F27" w:rsidP="00A90FB5">
      <w:pPr>
        <w:ind w:firstLine="709"/>
        <w:jc w:val="both"/>
        <w:rPr>
          <w:rFonts w:eastAsia="Calibri"/>
          <w:sz w:val="30"/>
          <w:szCs w:val="30"/>
        </w:rPr>
      </w:pPr>
      <w:r w:rsidRPr="002140C9">
        <w:rPr>
          <w:rFonts w:eastAsia="Calibri"/>
          <w:sz w:val="30"/>
          <w:szCs w:val="30"/>
        </w:rPr>
        <w:t>Исходными данными для расчета эффекта от реализации мероприятий по развитию транспортной инфраструктуры являются расчетные показатели, полученные</w:t>
      </w:r>
      <w:r>
        <w:rPr>
          <w:rFonts w:eastAsia="Calibri"/>
          <w:sz w:val="30"/>
          <w:szCs w:val="30"/>
        </w:rPr>
        <w:t xml:space="preserve"> </w:t>
      </w:r>
      <w:r w:rsidRPr="002140C9">
        <w:rPr>
          <w:rFonts w:eastAsia="Calibri"/>
          <w:sz w:val="30"/>
          <w:szCs w:val="30"/>
        </w:rPr>
        <w:t>из транспортных моделей</w:t>
      </w:r>
      <w:r>
        <w:rPr>
          <w:rFonts w:eastAsia="Calibri"/>
          <w:sz w:val="30"/>
          <w:szCs w:val="30"/>
        </w:rPr>
        <w:br/>
      </w:r>
      <w:r w:rsidRPr="002140C9">
        <w:rPr>
          <w:rFonts w:eastAsia="Calibri"/>
          <w:sz w:val="30"/>
          <w:szCs w:val="30"/>
        </w:rPr>
        <w:t>г. Красноярск на соответствующие расчетные сроки:</w:t>
      </w:r>
    </w:p>
    <w:p w14:paraId="0BD91858" w14:textId="6383E1C4" w:rsidR="00DA7F27" w:rsidRPr="002140C9" w:rsidRDefault="00DA7F27" w:rsidP="00A90FB5">
      <w:pPr>
        <w:ind w:firstLine="709"/>
        <w:jc w:val="both"/>
        <w:rPr>
          <w:rFonts w:eastAsia="Calibri"/>
          <w:sz w:val="30"/>
          <w:szCs w:val="30"/>
        </w:rPr>
      </w:pPr>
      <w:r w:rsidRPr="002140C9">
        <w:rPr>
          <w:rFonts w:eastAsia="Calibri"/>
          <w:sz w:val="30"/>
          <w:szCs w:val="30"/>
        </w:rPr>
        <w:t>средняя скорость передвижения на индивидуальном автомобиле;</w:t>
      </w:r>
    </w:p>
    <w:p w14:paraId="22879F0B" w14:textId="20F06E2E" w:rsidR="00DA7F27" w:rsidRPr="002140C9" w:rsidRDefault="00DA7F27" w:rsidP="00A90FB5">
      <w:pPr>
        <w:ind w:firstLine="709"/>
        <w:jc w:val="both"/>
        <w:rPr>
          <w:rFonts w:eastAsia="Calibri"/>
          <w:sz w:val="30"/>
          <w:szCs w:val="30"/>
        </w:rPr>
      </w:pPr>
      <w:r w:rsidRPr="002140C9">
        <w:rPr>
          <w:rFonts w:eastAsia="Calibri"/>
          <w:sz w:val="30"/>
          <w:szCs w:val="30"/>
        </w:rPr>
        <w:t>средняя скорость передвижения пассажира ПТОП;</w:t>
      </w:r>
    </w:p>
    <w:p w14:paraId="47ED2FE1" w14:textId="4C5C5AFA" w:rsidR="00DA7F27" w:rsidRPr="002140C9" w:rsidRDefault="00DA7F27" w:rsidP="00A90FB5">
      <w:pPr>
        <w:ind w:firstLine="709"/>
        <w:jc w:val="both"/>
        <w:rPr>
          <w:rFonts w:eastAsia="Calibri"/>
          <w:sz w:val="30"/>
          <w:szCs w:val="30"/>
        </w:rPr>
      </w:pPr>
      <w:r w:rsidRPr="002140C9">
        <w:rPr>
          <w:rFonts w:eastAsia="Calibri"/>
          <w:sz w:val="30"/>
          <w:szCs w:val="30"/>
        </w:rPr>
        <w:t>среднесуточный объем корреспонденций индивидуальным транспортом и ПТОП;</w:t>
      </w:r>
    </w:p>
    <w:p w14:paraId="71529E21" w14:textId="3D0581C8" w:rsidR="00DA7F27" w:rsidRPr="002140C9" w:rsidRDefault="00DA7F27" w:rsidP="00A90FB5">
      <w:pPr>
        <w:ind w:firstLine="709"/>
        <w:jc w:val="both"/>
        <w:rPr>
          <w:rFonts w:eastAsia="Calibri"/>
          <w:sz w:val="30"/>
          <w:szCs w:val="30"/>
        </w:rPr>
      </w:pPr>
      <w:r w:rsidRPr="002140C9">
        <w:rPr>
          <w:rFonts w:eastAsia="Calibri"/>
          <w:sz w:val="30"/>
          <w:szCs w:val="30"/>
        </w:rPr>
        <w:t>масса выбросов вредных веществ от автотранспорта.</w:t>
      </w:r>
    </w:p>
    <w:p w14:paraId="09895E90" w14:textId="77777777" w:rsidR="00DA7F27" w:rsidRPr="002140C9" w:rsidRDefault="00DA7F27" w:rsidP="00A90FB5">
      <w:pPr>
        <w:ind w:firstLine="709"/>
        <w:jc w:val="both"/>
        <w:rPr>
          <w:rFonts w:eastAsia="Calibri"/>
          <w:sz w:val="30"/>
          <w:szCs w:val="30"/>
        </w:rPr>
      </w:pPr>
      <w:r w:rsidRPr="002140C9">
        <w:rPr>
          <w:rFonts w:eastAsia="Calibri"/>
          <w:sz w:val="30"/>
          <w:szCs w:val="30"/>
        </w:rPr>
        <w:t>Общий эффект от реализации мероприятий ПКРТИ МЭ определяется как сумма эффектов:</w:t>
      </w:r>
    </w:p>
    <w:p w14:paraId="75FD767A" w14:textId="0ED0BCA5" w:rsidR="00DA7F27" w:rsidRPr="002140C9" w:rsidRDefault="00DA7F27" w:rsidP="00A90FB5">
      <w:pPr>
        <w:ind w:firstLine="709"/>
        <w:jc w:val="both"/>
        <w:rPr>
          <w:rFonts w:eastAsia="Calibri"/>
          <w:sz w:val="30"/>
          <w:szCs w:val="30"/>
        </w:rPr>
      </w:pPr>
      <w:r w:rsidRPr="002140C9">
        <w:rPr>
          <w:rFonts w:eastAsia="Calibri"/>
          <w:sz w:val="30"/>
          <w:szCs w:val="30"/>
        </w:rPr>
        <w:t xml:space="preserve">монетизированный эффект от экономии времени в пути пассажиров и грузов </w:t>
      </w:r>
      <w:r w:rsidRPr="002140C9">
        <w:rPr>
          <w:rFonts w:eastAsia="Calibri"/>
          <w:noProof/>
          <w:position w:val="-9"/>
          <w:sz w:val="30"/>
          <w:szCs w:val="30"/>
        </w:rPr>
        <w:drawing>
          <wp:inline distT="0" distB="0" distL="0" distR="0" wp14:anchorId="2F88570F" wp14:editId="1C80B065">
            <wp:extent cx="409575" cy="238125"/>
            <wp:effectExtent l="0" t="0" r="9525" b="9525"/>
            <wp:docPr id="2058" name="Рисунок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2140C9">
        <w:rPr>
          <w:rFonts w:eastAsia="Calibri"/>
          <w:sz w:val="30"/>
          <w:szCs w:val="30"/>
        </w:rPr>
        <w:t xml:space="preserve"> при реализации мероприятий соответствующего сценария;</w:t>
      </w:r>
    </w:p>
    <w:p w14:paraId="17B7210E" w14:textId="55D87570" w:rsidR="00DA7F27" w:rsidRPr="002140C9" w:rsidRDefault="00DA7F27" w:rsidP="00A90FB5">
      <w:pPr>
        <w:ind w:firstLine="709"/>
        <w:jc w:val="both"/>
        <w:rPr>
          <w:rFonts w:eastAsia="Calibri"/>
          <w:sz w:val="30"/>
          <w:szCs w:val="30"/>
        </w:rPr>
      </w:pPr>
      <w:r w:rsidRPr="002140C9">
        <w:rPr>
          <w:rFonts w:eastAsia="Calibri"/>
          <w:sz w:val="30"/>
          <w:szCs w:val="30"/>
        </w:rPr>
        <w:t>монетизированный эффект от повышения безопасности перевозок пассажиров</w:t>
      </w:r>
      <w:r w:rsidR="00D77786" w:rsidRPr="00D77786">
        <w:rPr>
          <w:rFonts w:eastAsia="Calibri"/>
          <w:sz w:val="30"/>
          <w:szCs w:val="30"/>
        </w:rPr>
        <w:t xml:space="preserve"> </w:t>
      </w:r>
      <w:r w:rsidRPr="002140C9">
        <w:rPr>
          <w:rFonts w:eastAsia="Calibri"/>
          <w:sz w:val="30"/>
          <w:szCs w:val="30"/>
        </w:rPr>
        <w:t xml:space="preserve">и грузов </w:t>
      </w:r>
      <w:r w:rsidRPr="002140C9">
        <w:rPr>
          <w:rFonts w:eastAsia="Calibri"/>
          <w:noProof/>
          <w:position w:val="-9"/>
          <w:sz w:val="30"/>
          <w:szCs w:val="30"/>
        </w:rPr>
        <w:drawing>
          <wp:inline distT="0" distB="0" distL="0" distR="0" wp14:anchorId="0FFBD348" wp14:editId="4AE53AA9">
            <wp:extent cx="409575" cy="238125"/>
            <wp:effectExtent l="0" t="0" r="9525" b="9525"/>
            <wp:docPr id="2059" name="Рисунок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2140C9">
        <w:rPr>
          <w:rFonts w:eastAsia="Calibri"/>
          <w:sz w:val="30"/>
          <w:szCs w:val="30"/>
        </w:rPr>
        <w:t xml:space="preserve"> при реализации мероприятий соответствующего сценария;</w:t>
      </w:r>
    </w:p>
    <w:p w14:paraId="677BDDF1" w14:textId="6A2A836A" w:rsidR="00DA7F27" w:rsidRPr="002140C9" w:rsidRDefault="00DA7F27" w:rsidP="00A90FB5">
      <w:pPr>
        <w:ind w:firstLine="709"/>
        <w:jc w:val="both"/>
        <w:rPr>
          <w:rFonts w:eastAsia="Calibri"/>
          <w:sz w:val="30"/>
          <w:szCs w:val="30"/>
        </w:rPr>
      </w:pPr>
      <w:r w:rsidRPr="002140C9">
        <w:rPr>
          <w:rFonts w:eastAsia="Calibri"/>
          <w:sz w:val="30"/>
          <w:szCs w:val="30"/>
        </w:rPr>
        <w:t xml:space="preserve">монетизированный эффект от снижения массы выбросов вредных веществ </w:t>
      </w:r>
      <w:proofErr w:type="spellStart"/>
      <w:r w:rsidRPr="002140C9">
        <w:rPr>
          <w:rFonts w:eastAsia="Calibri"/>
          <w:sz w:val="30"/>
          <w:szCs w:val="30"/>
        </w:rPr>
        <w:t>МЭ</w:t>
      </w:r>
      <w:r w:rsidRPr="002140C9">
        <w:rPr>
          <w:rFonts w:eastAsia="Calibri"/>
          <w:sz w:val="30"/>
          <w:szCs w:val="30"/>
          <w:vertAlign w:val="subscript"/>
        </w:rPr>
        <w:t>эк</w:t>
      </w:r>
      <w:proofErr w:type="spellEnd"/>
      <w:r>
        <w:rPr>
          <w:rFonts w:eastAsia="Calibri"/>
          <w:sz w:val="30"/>
          <w:szCs w:val="30"/>
          <w:vertAlign w:val="subscript"/>
        </w:rPr>
        <w:t xml:space="preserve"> </w:t>
      </w:r>
      <w:r w:rsidRPr="002140C9">
        <w:rPr>
          <w:rFonts w:eastAsia="Calibri"/>
          <w:sz w:val="30"/>
          <w:szCs w:val="30"/>
        </w:rPr>
        <w:t>по сравнению с базовым сценарием при реализации соответствующего сценария.</w:t>
      </w:r>
    </w:p>
    <w:p w14:paraId="15FE47D0" w14:textId="77777777" w:rsidR="00DA7F27" w:rsidRPr="002140C9" w:rsidRDefault="00DA7F27" w:rsidP="00A90FB5">
      <w:pPr>
        <w:jc w:val="center"/>
        <w:rPr>
          <w:rFonts w:eastAsia="Calibri"/>
          <w:sz w:val="30"/>
          <w:szCs w:val="30"/>
        </w:rPr>
      </w:pPr>
      <w:r w:rsidRPr="002140C9">
        <w:rPr>
          <w:rFonts w:eastAsia="Calibri"/>
          <w:sz w:val="30"/>
          <w:szCs w:val="30"/>
        </w:rPr>
        <w:t xml:space="preserve">МЭ = </w:t>
      </w:r>
      <w:r w:rsidRPr="002140C9">
        <w:rPr>
          <w:rFonts w:eastAsia="Calibri"/>
          <w:noProof/>
          <w:position w:val="-9"/>
          <w:sz w:val="30"/>
          <w:szCs w:val="30"/>
        </w:rPr>
        <w:drawing>
          <wp:inline distT="0" distB="0" distL="0" distR="0" wp14:anchorId="57084680" wp14:editId="738585EC">
            <wp:extent cx="409575" cy="238125"/>
            <wp:effectExtent l="0" t="0" r="9525" b="9525"/>
            <wp:docPr id="2060" name="Рисунок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2140C9">
        <w:rPr>
          <w:rFonts w:eastAsia="Calibri"/>
          <w:sz w:val="30"/>
          <w:szCs w:val="30"/>
        </w:rPr>
        <w:t xml:space="preserve"> + </w:t>
      </w:r>
      <w:r w:rsidRPr="002140C9">
        <w:rPr>
          <w:rFonts w:eastAsia="Calibri"/>
          <w:noProof/>
          <w:position w:val="-9"/>
          <w:sz w:val="30"/>
          <w:szCs w:val="30"/>
        </w:rPr>
        <w:drawing>
          <wp:inline distT="0" distB="0" distL="0" distR="0" wp14:anchorId="646F9E60" wp14:editId="291BBB98">
            <wp:extent cx="409575" cy="238125"/>
            <wp:effectExtent l="0" t="0" r="9525" b="9525"/>
            <wp:docPr id="2061" name="Рисунок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2140C9">
        <w:rPr>
          <w:rFonts w:eastAsia="Calibri"/>
          <w:sz w:val="30"/>
          <w:szCs w:val="30"/>
        </w:rPr>
        <w:t xml:space="preserve"> + </w:t>
      </w:r>
      <w:proofErr w:type="spellStart"/>
      <w:r w:rsidRPr="002140C9">
        <w:rPr>
          <w:rFonts w:eastAsia="Calibri"/>
          <w:sz w:val="30"/>
          <w:szCs w:val="30"/>
        </w:rPr>
        <w:t>МЭ</w:t>
      </w:r>
      <w:r w:rsidRPr="002140C9">
        <w:rPr>
          <w:rFonts w:eastAsia="Calibri"/>
          <w:sz w:val="30"/>
          <w:szCs w:val="30"/>
          <w:vertAlign w:val="subscript"/>
        </w:rPr>
        <w:t>эк</w:t>
      </w:r>
      <w:proofErr w:type="spellEnd"/>
      <w:r w:rsidRPr="002140C9">
        <w:rPr>
          <w:rFonts w:eastAsia="Calibri"/>
          <w:sz w:val="30"/>
          <w:szCs w:val="30"/>
        </w:rPr>
        <w:tab/>
      </w:r>
      <w:r w:rsidRPr="002140C9">
        <w:rPr>
          <w:rFonts w:eastAsia="Calibri"/>
          <w:sz w:val="30"/>
          <w:szCs w:val="30"/>
        </w:rPr>
        <w:tab/>
      </w:r>
      <w:r w:rsidRPr="002140C9">
        <w:rPr>
          <w:rFonts w:eastAsia="Calibri"/>
          <w:sz w:val="30"/>
          <w:szCs w:val="30"/>
        </w:rPr>
        <w:tab/>
      </w:r>
      <w:r w:rsidRPr="002140C9">
        <w:rPr>
          <w:rFonts w:eastAsia="Calibri"/>
          <w:sz w:val="30"/>
          <w:szCs w:val="30"/>
        </w:rPr>
        <w:tab/>
      </w:r>
      <w:r w:rsidRPr="002140C9">
        <w:rPr>
          <w:rFonts w:eastAsia="Calibri"/>
          <w:sz w:val="30"/>
          <w:szCs w:val="30"/>
        </w:rPr>
        <w:tab/>
        <w:t>(1)</w:t>
      </w:r>
    </w:p>
    <w:p w14:paraId="5715A132" w14:textId="13C04F4A"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Монетизированный эффект экономии времени в пути пассажиров</w:t>
      </w:r>
      <w:r>
        <w:rPr>
          <w:rFonts w:ascii="Times New Roman" w:hAnsi="Times New Roman" w:cs="Times New Roman"/>
          <w:sz w:val="30"/>
          <w:szCs w:val="30"/>
        </w:rPr>
        <w:br/>
      </w:r>
      <w:r w:rsidRPr="002140C9">
        <w:rPr>
          <w:rFonts w:ascii="Times New Roman" w:hAnsi="Times New Roman" w:cs="Times New Roman"/>
          <w:sz w:val="30"/>
          <w:szCs w:val="30"/>
        </w:rPr>
        <w:t>и грузов</w:t>
      </w:r>
      <w:r>
        <w:rPr>
          <w:rFonts w:ascii="Times New Roman" w:hAnsi="Times New Roman" w:cs="Times New Roman"/>
          <w:sz w:val="30"/>
          <w:szCs w:val="30"/>
        </w:rPr>
        <w:t xml:space="preserve"> </w:t>
      </w:r>
      <w:r w:rsidRPr="002140C9">
        <w:rPr>
          <w:rFonts w:ascii="Times New Roman" w:hAnsi="Times New Roman" w:cs="Times New Roman"/>
          <w:sz w:val="30"/>
          <w:szCs w:val="30"/>
        </w:rPr>
        <w:t>при реализации инфраструктурного проекта в ценах базового года (</w:t>
      </w:r>
      <w:r w:rsidRPr="002140C9">
        <w:rPr>
          <w:rFonts w:ascii="Times New Roman" w:hAnsi="Times New Roman" w:cs="Times New Roman"/>
          <w:noProof/>
          <w:position w:val="-9"/>
          <w:sz w:val="30"/>
          <w:szCs w:val="30"/>
        </w:rPr>
        <w:drawing>
          <wp:inline distT="0" distB="0" distL="0" distR="0" wp14:anchorId="27F86D38" wp14:editId="0082BD43">
            <wp:extent cx="409575" cy="238125"/>
            <wp:effectExtent l="0" t="0" r="9525"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2140C9">
        <w:rPr>
          <w:rFonts w:ascii="Times New Roman" w:hAnsi="Times New Roman" w:cs="Times New Roman"/>
          <w:sz w:val="30"/>
          <w:szCs w:val="30"/>
        </w:rPr>
        <w:t>) определяется по формуле:</w:t>
      </w:r>
    </w:p>
    <w:p w14:paraId="73D5E290" w14:textId="52FA6AB2" w:rsidR="00DA7F27" w:rsidRPr="002140C9" w:rsidRDefault="00DA7F27" w:rsidP="00A90FB5">
      <w:pPr>
        <w:pStyle w:val="ConsPlusNormal"/>
        <w:ind w:firstLine="0"/>
        <w:jc w:val="center"/>
        <w:rPr>
          <w:rFonts w:ascii="Times New Roman" w:hAnsi="Times New Roman" w:cs="Times New Roman"/>
          <w:sz w:val="30"/>
          <w:szCs w:val="30"/>
        </w:rPr>
      </w:pPr>
      <w:r w:rsidRPr="002140C9">
        <w:rPr>
          <w:rFonts w:ascii="Times New Roman" w:hAnsi="Times New Roman" w:cs="Times New Roman"/>
          <w:noProof/>
          <w:position w:val="-24"/>
          <w:sz w:val="30"/>
          <w:szCs w:val="30"/>
        </w:rPr>
        <w:lastRenderedPageBreak/>
        <w:drawing>
          <wp:inline distT="0" distB="0" distL="0" distR="0" wp14:anchorId="32A3647E" wp14:editId="4153159C">
            <wp:extent cx="1733550" cy="447675"/>
            <wp:effectExtent l="0" t="0" r="0" b="9525"/>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33550" cy="447675"/>
                    </a:xfrm>
                    <a:prstGeom prst="rect">
                      <a:avLst/>
                    </a:prstGeom>
                    <a:noFill/>
                    <a:ln>
                      <a:noFill/>
                    </a:ln>
                  </pic:spPr>
                </pic:pic>
              </a:graphicData>
            </a:graphic>
          </wp:inline>
        </w:drawing>
      </w:r>
      <w:r w:rsidRPr="002140C9">
        <w:rPr>
          <w:rFonts w:ascii="Times New Roman" w:hAnsi="Times New Roman" w:cs="Times New Roman"/>
          <w:sz w:val="30"/>
          <w:szCs w:val="30"/>
        </w:rPr>
        <w:tab/>
      </w:r>
      <w:r w:rsidRPr="002140C9">
        <w:rPr>
          <w:rFonts w:ascii="Times New Roman" w:hAnsi="Times New Roman" w:cs="Times New Roman"/>
          <w:sz w:val="30"/>
          <w:szCs w:val="30"/>
        </w:rPr>
        <w:tab/>
      </w:r>
      <w:r w:rsidRPr="002140C9">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2140C9">
        <w:rPr>
          <w:rFonts w:ascii="Times New Roman" w:hAnsi="Times New Roman" w:cs="Times New Roman"/>
          <w:sz w:val="30"/>
          <w:szCs w:val="30"/>
        </w:rPr>
        <w:tab/>
        <w:t>(2)</w:t>
      </w:r>
    </w:p>
    <w:p w14:paraId="6F61A1A0" w14:textId="77777777"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где:</w:t>
      </w:r>
    </w:p>
    <w:p w14:paraId="0F8265F2" w14:textId="77777777"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T - последний год реализации инфраструктурного проекта;</w:t>
      </w:r>
    </w:p>
    <w:p w14:paraId="188DC145" w14:textId="5BBB0674"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t - календарный год реализации инфраструктурного проекта,</w:t>
      </w:r>
      <w:r>
        <w:rPr>
          <w:rFonts w:ascii="Times New Roman" w:hAnsi="Times New Roman" w:cs="Times New Roman"/>
          <w:sz w:val="30"/>
          <w:szCs w:val="30"/>
        </w:rPr>
        <w:br/>
      </w:r>
      <w:r w:rsidRPr="002140C9">
        <w:rPr>
          <w:rFonts w:ascii="Times New Roman" w:hAnsi="Times New Roman" w:cs="Times New Roman"/>
          <w:sz w:val="30"/>
          <w:szCs w:val="30"/>
        </w:rPr>
        <w:t xml:space="preserve">t </w:t>
      </w:r>
      <w:r w:rsidRPr="002140C9">
        <w:rPr>
          <w:rFonts w:ascii="Times New Roman" w:hAnsi="Times New Roman" w:cs="Times New Roman"/>
          <w:noProof/>
          <w:sz w:val="30"/>
          <w:szCs w:val="30"/>
          <w:vertAlign w:val="subscript"/>
        </w:rPr>
        <w:drawing>
          <wp:inline distT="0" distB="0" distL="0" distR="0" wp14:anchorId="2B70CCDD" wp14:editId="21700B82">
            <wp:extent cx="114300" cy="142875"/>
            <wp:effectExtent l="0" t="0" r="0" b="9525"/>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14300" cy="142875"/>
                    </a:xfrm>
                    <a:prstGeom prst="rect">
                      <a:avLst/>
                    </a:prstGeom>
                    <a:noFill/>
                    <a:ln>
                      <a:noFill/>
                    </a:ln>
                  </pic:spPr>
                </pic:pic>
              </a:graphicData>
            </a:graphic>
          </wp:inline>
        </w:drawing>
      </w:r>
      <w:r w:rsidRPr="002140C9">
        <w:rPr>
          <w:rFonts w:ascii="Times New Roman" w:hAnsi="Times New Roman" w:cs="Times New Roman"/>
          <w:sz w:val="30"/>
          <w:szCs w:val="30"/>
        </w:rPr>
        <w:t xml:space="preserve"> [a; T];</w:t>
      </w:r>
    </w:p>
    <w:p w14:paraId="113C2B11" w14:textId="77777777"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a - первый год реализации инфраструктурного проекта;</w:t>
      </w:r>
    </w:p>
    <w:p w14:paraId="4C4CEB17" w14:textId="77777777"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6276502B" wp14:editId="6FEE6892">
            <wp:extent cx="409575" cy="238125"/>
            <wp:effectExtent l="0" t="0" r="9525" b="9525"/>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2140C9">
        <w:rPr>
          <w:rFonts w:ascii="Times New Roman" w:hAnsi="Times New Roman" w:cs="Times New Roman"/>
          <w:sz w:val="30"/>
          <w:szCs w:val="30"/>
        </w:rPr>
        <w:t xml:space="preserve"> - монетизированный эффект экономии времени в пути пассажиров и грузов при реализации инфраструктурного проекта в году t;</w:t>
      </w:r>
    </w:p>
    <w:p w14:paraId="3DE3A8DF" w14:textId="77777777" w:rsidR="00DA7F27" w:rsidRPr="002140C9" w:rsidRDefault="00DA7F27" w:rsidP="00A90FB5">
      <w:pPr>
        <w:pStyle w:val="ConsPlusNormal"/>
        <w:ind w:firstLine="709"/>
        <w:jc w:val="both"/>
        <w:rPr>
          <w:rFonts w:ascii="Times New Roman" w:hAnsi="Times New Roman" w:cs="Times New Roman"/>
          <w:sz w:val="30"/>
          <w:szCs w:val="30"/>
        </w:rPr>
      </w:pPr>
      <w:proofErr w:type="spellStart"/>
      <w:r w:rsidRPr="002140C9">
        <w:rPr>
          <w:rFonts w:ascii="Times New Roman" w:hAnsi="Times New Roman" w:cs="Times New Roman"/>
          <w:sz w:val="30"/>
          <w:szCs w:val="30"/>
        </w:rPr>
        <w:t>rb</w:t>
      </w:r>
      <w:proofErr w:type="spellEnd"/>
      <w:r w:rsidRPr="002140C9">
        <w:rPr>
          <w:rFonts w:ascii="Times New Roman" w:hAnsi="Times New Roman" w:cs="Times New Roman"/>
          <w:sz w:val="30"/>
          <w:szCs w:val="30"/>
        </w:rPr>
        <w:t xml:space="preserve"> - ставка дисконтирования;</w:t>
      </w:r>
    </w:p>
    <w:p w14:paraId="61D252D8" w14:textId="77777777"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n - базовый год;</w:t>
      </w:r>
    </w:p>
    <w:p w14:paraId="5CC10E85" w14:textId="77777777"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0,5 - корректирующая величина, обеспечивающая распределение дисконтируемых денежных потоков в течение года.</w:t>
      </w:r>
    </w:p>
    <w:p w14:paraId="7556ED4A" w14:textId="7ADE2730"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Монетизированный эффект экономии времени в пути пассажиров</w:t>
      </w:r>
      <w:r>
        <w:rPr>
          <w:rFonts w:ascii="Times New Roman" w:hAnsi="Times New Roman" w:cs="Times New Roman"/>
          <w:sz w:val="30"/>
          <w:szCs w:val="30"/>
        </w:rPr>
        <w:br/>
      </w:r>
      <w:r w:rsidRPr="002140C9">
        <w:rPr>
          <w:rFonts w:ascii="Times New Roman" w:hAnsi="Times New Roman" w:cs="Times New Roman"/>
          <w:sz w:val="30"/>
          <w:szCs w:val="30"/>
        </w:rPr>
        <w:t>и грузов</w:t>
      </w:r>
      <w:r>
        <w:rPr>
          <w:rFonts w:ascii="Times New Roman" w:hAnsi="Times New Roman" w:cs="Times New Roman"/>
          <w:sz w:val="30"/>
          <w:szCs w:val="30"/>
        </w:rPr>
        <w:t xml:space="preserve"> </w:t>
      </w:r>
      <w:r w:rsidRPr="002140C9">
        <w:rPr>
          <w:rFonts w:ascii="Times New Roman" w:hAnsi="Times New Roman" w:cs="Times New Roman"/>
          <w:sz w:val="30"/>
          <w:szCs w:val="30"/>
        </w:rPr>
        <w:t>при реализации инфраструктурного проекта в году t (</w:t>
      </w:r>
      <w:r w:rsidRPr="002140C9">
        <w:rPr>
          <w:rFonts w:ascii="Times New Roman" w:hAnsi="Times New Roman" w:cs="Times New Roman"/>
          <w:noProof/>
          <w:position w:val="-9"/>
          <w:sz w:val="30"/>
          <w:szCs w:val="30"/>
        </w:rPr>
        <w:drawing>
          <wp:inline distT="0" distB="0" distL="0" distR="0" wp14:anchorId="282E98E9" wp14:editId="1EACDD77">
            <wp:extent cx="409575" cy="238125"/>
            <wp:effectExtent l="0" t="0" r="9525" b="9525"/>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2140C9">
        <w:rPr>
          <w:rFonts w:ascii="Times New Roman" w:hAnsi="Times New Roman" w:cs="Times New Roman"/>
          <w:sz w:val="30"/>
          <w:szCs w:val="30"/>
        </w:rPr>
        <w:t>) определяется по формуле:</w:t>
      </w:r>
    </w:p>
    <w:p w14:paraId="22DA1C15" w14:textId="77777777" w:rsidR="00DA7F27" w:rsidRPr="002140C9" w:rsidRDefault="00DA7F27" w:rsidP="00A90FB5">
      <w:pPr>
        <w:pStyle w:val="ConsPlusNormal"/>
        <w:ind w:firstLine="0"/>
        <w:jc w:val="center"/>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68B8E842" wp14:editId="18B31780">
            <wp:extent cx="1676400" cy="257175"/>
            <wp:effectExtent l="0" t="0" r="0" b="9525"/>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1676400" cy="257175"/>
                    </a:xfrm>
                    <a:prstGeom prst="rect">
                      <a:avLst/>
                    </a:prstGeom>
                    <a:noFill/>
                    <a:ln>
                      <a:noFill/>
                    </a:ln>
                  </pic:spPr>
                </pic:pic>
              </a:graphicData>
            </a:graphic>
          </wp:inline>
        </w:drawing>
      </w:r>
      <w:r w:rsidRPr="002140C9">
        <w:rPr>
          <w:rFonts w:ascii="Times New Roman" w:hAnsi="Times New Roman" w:cs="Times New Roman"/>
          <w:sz w:val="30"/>
          <w:szCs w:val="30"/>
        </w:rPr>
        <w:tab/>
      </w:r>
      <w:r w:rsidRPr="002140C9">
        <w:rPr>
          <w:rFonts w:ascii="Times New Roman" w:hAnsi="Times New Roman" w:cs="Times New Roman"/>
          <w:sz w:val="30"/>
          <w:szCs w:val="30"/>
        </w:rPr>
        <w:tab/>
      </w:r>
      <w:r w:rsidRPr="002140C9">
        <w:rPr>
          <w:rFonts w:ascii="Times New Roman" w:hAnsi="Times New Roman" w:cs="Times New Roman"/>
          <w:sz w:val="30"/>
          <w:szCs w:val="30"/>
        </w:rPr>
        <w:tab/>
      </w:r>
      <w:r w:rsidRPr="002140C9">
        <w:rPr>
          <w:rFonts w:ascii="Times New Roman" w:hAnsi="Times New Roman" w:cs="Times New Roman"/>
          <w:sz w:val="30"/>
          <w:szCs w:val="30"/>
        </w:rPr>
        <w:tab/>
      </w:r>
      <w:r w:rsidRPr="002140C9">
        <w:rPr>
          <w:rFonts w:ascii="Times New Roman" w:hAnsi="Times New Roman" w:cs="Times New Roman"/>
          <w:sz w:val="30"/>
          <w:szCs w:val="30"/>
        </w:rPr>
        <w:tab/>
        <w:t>(3)</w:t>
      </w:r>
    </w:p>
    <w:p w14:paraId="24741032" w14:textId="77777777"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где:</w:t>
      </w:r>
    </w:p>
    <w:p w14:paraId="139E1B58" w14:textId="77777777"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29995614" wp14:editId="7A88092A">
            <wp:extent cx="533400" cy="238125"/>
            <wp:effectExtent l="0" t="0" r="0" b="9525"/>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33400" cy="238125"/>
                    </a:xfrm>
                    <a:prstGeom prst="rect">
                      <a:avLst/>
                    </a:prstGeom>
                    <a:noFill/>
                    <a:ln>
                      <a:noFill/>
                    </a:ln>
                  </pic:spPr>
                </pic:pic>
              </a:graphicData>
            </a:graphic>
          </wp:inline>
        </w:drawing>
      </w:r>
      <w:r w:rsidRPr="002140C9">
        <w:rPr>
          <w:rFonts w:ascii="Times New Roman" w:hAnsi="Times New Roman" w:cs="Times New Roman"/>
          <w:sz w:val="30"/>
          <w:szCs w:val="30"/>
        </w:rPr>
        <w:t xml:space="preserve"> - монетизированный эффект экономии времени в пути экономически активного населения при реализации инфраструктурного проекта в году t;</w:t>
      </w:r>
    </w:p>
    <w:p w14:paraId="338BB5E4" w14:textId="02890D78"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4FD49089" wp14:editId="28B9B069">
            <wp:extent cx="485775" cy="257175"/>
            <wp:effectExtent l="0" t="0" r="9525" b="9525"/>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485775" cy="257175"/>
                    </a:xfrm>
                    <a:prstGeom prst="rect">
                      <a:avLst/>
                    </a:prstGeom>
                    <a:noFill/>
                    <a:ln>
                      <a:noFill/>
                    </a:ln>
                  </pic:spPr>
                </pic:pic>
              </a:graphicData>
            </a:graphic>
          </wp:inline>
        </w:drawing>
      </w:r>
      <w:r w:rsidRPr="002140C9">
        <w:rPr>
          <w:rFonts w:ascii="Times New Roman" w:hAnsi="Times New Roman" w:cs="Times New Roman"/>
          <w:sz w:val="30"/>
          <w:szCs w:val="30"/>
        </w:rPr>
        <w:t xml:space="preserve"> - монетизированный эффект экономии времени транспортировки грузов</w:t>
      </w:r>
      <w:r>
        <w:rPr>
          <w:rFonts w:ascii="Times New Roman" w:hAnsi="Times New Roman" w:cs="Times New Roman"/>
          <w:sz w:val="30"/>
          <w:szCs w:val="30"/>
        </w:rPr>
        <w:t xml:space="preserve"> </w:t>
      </w:r>
      <w:r w:rsidRPr="002140C9">
        <w:rPr>
          <w:rFonts w:ascii="Times New Roman" w:hAnsi="Times New Roman" w:cs="Times New Roman"/>
          <w:sz w:val="30"/>
          <w:szCs w:val="30"/>
        </w:rPr>
        <w:t>в году t при реализации инфраструктурного проекта.</w:t>
      </w:r>
    </w:p>
    <w:p w14:paraId="11CDCB24" w14:textId="60720296" w:rsidR="00DA7F27" w:rsidRPr="002140C9" w:rsidRDefault="00DA7F27" w:rsidP="00A90FB5">
      <w:pPr>
        <w:pStyle w:val="ConsPlusNormal"/>
        <w:ind w:firstLine="709"/>
        <w:jc w:val="both"/>
        <w:rPr>
          <w:rFonts w:ascii="Times New Roman" w:hAnsi="Times New Roman" w:cs="Times New Roman"/>
          <w:sz w:val="30"/>
          <w:szCs w:val="30"/>
        </w:rPr>
      </w:pPr>
      <w:bookmarkStart w:id="10" w:name="Par434"/>
      <w:bookmarkEnd w:id="10"/>
      <w:r w:rsidRPr="002140C9">
        <w:rPr>
          <w:rFonts w:ascii="Times New Roman" w:hAnsi="Times New Roman" w:cs="Times New Roman"/>
          <w:sz w:val="30"/>
          <w:szCs w:val="30"/>
        </w:rPr>
        <w:t>Монетизированный эффект экономии времени в пути экономически активного населения при реализации инфраструктурного проекта в году t (</w:t>
      </w:r>
      <w:r w:rsidRPr="002140C9">
        <w:rPr>
          <w:rFonts w:ascii="Times New Roman" w:hAnsi="Times New Roman" w:cs="Times New Roman"/>
          <w:noProof/>
          <w:position w:val="-9"/>
          <w:sz w:val="30"/>
          <w:szCs w:val="30"/>
        </w:rPr>
        <w:drawing>
          <wp:inline distT="0" distB="0" distL="0" distR="0" wp14:anchorId="76B18169" wp14:editId="12BE8E1C">
            <wp:extent cx="533400" cy="238125"/>
            <wp:effectExtent l="0" t="0" r="0" b="9525"/>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33400" cy="238125"/>
                    </a:xfrm>
                    <a:prstGeom prst="rect">
                      <a:avLst/>
                    </a:prstGeom>
                    <a:noFill/>
                    <a:ln>
                      <a:noFill/>
                    </a:ln>
                  </pic:spPr>
                </pic:pic>
              </a:graphicData>
            </a:graphic>
          </wp:inline>
        </w:drawing>
      </w:r>
      <w:r w:rsidRPr="002140C9">
        <w:rPr>
          <w:rFonts w:ascii="Times New Roman" w:hAnsi="Times New Roman" w:cs="Times New Roman"/>
          <w:sz w:val="30"/>
          <w:szCs w:val="30"/>
        </w:rPr>
        <w:t>) определяется</w:t>
      </w:r>
      <w:r>
        <w:rPr>
          <w:rFonts w:ascii="Times New Roman" w:hAnsi="Times New Roman" w:cs="Times New Roman"/>
          <w:sz w:val="30"/>
          <w:szCs w:val="30"/>
        </w:rPr>
        <w:t xml:space="preserve"> </w:t>
      </w:r>
      <w:r w:rsidRPr="002140C9">
        <w:rPr>
          <w:rFonts w:ascii="Times New Roman" w:hAnsi="Times New Roman" w:cs="Times New Roman"/>
          <w:sz w:val="30"/>
          <w:szCs w:val="30"/>
        </w:rPr>
        <w:t>по формуле:</w:t>
      </w:r>
    </w:p>
    <w:p w14:paraId="1EF6D95B" w14:textId="77777777" w:rsidR="00DA7F27" w:rsidRPr="002140C9" w:rsidRDefault="00DA7F27" w:rsidP="00A90FB5">
      <w:pPr>
        <w:pStyle w:val="ConsPlusNormal"/>
        <w:ind w:firstLine="0"/>
        <w:jc w:val="center"/>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335E907B" wp14:editId="4DD97D06">
            <wp:extent cx="4210050" cy="257175"/>
            <wp:effectExtent l="0" t="0" r="0" b="952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210050" cy="257175"/>
                    </a:xfrm>
                    <a:prstGeom prst="rect">
                      <a:avLst/>
                    </a:prstGeom>
                    <a:noFill/>
                    <a:ln>
                      <a:noFill/>
                    </a:ln>
                  </pic:spPr>
                </pic:pic>
              </a:graphicData>
            </a:graphic>
          </wp:inline>
        </w:drawing>
      </w:r>
      <w:r w:rsidRPr="002140C9">
        <w:rPr>
          <w:rFonts w:ascii="Times New Roman" w:hAnsi="Times New Roman" w:cs="Times New Roman"/>
          <w:sz w:val="30"/>
          <w:szCs w:val="30"/>
        </w:rPr>
        <w:tab/>
      </w:r>
      <w:r w:rsidRPr="002140C9">
        <w:rPr>
          <w:rFonts w:ascii="Times New Roman" w:hAnsi="Times New Roman" w:cs="Times New Roman"/>
          <w:sz w:val="30"/>
          <w:szCs w:val="30"/>
        </w:rPr>
        <w:tab/>
        <w:t>(4)</w:t>
      </w:r>
    </w:p>
    <w:p w14:paraId="7EFD3127" w14:textId="77777777"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где:</w:t>
      </w:r>
    </w:p>
    <w:p w14:paraId="52538EBE" w14:textId="77777777"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2B9E2DD1" wp14:editId="6E506E35">
            <wp:extent cx="447675" cy="238125"/>
            <wp:effectExtent l="0" t="0" r="9525" b="9525"/>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447675" cy="238125"/>
                    </a:xfrm>
                    <a:prstGeom prst="rect">
                      <a:avLst/>
                    </a:prstGeom>
                    <a:noFill/>
                    <a:ln>
                      <a:noFill/>
                    </a:ln>
                  </pic:spPr>
                </pic:pic>
              </a:graphicData>
            </a:graphic>
          </wp:inline>
        </w:drawing>
      </w:r>
      <w:r w:rsidRPr="002140C9">
        <w:rPr>
          <w:rFonts w:ascii="Times New Roman" w:hAnsi="Times New Roman" w:cs="Times New Roman"/>
          <w:sz w:val="30"/>
          <w:szCs w:val="30"/>
        </w:rPr>
        <w:t xml:space="preserve"> - высвобождение времени пассажиров при реализации инфраструктурного проекта в году t, часов;</w:t>
      </w:r>
    </w:p>
    <w:p w14:paraId="6A97E650" w14:textId="1961992C"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1EA0EBCE" wp14:editId="1E82FDC1">
            <wp:extent cx="428625" cy="238125"/>
            <wp:effectExtent l="0" t="0" r="9525" b="9525"/>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428625" cy="238125"/>
                    </a:xfrm>
                    <a:prstGeom prst="rect">
                      <a:avLst/>
                    </a:prstGeom>
                    <a:noFill/>
                    <a:ln>
                      <a:noFill/>
                    </a:ln>
                  </pic:spPr>
                </pic:pic>
              </a:graphicData>
            </a:graphic>
          </wp:inline>
        </w:drawing>
      </w:r>
      <w:r w:rsidRPr="002140C9">
        <w:rPr>
          <w:rFonts w:ascii="Times New Roman" w:hAnsi="Times New Roman" w:cs="Times New Roman"/>
          <w:sz w:val="30"/>
          <w:szCs w:val="30"/>
        </w:rPr>
        <w:t xml:space="preserve"> - высвобождение времени персонала, осуществляющего эксплуатацию ТС при реализации инфраструктурного проекта в году</w:t>
      </w:r>
      <w:r>
        <w:rPr>
          <w:rFonts w:ascii="Times New Roman" w:hAnsi="Times New Roman" w:cs="Times New Roman"/>
          <w:sz w:val="30"/>
          <w:szCs w:val="30"/>
        </w:rPr>
        <w:br/>
      </w:r>
      <w:r w:rsidRPr="002140C9">
        <w:rPr>
          <w:rFonts w:ascii="Times New Roman" w:hAnsi="Times New Roman" w:cs="Times New Roman"/>
          <w:sz w:val="30"/>
          <w:szCs w:val="30"/>
        </w:rPr>
        <w:t>t, часов;</w:t>
      </w:r>
    </w:p>
    <w:p w14:paraId="606B7C5A" w14:textId="73EC7D1A"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224D8645" wp14:editId="1324BE8A">
            <wp:extent cx="352425" cy="238125"/>
            <wp:effectExtent l="0" t="0" r="9525" b="952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352425" cy="238125"/>
                    </a:xfrm>
                    <a:prstGeom prst="rect">
                      <a:avLst/>
                    </a:prstGeom>
                    <a:noFill/>
                    <a:ln>
                      <a:noFill/>
                    </a:ln>
                  </pic:spPr>
                </pic:pic>
              </a:graphicData>
            </a:graphic>
          </wp:inline>
        </w:drawing>
      </w:r>
      <w:r w:rsidRPr="002140C9">
        <w:rPr>
          <w:rFonts w:ascii="Times New Roman" w:hAnsi="Times New Roman" w:cs="Times New Roman"/>
          <w:sz w:val="30"/>
          <w:szCs w:val="30"/>
        </w:rPr>
        <w:t xml:space="preserve"> - среднемесячная номинальная начисленная заработная плата работников</w:t>
      </w:r>
      <w:r>
        <w:rPr>
          <w:rFonts w:ascii="Times New Roman" w:hAnsi="Times New Roman" w:cs="Times New Roman"/>
          <w:sz w:val="30"/>
          <w:szCs w:val="30"/>
        </w:rPr>
        <w:t xml:space="preserve"> </w:t>
      </w:r>
      <w:r w:rsidRPr="002140C9">
        <w:rPr>
          <w:rFonts w:ascii="Times New Roman" w:hAnsi="Times New Roman" w:cs="Times New Roman"/>
          <w:sz w:val="30"/>
          <w:szCs w:val="30"/>
        </w:rPr>
        <w:t>в субъекте Российской Федерации, на территории которого реализуется инфраструктурный проект, в базовом году;</w:t>
      </w:r>
    </w:p>
    <w:p w14:paraId="168E7B1D" w14:textId="77777777"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03AE73D3" wp14:editId="569E2843">
            <wp:extent cx="390525" cy="238125"/>
            <wp:effectExtent l="0" t="0" r="9525" b="952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390525" cy="238125"/>
                    </a:xfrm>
                    <a:prstGeom prst="rect">
                      <a:avLst/>
                    </a:prstGeom>
                    <a:noFill/>
                    <a:ln>
                      <a:noFill/>
                    </a:ln>
                  </pic:spPr>
                </pic:pic>
              </a:graphicData>
            </a:graphic>
          </wp:inline>
        </w:drawing>
      </w:r>
      <w:r w:rsidRPr="002140C9">
        <w:rPr>
          <w:rFonts w:ascii="Times New Roman" w:hAnsi="Times New Roman" w:cs="Times New Roman"/>
          <w:sz w:val="30"/>
          <w:szCs w:val="30"/>
        </w:rPr>
        <w:t xml:space="preserve"> - функция произведения величин (</w:t>
      </w:r>
      <w:r w:rsidRPr="002140C9">
        <w:rPr>
          <w:rFonts w:ascii="Times New Roman" w:hAnsi="Times New Roman" w:cs="Times New Roman"/>
          <w:noProof/>
          <w:position w:val="-9"/>
          <w:sz w:val="30"/>
          <w:szCs w:val="30"/>
        </w:rPr>
        <w:drawing>
          <wp:inline distT="0" distB="0" distL="0" distR="0" wp14:anchorId="0C7B7E8A" wp14:editId="78B232B2">
            <wp:extent cx="552450" cy="257175"/>
            <wp:effectExtent l="0" t="0" r="0"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552450" cy="257175"/>
                    </a:xfrm>
                    <a:prstGeom prst="rect">
                      <a:avLst/>
                    </a:prstGeom>
                    <a:noFill/>
                    <a:ln>
                      <a:noFill/>
                    </a:ln>
                  </pic:spPr>
                </pic:pic>
              </a:graphicData>
            </a:graphic>
          </wp:inline>
        </w:drawing>
      </w:r>
      <w:r w:rsidRPr="002140C9">
        <w:rPr>
          <w:rFonts w:ascii="Times New Roman" w:hAnsi="Times New Roman" w:cs="Times New Roman"/>
          <w:sz w:val="30"/>
          <w:szCs w:val="30"/>
        </w:rPr>
        <w:t>);</w:t>
      </w:r>
    </w:p>
    <w:p w14:paraId="7315C905" w14:textId="77777777"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t - календарный год реализации инфраструктурного проекта;</w:t>
      </w:r>
    </w:p>
    <w:p w14:paraId="25CDBB94" w14:textId="21E1DD78"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lastRenderedPageBreak/>
        <w:drawing>
          <wp:inline distT="0" distB="0" distL="0" distR="0" wp14:anchorId="674FCA34" wp14:editId="7B0D0A53">
            <wp:extent cx="371475" cy="257175"/>
            <wp:effectExtent l="0" t="0" r="9525" b="952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371475" cy="257175"/>
                    </a:xfrm>
                    <a:prstGeom prst="rect">
                      <a:avLst/>
                    </a:prstGeom>
                    <a:noFill/>
                    <a:ln>
                      <a:noFill/>
                    </a:ln>
                  </pic:spPr>
                </pic:pic>
              </a:graphicData>
            </a:graphic>
          </wp:inline>
        </w:drawing>
      </w:r>
      <w:r w:rsidRPr="002140C9">
        <w:rPr>
          <w:rFonts w:ascii="Times New Roman" w:hAnsi="Times New Roman" w:cs="Times New Roman"/>
          <w:sz w:val="30"/>
          <w:szCs w:val="30"/>
        </w:rPr>
        <w:t xml:space="preserve"> - прогнозный индекс потребительских цен в году</w:t>
      </w:r>
      <w:r>
        <w:rPr>
          <w:rFonts w:ascii="Times New Roman" w:hAnsi="Times New Roman" w:cs="Times New Roman"/>
          <w:sz w:val="30"/>
          <w:szCs w:val="30"/>
        </w:rPr>
        <w:br/>
      </w:r>
      <w:r w:rsidRPr="002140C9">
        <w:rPr>
          <w:rFonts w:ascii="Times New Roman" w:hAnsi="Times New Roman" w:cs="Times New Roman"/>
          <w:sz w:val="30"/>
          <w:szCs w:val="30"/>
        </w:rPr>
        <w:t>t,</w:t>
      </w:r>
      <w:r>
        <w:rPr>
          <w:rFonts w:ascii="Times New Roman" w:hAnsi="Times New Roman" w:cs="Times New Roman"/>
          <w:sz w:val="30"/>
          <w:szCs w:val="30"/>
        </w:rPr>
        <w:t xml:space="preserve"> </w:t>
      </w:r>
      <w:r w:rsidRPr="002140C9">
        <w:rPr>
          <w:rFonts w:ascii="Times New Roman" w:hAnsi="Times New Roman" w:cs="Times New Roman"/>
          <w:sz w:val="30"/>
          <w:szCs w:val="30"/>
        </w:rPr>
        <w:t>в процентах;</w:t>
      </w:r>
    </w:p>
    <w:p w14:paraId="60A1F2DB" w14:textId="77777777"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12 - количество месяцев в календарном году;</w:t>
      </w:r>
    </w:p>
    <w:p w14:paraId="3FEEB072" w14:textId="77777777"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247 - среднее количество рабочих дней в календарном году;</w:t>
      </w:r>
    </w:p>
    <w:p w14:paraId="42F3ED0A" w14:textId="77777777"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8 - продолжительность рабочего дня, часов.</w:t>
      </w:r>
    </w:p>
    <w:p w14:paraId="22D97A7E" w14:textId="4263888E"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Высвобождение времени пассажиров при реализации инфраструктурного проекта</w:t>
      </w:r>
      <w:r>
        <w:rPr>
          <w:rFonts w:ascii="Times New Roman" w:hAnsi="Times New Roman" w:cs="Times New Roman"/>
          <w:sz w:val="30"/>
          <w:szCs w:val="30"/>
        </w:rPr>
        <w:t xml:space="preserve"> </w:t>
      </w:r>
      <w:r w:rsidRPr="002140C9">
        <w:rPr>
          <w:rFonts w:ascii="Times New Roman" w:hAnsi="Times New Roman" w:cs="Times New Roman"/>
          <w:sz w:val="30"/>
          <w:szCs w:val="30"/>
        </w:rPr>
        <w:t>в году t, часов (</w:t>
      </w:r>
      <w:r w:rsidRPr="002140C9">
        <w:rPr>
          <w:rFonts w:ascii="Times New Roman" w:hAnsi="Times New Roman" w:cs="Times New Roman"/>
          <w:noProof/>
          <w:position w:val="-9"/>
          <w:sz w:val="30"/>
          <w:szCs w:val="30"/>
        </w:rPr>
        <w:drawing>
          <wp:inline distT="0" distB="0" distL="0" distR="0" wp14:anchorId="3E51FF66" wp14:editId="6ABFBF99">
            <wp:extent cx="447675" cy="238125"/>
            <wp:effectExtent l="0" t="0" r="9525" b="9525"/>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0" y="0"/>
                      <a:ext cx="447675" cy="238125"/>
                    </a:xfrm>
                    <a:prstGeom prst="rect">
                      <a:avLst/>
                    </a:prstGeom>
                    <a:noFill/>
                    <a:ln>
                      <a:noFill/>
                    </a:ln>
                  </pic:spPr>
                </pic:pic>
              </a:graphicData>
            </a:graphic>
          </wp:inline>
        </w:drawing>
      </w:r>
      <w:r w:rsidRPr="002140C9">
        <w:rPr>
          <w:rFonts w:ascii="Times New Roman" w:hAnsi="Times New Roman" w:cs="Times New Roman"/>
          <w:sz w:val="30"/>
          <w:szCs w:val="30"/>
        </w:rPr>
        <w:t>), определяется</w:t>
      </w:r>
      <w:r>
        <w:rPr>
          <w:rFonts w:ascii="Times New Roman" w:hAnsi="Times New Roman" w:cs="Times New Roman"/>
          <w:sz w:val="30"/>
          <w:szCs w:val="30"/>
        </w:rPr>
        <w:br/>
      </w:r>
      <w:r w:rsidRPr="002140C9">
        <w:rPr>
          <w:rFonts w:ascii="Times New Roman" w:hAnsi="Times New Roman" w:cs="Times New Roman"/>
          <w:sz w:val="30"/>
          <w:szCs w:val="30"/>
        </w:rPr>
        <w:t>по формуле:</w:t>
      </w:r>
    </w:p>
    <w:p w14:paraId="0C3CEFCB" w14:textId="77777777" w:rsidR="00DA7F27" w:rsidRPr="002140C9" w:rsidRDefault="00DA7F27" w:rsidP="00A90FB5">
      <w:pPr>
        <w:pStyle w:val="ConsPlusNormal"/>
        <w:ind w:firstLine="0"/>
        <w:jc w:val="center"/>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59263EBA" wp14:editId="2B413FDC">
            <wp:extent cx="2000250" cy="238125"/>
            <wp:effectExtent l="0" t="0" r="0"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6" cstate="print">
                      <a:extLst>
                        <a:ext uri="{28A0092B-C50C-407E-A947-70E740481C1C}">
                          <a14:useLocalDpi xmlns:a14="http://schemas.microsoft.com/office/drawing/2010/main"/>
                        </a:ext>
                      </a:extLst>
                    </a:blip>
                    <a:srcRect/>
                    <a:stretch>
                      <a:fillRect/>
                    </a:stretch>
                  </pic:blipFill>
                  <pic:spPr bwMode="auto">
                    <a:xfrm>
                      <a:off x="0" y="0"/>
                      <a:ext cx="2000250" cy="238125"/>
                    </a:xfrm>
                    <a:prstGeom prst="rect">
                      <a:avLst/>
                    </a:prstGeom>
                    <a:noFill/>
                    <a:ln>
                      <a:noFill/>
                    </a:ln>
                  </pic:spPr>
                </pic:pic>
              </a:graphicData>
            </a:graphic>
          </wp:inline>
        </w:drawing>
      </w:r>
      <w:r w:rsidRPr="002140C9">
        <w:rPr>
          <w:rFonts w:ascii="Times New Roman" w:hAnsi="Times New Roman" w:cs="Times New Roman"/>
          <w:sz w:val="30"/>
          <w:szCs w:val="30"/>
        </w:rPr>
        <w:tab/>
      </w:r>
      <w:r w:rsidRPr="002140C9">
        <w:rPr>
          <w:rFonts w:ascii="Times New Roman" w:hAnsi="Times New Roman" w:cs="Times New Roman"/>
          <w:sz w:val="30"/>
          <w:szCs w:val="30"/>
        </w:rPr>
        <w:tab/>
      </w:r>
      <w:r w:rsidRPr="002140C9">
        <w:rPr>
          <w:rFonts w:ascii="Times New Roman" w:hAnsi="Times New Roman" w:cs="Times New Roman"/>
          <w:sz w:val="30"/>
          <w:szCs w:val="30"/>
        </w:rPr>
        <w:tab/>
      </w:r>
      <w:r w:rsidRPr="002140C9">
        <w:rPr>
          <w:rFonts w:ascii="Times New Roman" w:hAnsi="Times New Roman" w:cs="Times New Roman"/>
          <w:sz w:val="30"/>
          <w:szCs w:val="30"/>
        </w:rPr>
        <w:tab/>
        <w:t>(5)</w:t>
      </w:r>
    </w:p>
    <w:p w14:paraId="18C8052E" w14:textId="77777777"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где:</w:t>
      </w:r>
    </w:p>
    <w:p w14:paraId="4C7B85A9" w14:textId="77777777"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013BB00B" wp14:editId="69DD56A8">
            <wp:extent cx="457200" cy="238125"/>
            <wp:effectExtent l="0" t="0" r="0" b="9525"/>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7" cstate="print">
                      <a:extLst>
                        <a:ext uri="{28A0092B-C50C-407E-A947-70E740481C1C}">
                          <a14:useLocalDpi xmlns:a14="http://schemas.microsoft.com/office/drawing/2010/main"/>
                        </a:ext>
                      </a:extLst>
                    </a:blip>
                    <a:srcRect/>
                    <a:stretch>
                      <a:fillRect/>
                    </a:stretch>
                  </pic:blipFill>
                  <pic:spPr bwMode="auto">
                    <a:xfrm>
                      <a:off x="0" y="0"/>
                      <a:ext cx="457200" cy="238125"/>
                    </a:xfrm>
                    <a:prstGeom prst="rect">
                      <a:avLst/>
                    </a:prstGeom>
                    <a:noFill/>
                    <a:ln>
                      <a:noFill/>
                    </a:ln>
                  </pic:spPr>
                </pic:pic>
              </a:graphicData>
            </a:graphic>
          </wp:inline>
        </w:drawing>
      </w:r>
      <w:r w:rsidRPr="002140C9">
        <w:rPr>
          <w:rFonts w:ascii="Times New Roman" w:hAnsi="Times New Roman" w:cs="Times New Roman"/>
          <w:sz w:val="30"/>
          <w:szCs w:val="30"/>
        </w:rPr>
        <w:t xml:space="preserve"> - прогнозное количество пассажиров различных видов транспорта</w:t>
      </w:r>
      <w:r w:rsidRPr="002140C9">
        <w:rPr>
          <w:rFonts w:ascii="Times New Roman" w:hAnsi="Times New Roman" w:cs="Times New Roman"/>
          <w:sz w:val="30"/>
          <w:szCs w:val="30"/>
        </w:rPr>
        <w:br/>
        <w:t>при реализации инфраструктурного проекта в году t, человек;</w:t>
      </w:r>
    </w:p>
    <w:p w14:paraId="39C376F7" w14:textId="05B2CD42"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6B5261DE" wp14:editId="52816A19">
            <wp:extent cx="371475" cy="238125"/>
            <wp:effectExtent l="0" t="0" r="9525" b="952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8" cstate="print">
                      <a:extLst>
                        <a:ext uri="{28A0092B-C50C-407E-A947-70E740481C1C}">
                          <a14:useLocalDpi xmlns:a14="http://schemas.microsoft.com/office/drawing/2010/main"/>
                        </a:ext>
                      </a:extLst>
                    </a:blip>
                    <a:srcRect/>
                    <a:stretch>
                      <a:fillRect/>
                    </a:stretch>
                  </pic:blipFill>
                  <pic:spPr bwMode="auto">
                    <a:xfrm>
                      <a:off x="0" y="0"/>
                      <a:ext cx="371475" cy="238125"/>
                    </a:xfrm>
                    <a:prstGeom prst="rect">
                      <a:avLst/>
                    </a:prstGeom>
                    <a:noFill/>
                    <a:ln>
                      <a:noFill/>
                    </a:ln>
                  </pic:spPr>
                </pic:pic>
              </a:graphicData>
            </a:graphic>
          </wp:inline>
        </w:drawing>
      </w:r>
      <w:r w:rsidRPr="002140C9">
        <w:rPr>
          <w:rFonts w:ascii="Times New Roman" w:hAnsi="Times New Roman" w:cs="Times New Roman"/>
          <w:sz w:val="30"/>
          <w:szCs w:val="30"/>
        </w:rPr>
        <w:t xml:space="preserve"> - экономия времени в пути транспортных средств</w:t>
      </w:r>
      <w:r>
        <w:rPr>
          <w:rFonts w:ascii="Times New Roman" w:hAnsi="Times New Roman" w:cs="Times New Roman"/>
          <w:sz w:val="30"/>
          <w:szCs w:val="30"/>
        </w:rPr>
        <w:br/>
      </w:r>
      <w:r w:rsidRPr="002140C9">
        <w:rPr>
          <w:rFonts w:ascii="Times New Roman" w:hAnsi="Times New Roman" w:cs="Times New Roman"/>
          <w:sz w:val="30"/>
          <w:szCs w:val="30"/>
        </w:rPr>
        <w:t>при реализации инфраструктурного проекта в году t, часов;</w:t>
      </w:r>
    </w:p>
    <w:p w14:paraId="1AB7C204" w14:textId="3CCEE8EA"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8"/>
          <w:sz w:val="30"/>
          <w:szCs w:val="30"/>
        </w:rPr>
        <w:drawing>
          <wp:inline distT="0" distB="0" distL="0" distR="0" wp14:anchorId="49D02303" wp14:editId="50DC1370">
            <wp:extent cx="390525" cy="228600"/>
            <wp:effectExtent l="0" t="0" r="952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390525" cy="228600"/>
                    </a:xfrm>
                    <a:prstGeom prst="rect">
                      <a:avLst/>
                    </a:prstGeom>
                    <a:noFill/>
                    <a:ln>
                      <a:noFill/>
                    </a:ln>
                  </pic:spPr>
                </pic:pic>
              </a:graphicData>
            </a:graphic>
          </wp:inline>
        </w:drawing>
      </w:r>
      <w:r w:rsidRPr="002140C9">
        <w:rPr>
          <w:rFonts w:ascii="Times New Roman" w:hAnsi="Times New Roman" w:cs="Times New Roman"/>
          <w:sz w:val="30"/>
          <w:szCs w:val="30"/>
        </w:rPr>
        <w:t xml:space="preserve"> - коэффициент использования пассажирами экономии времени</w:t>
      </w:r>
      <w:r>
        <w:rPr>
          <w:rFonts w:ascii="Times New Roman" w:hAnsi="Times New Roman" w:cs="Times New Roman"/>
          <w:sz w:val="30"/>
          <w:szCs w:val="30"/>
        </w:rPr>
        <w:t xml:space="preserve"> </w:t>
      </w:r>
      <w:r w:rsidRPr="002140C9">
        <w:rPr>
          <w:rFonts w:ascii="Times New Roman" w:hAnsi="Times New Roman" w:cs="Times New Roman"/>
          <w:sz w:val="30"/>
          <w:szCs w:val="30"/>
        </w:rPr>
        <w:t>для осуществления экономической деятельности, равный 0,45.</w:t>
      </w:r>
    </w:p>
    <w:p w14:paraId="169AD697" w14:textId="1673BCF0"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Высвобождение времени персонала, осуществляющего эксплуатацию ТС в рамках k-</w:t>
      </w:r>
      <w:proofErr w:type="spellStart"/>
      <w:r w:rsidRPr="002140C9">
        <w:rPr>
          <w:rFonts w:ascii="Times New Roman" w:hAnsi="Times New Roman" w:cs="Times New Roman"/>
          <w:sz w:val="30"/>
          <w:szCs w:val="30"/>
        </w:rPr>
        <w:t>го</w:t>
      </w:r>
      <w:proofErr w:type="spellEnd"/>
      <w:r w:rsidRPr="002140C9">
        <w:rPr>
          <w:rFonts w:ascii="Times New Roman" w:hAnsi="Times New Roman" w:cs="Times New Roman"/>
          <w:sz w:val="30"/>
          <w:szCs w:val="30"/>
        </w:rPr>
        <w:t xml:space="preserve"> вида экономической деятельности</w:t>
      </w:r>
      <w:r>
        <w:rPr>
          <w:rFonts w:ascii="Times New Roman" w:hAnsi="Times New Roman" w:cs="Times New Roman"/>
          <w:sz w:val="30"/>
          <w:szCs w:val="30"/>
        </w:rPr>
        <w:br/>
      </w:r>
      <w:r w:rsidRPr="002140C9">
        <w:rPr>
          <w:rFonts w:ascii="Times New Roman" w:hAnsi="Times New Roman" w:cs="Times New Roman"/>
          <w:sz w:val="30"/>
          <w:szCs w:val="30"/>
        </w:rPr>
        <w:t>при реализации инфраструктурного проекта в году t, часов (</w:t>
      </w:r>
      <w:r w:rsidRPr="002140C9">
        <w:rPr>
          <w:rFonts w:ascii="Times New Roman" w:hAnsi="Times New Roman" w:cs="Times New Roman"/>
          <w:noProof/>
          <w:position w:val="-9"/>
          <w:sz w:val="30"/>
          <w:szCs w:val="30"/>
        </w:rPr>
        <w:drawing>
          <wp:inline distT="0" distB="0" distL="0" distR="0" wp14:anchorId="25E2985D" wp14:editId="00FBF81D">
            <wp:extent cx="466725" cy="238125"/>
            <wp:effectExtent l="0" t="0" r="9525" b="952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0" cstate="print">
                      <a:extLst>
                        <a:ext uri="{28A0092B-C50C-407E-A947-70E740481C1C}">
                          <a14:useLocalDpi xmlns:a14="http://schemas.microsoft.com/office/drawing/2010/main"/>
                        </a:ext>
                      </a:extLst>
                    </a:blip>
                    <a:srcRect/>
                    <a:stretch>
                      <a:fillRect/>
                    </a:stretch>
                  </pic:blipFill>
                  <pic:spPr bwMode="auto">
                    <a:xfrm>
                      <a:off x="0" y="0"/>
                      <a:ext cx="466725" cy="238125"/>
                    </a:xfrm>
                    <a:prstGeom prst="rect">
                      <a:avLst/>
                    </a:prstGeom>
                    <a:noFill/>
                    <a:ln>
                      <a:noFill/>
                    </a:ln>
                  </pic:spPr>
                </pic:pic>
              </a:graphicData>
            </a:graphic>
          </wp:inline>
        </w:drawing>
      </w:r>
      <w:r w:rsidRPr="002140C9">
        <w:rPr>
          <w:rFonts w:ascii="Times New Roman" w:hAnsi="Times New Roman" w:cs="Times New Roman"/>
          <w:sz w:val="30"/>
          <w:szCs w:val="30"/>
        </w:rPr>
        <w:t>), определяется по формуле:</w:t>
      </w:r>
    </w:p>
    <w:p w14:paraId="4D272F1A" w14:textId="77777777" w:rsidR="00DA7F27" w:rsidRPr="002140C9" w:rsidRDefault="00DA7F27" w:rsidP="00A90FB5">
      <w:pPr>
        <w:pStyle w:val="ConsPlusNormal"/>
        <w:ind w:firstLine="0"/>
        <w:jc w:val="center"/>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5D6A1938" wp14:editId="4A566B63">
            <wp:extent cx="2019300" cy="257175"/>
            <wp:effectExtent l="0" t="0" r="0" b="9525"/>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1" cstate="print">
                      <a:extLst>
                        <a:ext uri="{28A0092B-C50C-407E-A947-70E740481C1C}">
                          <a14:useLocalDpi xmlns:a14="http://schemas.microsoft.com/office/drawing/2010/main"/>
                        </a:ext>
                      </a:extLst>
                    </a:blip>
                    <a:srcRect/>
                    <a:stretch>
                      <a:fillRect/>
                    </a:stretch>
                  </pic:blipFill>
                  <pic:spPr bwMode="auto">
                    <a:xfrm>
                      <a:off x="0" y="0"/>
                      <a:ext cx="2019300" cy="257175"/>
                    </a:xfrm>
                    <a:prstGeom prst="rect">
                      <a:avLst/>
                    </a:prstGeom>
                    <a:noFill/>
                    <a:ln>
                      <a:noFill/>
                    </a:ln>
                  </pic:spPr>
                </pic:pic>
              </a:graphicData>
            </a:graphic>
          </wp:inline>
        </w:drawing>
      </w:r>
      <w:r w:rsidRPr="002140C9">
        <w:rPr>
          <w:rFonts w:ascii="Times New Roman" w:hAnsi="Times New Roman" w:cs="Times New Roman"/>
          <w:sz w:val="30"/>
          <w:szCs w:val="30"/>
        </w:rPr>
        <w:tab/>
      </w:r>
      <w:r w:rsidRPr="002140C9">
        <w:rPr>
          <w:rFonts w:ascii="Times New Roman" w:hAnsi="Times New Roman" w:cs="Times New Roman"/>
          <w:sz w:val="30"/>
          <w:szCs w:val="30"/>
        </w:rPr>
        <w:tab/>
      </w:r>
      <w:r w:rsidRPr="002140C9">
        <w:rPr>
          <w:rFonts w:ascii="Times New Roman" w:hAnsi="Times New Roman" w:cs="Times New Roman"/>
          <w:sz w:val="30"/>
          <w:szCs w:val="30"/>
        </w:rPr>
        <w:tab/>
      </w:r>
      <w:r w:rsidRPr="002140C9">
        <w:rPr>
          <w:rFonts w:ascii="Times New Roman" w:hAnsi="Times New Roman" w:cs="Times New Roman"/>
          <w:sz w:val="30"/>
          <w:szCs w:val="30"/>
        </w:rPr>
        <w:tab/>
        <w:t>(6)</w:t>
      </w:r>
    </w:p>
    <w:p w14:paraId="7346E6E3" w14:textId="2E02580B"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7062856F" wp14:editId="0EA5F6AD">
            <wp:extent cx="447675" cy="238125"/>
            <wp:effectExtent l="0" t="0" r="9525" b="9525"/>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2" cstate="print">
                      <a:extLst>
                        <a:ext uri="{28A0092B-C50C-407E-A947-70E740481C1C}">
                          <a14:useLocalDpi xmlns:a14="http://schemas.microsoft.com/office/drawing/2010/main"/>
                        </a:ext>
                      </a:extLst>
                    </a:blip>
                    <a:srcRect/>
                    <a:stretch>
                      <a:fillRect/>
                    </a:stretch>
                  </pic:blipFill>
                  <pic:spPr bwMode="auto">
                    <a:xfrm>
                      <a:off x="0" y="0"/>
                      <a:ext cx="447675" cy="238125"/>
                    </a:xfrm>
                    <a:prstGeom prst="rect">
                      <a:avLst/>
                    </a:prstGeom>
                    <a:noFill/>
                    <a:ln>
                      <a:noFill/>
                    </a:ln>
                  </pic:spPr>
                </pic:pic>
              </a:graphicData>
            </a:graphic>
          </wp:inline>
        </w:drawing>
      </w:r>
      <w:r w:rsidRPr="002140C9">
        <w:rPr>
          <w:rFonts w:ascii="Times New Roman" w:hAnsi="Times New Roman" w:cs="Times New Roman"/>
          <w:sz w:val="30"/>
          <w:szCs w:val="30"/>
        </w:rPr>
        <w:t xml:space="preserve"> - прогнозное количество персонала, осуществляющего эксплуатацию ТС, при реализации инфраструктурного проекта в году</w:t>
      </w:r>
      <w:r>
        <w:rPr>
          <w:rFonts w:ascii="Times New Roman" w:hAnsi="Times New Roman" w:cs="Times New Roman"/>
          <w:sz w:val="30"/>
          <w:szCs w:val="30"/>
        </w:rPr>
        <w:br/>
      </w:r>
      <w:r w:rsidRPr="002140C9">
        <w:rPr>
          <w:rFonts w:ascii="Times New Roman" w:hAnsi="Times New Roman" w:cs="Times New Roman"/>
          <w:sz w:val="30"/>
          <w:szCs w:val="30"/>
        </w:rPr>
        <w:t>t, человек;</w:t>
      </w:r>
    </w:p>
    <w:p w14:paraId="021488A2" w14:textId="77777777"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0FF50E5C" wp14:editId="4734AC26">
            <wp:extent cx="371475" cy="238125"/>
            <wp:effectExtent l="0" t="0" r="9525"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3" cstate="print">
                      <a:extLst>
                        <a:ext uri="{28A0092B-C50C-407E-A947-70E740481C1C}">
                          <a14:useLocalDpi xmlns:a14="http://schemas.microsoft.com/office/drawing/2010/main"/>
                        </a:ext>
                      </a:extLst>
                    </a:blip>
                    <a:srcRect/>
                    <a:stretch>
                      <a:fillRect/>
                    </a:stretch>
                  </pic:blipFill>
                  <pic:spPr bwMode="auto">
                    <a:xfrm>
                      <a:off x="0" y="0"/>
                      <a:ext cx="371475" cy="238125"/>
                    </a:xfrm>
                    <a:prstGeom prst="rect">
                      <a:avLst/>
                    </a:prstGeom>
                    <a:noFill/>
                    <a:ln>
                      <a:noFill/>
                    </a:ln>
                  </pic:spPr>
                </pic:pic>
              </a:graphicData>
            </a:graphic>
          </wp:inline>
        </w:drawing>
      </w:r>
      <w:r w:rsidRPr="002140C9">
        <w:rPr>
          <w:rFonts w:ascii="Times New Roman" w:hAnsi="Times New Roman" w:cs="Times New Roman"/>
          <w:sz w:val="30"/>
          <w:szCs w:val="30"/>
        </w:rPr>
        <w:t xml:space="preserve"> - экономия времени в пути ТС при реализации инфраструктурного проекта в году t, часов;</w:t>
      </w:r>
    </w:p>
    <w:p w14:paraId="68CA4D32" w14:textId="0DAED2EE"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4ABD07A5" wp14:editId="50DB169D">
            <wp:extent cx="390525" cy="238125"/>
            <wp:effectExtent l="0" t="0" r="9525" b="9525"/>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4" cstate="print">
                      <a:extLst>
                        <a:ext uri="{28A0092B-C50C-407E-A947-70E740481C1C}">
                          <a14:useLocalDpi xmlns:a14="http://schemas.microsoft.com/office/drawing/2010/main"/>
                        </a:ext>
                      </a:extLst>
                    </a:blip>
                    <a:srcRect/>
                    <a:stretch>
                      <a:fillRect/>
                    </a:stretch>
                  </pic:blipFill>
                  <pic:spPr bwMode="auto">
                    <a:xfrm>
                      <a:off x="0" y="0"/>
                      <a:ext cx="390525" cy="238125"/>
                    </a:xfrm>
                    <a:prstGeom prst="rect">
                      <a:avLst/>
                    </a:prstGeom>
                    <a:noFill/>
                    <a:ln>
                      <a:noFill/>
                    </a:ln>
                  </pic:spPr>
                </pic:pic>
              </a:graphicData>
            </a:graphic>
          </wp:inline>
        </w:drawing>
      </w:r>
      <w:r w:rsidRPr="002140C9">
        <w:rPr>
          <w:rFonts w:ascii="Times New Roman" w:hAnsi="Times New Roman" w:cs="Times New Roman"/>
          <w:sz w:val="30"/>
          <w:szCs w:val="30"/>
        </w:rPr>
        <w:t xml:space="preserve"> - коэффициент использования экономии времени персонала, осуществляющего эксплуатацию транспортных средств,</w:t>
      </w:r>
      <w:r>
        <w:rPr>
          <w:rFonts w:ascii="Times New Roman" w:hAnsi="Times New Roman" w:cs="Times New Roman"/>
          <w:sz w:val="30"/>
          <w:szCs w:val="30"/>
        </w:rPr>
        <w:br/>
      </w:r>
      <w:r w:rsidRPr="002140C9">
        <w:rPr>
          <w:rFonts w:ascii="Times New Roman" w:hAnsi="Times New Roman" w:cs="Times New Roman"/>
          <w:sz w:val="30"/>
          <w:szCs w:val="30"/>
        </w:rPr>
        <w:t>для осуществления экономической деятельности, равный 1.</w:t>
      </w:r>
    </w:p>
    <w:p w14:paraId="340066A9" w14:textId="28926034" w:rsidR="00DA7F27" w:rsidRPr="002140C9" w:rsidRDefault="00DA7F27" w:rsidP="00A90FB5">
      <w:pPr>
        <w:pStyle w:val="ConsPlusNormal"/>
        <w:ind w:firstLine="709"/>
        <w:jc w:val="both"/>
        <w:rPr>
          <w:rFonts w:ascii="Times New Roman" w:hAnsi="Times New Roman" w:cs="Times New Roman"/>
          <w:sz w:val="30"/>
          <w:szCs w:val="30"/>
        </w:rPr>
      </w:pPr>
      <w:bookmarkStart w:id="11" w:name="Par463"/>
      <w:bookmarkEnd w:id="11"/>
      <w:r w:rsidRPr="002140C9">
        <w:rPr>
          <w:rFonts w:ascii="Times New Roman" w:hAnsi="Times New Roman" w:cs="Times New Roman"/>
          <w:sz w:val="30"/>
          <w:szCs w:val="30"/>
        </w:rPr>
        <w:t>Монетизированный эффект экономии времени транспортировки грузов в году t</w:t>
      </w:r>
      <w:r>
        <w:rPr>
          <w:rFonts w:ascii="Times New Roman" w:hAnsi="Times New Roman" w:cs="Times New Roman"/>
          <w:sz w:val="30"/>
          <w:szCs w:val="30"/>
        </w:rPr>
        <w:t xml:space="preserve"> </w:t>
      </w:r>
      <w:r w:rsidRPr="002140C9">
        <w:rPr>
          <w:rFonts w:ascii="Times New Roman" w:hAnsi="Times New Roman" w:cs="Times New Roman"/>
          <w:sz w:val="30"/>
          <w:szCs w:val="30"/>
        </w:rPr>
        <w:t>при реализации инфраструктурного проекта (</w:t>
      </w:r>
      <w:r w:rsidRPr="002140C9">
        <w:rPr>
          <w:rFonts w:ascii="Times New Roman" w:hAnsi="Times New Roman" w:cs="Times New Roman"/>
          <w:noProof/>
          <w:position w:val="-9"/>
          <w:sz w:val="30"/>
          <w:szCs w:val="30"/>
        </w:rPr>
        <w:drawing>
          <wp:inline distT="0" distB="0" distL="0" distR="0" wp14:anchorId="7FFF5E6C" wp14:editId="02D649D4">
            <wp:extent cx="485775" cy="257175"/>
            <wp:effectExtent l="0" t="0" r="9525" b="952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5" cstate="print">
                      <a:extLst>
                        <a:ext uri="{28A0092B-C50C-407E-A947-70E740481C1C}">
                          <a14:useLocalDpi xmlns:a14="http://schemas.microsoft.com/office/drawing/2010/main"/>
                        </a:ext>
                      </a:extLst>
                    </a:blip>
                    <a:srcRect/>
                    <a:stretch>
                      <a:fillRect/>
                    </a:stretch>
                  </pic:blipFill>
                  <pic:spPr bwMode="auto">
                    <a:xfrm>
                      <a:off x="0" y="0"/>
                      <a:ext cx="485775" cy="257175"/>
                    </a:xfrm>
                    <a:prstGeom prst="rect">
                      <a:avLst/>
                    </a:prstGeom>
                    <a:noFill/>
                    <a:ln>
                      <a:noFill/>
                    </a:ln>
                  </pic:spPr>
                </pic:pic>
              </a:graphicData>
            </a:graphic>
          </wp:inline>
        </w:drawing>
      </w:r>
      <w:r w:rsidRPr="002140C9">
        <w:rPr>
          <w:rFonts w:ascii="Times New Roman" w:hAnsi="Times New Roman" w:cs="Times New Roman"/>
          <w:sz w:val="30"/>
          <w:szCs w:val="30"/>
        </w:rPr>
        <w:t>) определяется по формуле:</w:t>
      </w:r>
    </w:p>
    <w:p w14:paraId="0E6F36AB" w14:textId="77777777" w:rsidR="00DA7F27" w:rsidRPr="002140C9" w:rsidRDefault="00DA7F27" w:rsidP="00A90FB5">
      <w:pPr>
        <w:pStyle w:val="ConsPlusNormal"/>
        <w:ind w:firstLine="0"/>
        <w:jc w:val="center"/>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71DAEF67" wp14:editId="771F34C2">
            <wp:extent cx="3619500" cy="257175"/>
            <wp:effectExtent l="0" t="0" r="0" b="9525"/>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6" cstate="print">
                      <a:extLst>
                        <a:ext uri="{28A0092B-C50C-407E-A947-70E740481C1C}">
                          <a14:useLocalDpi xmlns:a14="http://schemas.microsoft.com/office/drawing/2010/main"/>
                        </a:ext>
                      </a:extLst>
                    </a:blip>
                    <a:srcRect/>
                    <a:stretch>
                      <a:fillRect/>
                    </a:stretch>
                  </pic:blipFill>
                  <pic:spPr bwMode="auto">
                    <a:xfrm>
                      <a:off x="0" y="0"/>
                      <a:ext cx="3619500" cy="257175"/>
                    </a:xfrm>
                    <a:prstGeom prst="rect">
                      <a:avLst/>
                    </a:prstGeom>
                    <a:noFill/>
                    <a:ln>
                      <a:noFill/>
                    </a:ln>
                  </pic:spPr>
                </pic:pic>
              </a:graphicData>
            </a:graphic>
          </wp:inline>
        </w:drawing>
      </w:r>
      <w:r w:rsidRPr="002140C9">
        <w:rPr>
          <w:rFonts w:ascii="Times New Roman" w:hAnsi="Times New Roman" w:cs="Times New Roman"/>
          <w:sz w:val="30"/>
          <w:szCs w:val="30"/>
        </w:rPr>
        <w:tab/>
      </w:r>
      <w:r w:rsidRPr="002140C9">
        <w:rPr>
          <w:rFonts w:ascii="Times New Roman" w:hAnsi="Times New Roman" w:cs="Times New Roman"/>
          <w:sz w:val="30"/>
          <w:szCs w:val="30"/>
        </w:rPr>
        <w:tab/>
      </w:r>
      <w:r w:rsidRPr="002140C9">
        <w:rPr>
          <w:rFonts w:ascii="Times New Roman" w:hAnsi="Times New Roman" w:cs="Times New Roman"/>
          <w:sz w:val="30"/>
          <w:szCs w:val="30"/>
        </w:rPr>
        <w:tab/>
        <w:t>(7)</w:t>
      </w:r>
    </w:p>
    <w:p w14:paraId="5B90E65B" w14:textId="77777777"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где:</w:t>
      </w:r>
    </w:p>
    <w:p w14:paraId="60E21FA7" w14:textId="0BD9A21D"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0337EE71" wp14:editId="13C31130">
            <wp:extent cx="457200" cy="238125"/>
            <wp:effectExtent l="0" t="0" r="0" b="9525"/>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7" cstate="print">
                      <a:extLst>
                        <a:ext uri="{28A0092B-C50C-407E-A947-70E740481C1C}">
                          <a14:useLocalDpi xmlns:a14="http://schemas.microsoft.com/office/drawing/2010/main"/>
                        </a:ext>
                      </a:extLst>
                    </a:blip>
                    <a:srcRect/>
                    <a:stretch>
                      <a:fillRect/>
                    </a:stretch>
                  </pic:blipFill>
                  <pic:spPr bwMode="auto">
                    <a:xfrm>
                      <a:off x="0" y="0"/>
                      <a:ext cx="457200" cy="238125"/>
                    </a:xfrm>
                    <a:prstGeom prst="rect">
                      <a:avLst/>
                    </a:prstGeom>
                    <a:noFill/>
                    <a:ln>
                      <a:noFill/>
                    </a:ln>
                  </pic:spPr>
                </pic:pic>
              </a:graphicData>
            </a:graphic>
          </wp:inline>
        </w:drawing>
      </w:r>
      <w:r w:rsidRPr="002140C9">
        <w:rPr>
          <w:rFonts w:ascii="Times New Roman" w:hAnsi="Times New Roman" w:cs="Times New Roman"/>
          <w:sz w:val="30"/>
          <w:szCs w:val="30"/>
        </w:rPr>
        <w:t xml:space="preserve"> - высвобождение времени нахождения груза в пути</w:t>
      </w:r>
      <w:r>
        <w:rPr>
          <w:rFonts w:ascii="Times New Roman" w:hAnsi="Times New Roman" w:cs="Times New Roman"/>
          <w:sz w:val="30"/>
          <w:szCs w:val="30"/>
        </w:rPr>
        <w:br/>
      </w:r>
      <w:r w:rsidRPr="002140C9">
        <w:rPr>
          <w:rFonts w:ascii="Times New Roman" w:hAnsi="Times New Roman" w:cs="Times New Roman"/>
          <w:sz w:val="30"/>
          <w:szCs w:val="30"/>
        </w:rPr>
        <w:t>при реализации инфраструктурного проекта в году t, часов;</w:t>
      </w:r>
    </w:p>
    <w:p w14:paraId="5DE52767" w14:textId="77777777"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lastRenderedPageBreak/>
        <w:drawing>
          <wp:inline distT="0" distB="0" distL="0" distR="0" wp14:anchorId="3D771164" wp14:editId="1BE30797">
            <wp:extent cx="485775" cy="238125"/>
            <wp:effectExtent l="0" t="0" r="9525" b="9525"/>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8" cstate="print">
                      <a:extLst>
                        <a:ext uri="{28A0092B-C50C-407E-A947-70E740481C1C}">
                          <a14:useLocalDpi xmlns:a14="http://schemas.microsoft.com/office/drawing/2010/main"/>
                        </a:ext>
                      </a:extLst>
                    </a:blip>
                    <a:srcRect/>
                    <a:stretch>
                      <a:fillRect/>
                    </a:stretch>
                  </pic:blipFill>
                  <pic:spPr bwMode="auto">
                    <a:xfrm>
                      <a:off x="0" y="0"/>
                      <a:ext cx="485775" cy="238125"/>
                    </a:xfrm>
                    <a:prstGeom prst="rect">
                      <a:avLst/>
                    </a:prstGeom>
                    <a:noFill/>
                    <a:ln>
                      <a:noFill/>
                    </a:ln>
                  </pic:spPr>
                </pic:pic>
              </a:graphicData>
            </a:graphic>
          </wp:inline>
        </w:drawing>
      </w:r>
      <w:r w:rsidRPr="002140C9">
        <w:rPr>
          <w:rFonts w:ascii="Times New Roman" w:hAnsi="Times New Roman" w:cs="Times New Roman"/>
          <w:sz w:val="30"/>
          <w:szCs w:val="30"/>
        </w:rPr>
        <w:t xml:space="preserve"> - прогнозная интенсивность движения грузового транспорта в году t реализации инфраструктурного проекта, транспортных средств/год;</w:t>
      </w:r>
    </w:p>
    <w:p w14:paraId="3B257D2D" w14:textId="77777777"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8"/>
          <w:sz w:val="30"/>
          <w:szCs w:val="30"/>
        </w:rPr>
        <w:drawing>
          <wp:inline distT="0" distB="0" distL="0" distR="0" wp14:anchorId="6FA6F2A9" wp14:editId="72B8302F">
            <wp:extent cx="314325" cy="228600"/>
            <wp:effectExtent l="0" t="0" r="952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9" cstate="print">
                      <a:extLst>
                        <a:ext uri="{28A0092B-C50C-407E-A947-70E740481C1C}">
                          <a14:useLocalDpi xmlns:a14="http://schemas.microsoft.com/office/drawing/2010/main"/>
                        </a:ext>
                      </a:extLst>
                    </a:blip>
                    <a:srcRect/>
                    <a:stretch>
                      <a:fillRect/>
                    </a:stretch>
                  </pic:blipFill>
                  <pic:spPr bwMode="auto">
                    <a:xfrm>
                      <a:off x="0" y="0"/>
                      <a:ext cx="314325" cy="228600"/>
                    </a:xfrm>
                    <a:prstGeom prst="rect">
                      <a:avLst/>
                    </a:prstGeom>
                    <a:noFill/>
                    <a:ln>
                      <a:noFill/>
                    </a:ln>
                  </pic:spPr>
                </pic:pic>
              </a:graphicData>
            </a:graphic>
          </wp:inline>
        </w:drawing>
      </w:r>
      <w:r w:rsidRPr="002140C9">
        <w:rPr>
          <w:rFonts w:ascii="Times New Roman" w:hAnsi="Times New Roman" w:cs="Times New Roman"/>
          <w:sz w:val="30"/>
          <w:szCs w:val="30"/>
        </w:rPr>
        <w:t xml:space="preserve"> - средняя стоимость привлечения 1 рубля оборотного капитала в час;</w:t>
      </w:r>
    </w:p>
    <w:p w14:paraId="283FEA43" w14:textId="2F3B0A05"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1F1D5F68" wp14:editId="44E1D4A6">
            <wp:extent cx="381000" cy="238125"/>
            <wp:effectExtent l="0" t="0" r="0" b="9525"/>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40" cstate="print">
                      <a:extLst>
                        <a:ext uri="{28A0092B-C50C-407E-A947-70E740481C1C}">
                          <a14:useLocalDpi xmlns:a14="http://schemas.microsoft.com/office/drawing/2010/main"/>
                        </a:ext>
                      </a:extLst>
                    </a:blip>
                    <a:srcRect/>
                    <a:stretch>
                      <a:fillRect/>
                    </a:stretch>
                  </pic:blipFill>
                  <pic:spPr bwMode="auto">
                    <a:xfrm>
                      <a:off x="0" y="0"/>
                      <a:ext cx="381000" cy="238125"/>
                    </a:xfrm>
                    <a:prstGeom prst="rect">
                      <a:avLst/>
                    </a:prstGeom>
                    <a:noFill/>
                    <a:ln>
                      <a:noFill/>
                    </a:ln>
                  </pic:spPr>
                </pic:pic>
              </a:graphicData>
            </a:graphic>
          </wp:inline>
        </w:drawing>
      </w:r>
      <w:r w:rsidRPr="002140C9">
        <w:rPr>
          <w:rFonts w:ascii="Times New Roman" w:hAnsi="Times New Roman" w:cs="Times New Roman"/>
          <w:sz w:val="30"/>
          <w:szCs w:val="30"/>
        </w:rPr>
        <w:t xml:space="preserve"> - средняя стоимость перевозимого груза в ценах базового года, определяемая в соответствии с порядком определения средней стоимости грузов, перевозимых воздушным, автомобильным, морским, внутренним водным и железнодорожным видами транспорта, применяемой</w:t>
      </w:r>
      <w:r>
        <w:rPr>
          <w:rFonts w:ascii="Times New Roman" w:hAnsi="Times New Roman" w:cs="Times New Roman"/>
          <w:sz w:val="30"/>
          <w:szCs w:val="30"/>
        </w:rPr>
        <w:br/>
      </w:r>
      <w:r w:rsidRPr="002140C9">
        <w:rPr>
          <w:rFonts w:ascii="Times New Roman" w:hAnsi="Times New Roman" w:cs="Times New Roman"/>
          <w:sz w:val="30"/>
          <w:szCs w:val="30"/>
        </w:rPr>
        <w:t>при проведении оценки социально-экономических эффектов</w:t>
      </w:r>
      <w:r>
        <w:rPr>
          <w:rFonts w:ascii="Times New Roman" w:hAnsi="Times New Roman" w:cs="Times New Roman"/>
          <w:sz w:val="30"/>
          <w:szCs w:val="30"/>
        </w:rPr>
        <w:t xml:space="preserve"> </w:t>
      </w:r>
      <w:r w:rsidRPr="002140C9">
        <w:rPr>
          <w:rFonts w:ascii="Times New Roman" w:hAnsi="Times New Roman" w:cs="Times New Roman"/>
          <w:sz w:val="30"/>
          <w:szCs w:val="30"/>
        </w:rPr>
        <w:t>от проектов строительства (реконструкции) и эксплуатации объектов транспортной инфраструктуры, планируемых к реализации с привлечением средств федерального бюджета, а также с предоставлением государственных гарантий Российской Федерации</w:t>
      </w:r>
      <w:r>
        <w:rPr>
          <w:rFonts w:ascii="Times New Roman" w:hAnsi="Times New Roman" w:cs="Times New Roman"/>
          <w:sz w:val="30"/>
          <w:szCs w:val="30"/>
        </w:rPr>
        <w:t xml:space="preserve"> </w:t>
      </w:r>
      <w:r w:rsidRPr="002140C9">
        <w:rPr>
          <w:rFonts w:ascii="Times New Roman" w:hAnsi="Times New Roman" w:cs="Times New Roman"/>
          <w:sz w:val="30"/>
          <w:szCs w:val="30"/>
        </w:rPr>
        <w:t>и налоговых льгот, утверждаемым Министерством экономического развития Российской Федерации</w:t>
      </w:r>
      <w:r>
        <w:rPr>
          <w:rFonts w:ascii="Times New Roman" w:hAnsi="Times New Roman" w:cs="Times New Roman"/>
          <w:sz w:val="30"/>
          <w:szCs w:val="30"/>
        </w:rPr>
        <w:br/>
      </w:r>
      <w:r w:rsidRPr="002140C9">
        <w:rPr>
          <w:rFonts w:ascii="Times New Roman" w:hAnsi="Times New Roman" w:cs="Times New Roman"/>
          <w:sz w:val="30"/>
          <w:szCs w:val="30"/>
        </w:rPr>
        <w:t>по согласованию с Министерством транспорта Российской Федерации;</w:t>
      </w:r>
    </w:p>
    <w:p w14:paraId="370AC7AF" w14:textId="77777777"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26A7C32A" wp14:editId="0CF6FA74">
            <wp:extent cx="381000" cy="238125"/>
            <wp:effectExtent l="0" t="0" r="0"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1" cstate="print">
                      <a:extLst>
                        <a:ext uri="{28A0092B-C50C-407E-A947-70E740481C1C}">
                          <a14:useLocalDpi xmlns:a14="http://schemas.microsoft.com/office/drawing/2010/main"/>
                        </a:ext>
                      </a:extLst>
                    </a:blip>
                    <a:srcRect/>
                    <a:stretch>
                      <a:fillRect/>
                    </a:stretch>
                  </pic:blipFill>
                  <pic:spPr bwMode="auto">
                    <a:xfrm>
                      <a:off x="0" y="0"/>
                      <a:ext cx="381000" cy="238125"/>
                    </a:xfrm>
                    <a:prstGeom prst="rect">
                      <a:avLst/>
                    </a:prstGeom>
                    <a:noFill/>
                    <a:ln>
                      <a:noFill/>
                    </a:ln>
                  </pic:spPr>
                </pic:pic>
              </a:graphicData>
            </a:graphic>
          </wp:inline>
        </w:drawing>
      </w:r>
      <w:r w:rsidRPr="002140C9">
        <w:rPr>
          <w:rFonts w:ascii="Times New Roman" w:hAnsi="Times New Roman" w:cs="Times New Roman"/>
          <w:sz w:val="30"/>
          <w:szCs w:val="30"/>
        </w:rPr>
        <w:t xml:space="preserve"> - функция произведения величин (</w:t>
      </w:r>
      <w:r w:rsidRPr="002140C9">
        <w:rPr>
          <w:rFonts w:ascii="Times New Roman" w:hAnsi="Times New Roman" w:cs="Times New Roman"/>
          <w:noProof/>
          <w:position w:val="-8"/>
          <w:sz w:val="30"/>
          <w:szCs w:val="30"/>
        </w:rPr>
        <w:drawing>
          <wp:inline distT="0" distB="0" distL="0" distR="0" wp14:anchorId="79F2DF99" wp14:editId="7578D7E8">
            <wp:extent cx="495300" cy="238125"/>
            <wp:effectExtent l="0" t="0" r="0" b="9525"/>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2" cstate="print">
                      <a:extLst>
                        <a:ext uri="{28A0092B-C50C-407E-A947-70E740481C1C}">
                          <a14:useLocalDpi xmlns:a14="http://schemas.microsoft.com/office/drawing/2010/main"/>
                        </a:ext>
                      </a:extLst>
                    </a:blip>
                    <a:srcRect/>
                    <a:stretch>
                      <a:fillRect/>
                    </a:stretch>
                  </pic:blipFill>
                  <pic:spPr bwMode="auto">
                    <a:xfrm>
                      <a:off x="0" y="0"/>
                      <a:ext cx="495300" cy="238125"/>
                    </a:xfrm>
                    <a:prstGeom prst="rect">
                      <a:avLst/>
                    </a:prstGeom>
                    <a:noFill/>
                    <a:ln>
                      <a:noFill/>
                    </a:ln>
                  </pic:spPr>
                </pic:pic>
              </a:graphicData>
            </a:graphic>
          </wp:inline>
        </w:drawing>
      </w:r>
      <w:r w:rsidRPr="002140C9">
        <w:rPr>
          <w:rFonts w:ascii="Times New Roman" w:hAnsi="Times New Roman" w:cs="Times New Roman"/>
          <w:sz w:val="30"/>
          <w:szCs w:val="30"/>
        </w:rPr>
        <w:t>);</w:t>
      </w:r>
    </w:p>
    <w:p w14:paraId="339B5905" w14:textId="7F9B9B7D"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8"/>
          <w:sz w:val="30"/>
          <w:szCs w:val="30"/>
        </w:rPr>
        <w:drawing>
          <wp:inline distT="0" distB="0" distL="0" distR="0" wp14:anchorId="37FFCBB4" wp14:editId="6B368BEF">
            <wp:extent cx="304800" cy="238125"/>
            <wp:effectExtent l="0" t="0" r="0" b="9525"/>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3" cstate="print">
                      <a:extLst>
                        <a:ext uri="{28A0092B-C50C-407E-A947-70E740481C1C}">
                          <a14:useLocalDpi xmlns:a14="http://schemas.microsoft.com/office/drawing/2010/main"/>
                        </a:ext>
                      </a:extLst>
                    </a:blip>
                    <a:srcRect/>
                    <a:stretch>
                      <a:fillRect/>
                    </a:stretch>
                  </pic:blipFill>
                  <pic:spPr bwMode="auto">
                    <a:xfrm>
                      <a:off x="0" y="0"/>
                      <a:ext cx="304800" cy="238125"/>
                    </a:xfrm>
                    <a:prstGeom prst="rect">
                      <a:avLst/>
                    </a:prstGeom>
                    <a:noFill/>
                    <a:ln>
                      <a:noFill/>
                    </a:ln>
                  </pic:spPr>
                </pic:pic>
              </a:graphicData>
            </a:graphic>
          </wp:inline>
        </w:drawing>
      </w:r>
      <w:r w:rsidRPr="002140C9">
        <w:rPr>
          <w:rFonts w:ascii="Times New Roman" w:hAnsi="Times New Roman" w:cs="Times New Roman"/>
          <w:sz w:val="30"/>
          <w:szCs w:val="30"/>
        </w:rPr>
        <w:t xml:space="preserve"> - прогнозный индекс потребительских цен в году t, в процентах.</w:t>
      </w:r>
    </w:p>
    <w:p w14:paraId="0ECE27FA"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Средняя стоимость привлечения 1 рубля оборотного капитала в час (</w:t>
      </w:r>
      <w:r w:rsidRPr="0030627D">
        <w:rPr>
          <w:rFonts w:ascii="Times New Roman" w:hAnsi="Times New Roman" w:cs="Times New Roman"/>
          <w:noProof/>
          <w:position w:val="-8"/>
          <w:sz w:val="30"/>
          <w:szCs w:val="30"/>
        </w:rPr>
        <w:drawing>
          <wp:inline distT="0" distB="0" distL="0" distR="0" wp14:anchorId="26A33DF8" wp14:editId="5F8D2D88">
            <wp:extent cx="314325" cy="228600"/>
            <wp:effectExtent l="0" t="0" r="952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9" cstate="print">
                      <a:extLst>
                        <a:ext uri="{28A0092B-C50C-407E-A947-70E740481C1C}">
                          <a14:useLocalDpi xmlns:a14="http://schemas.microsoft.com/office/drawing/2010/main"/>
                        </a:ext>
                      </a:extLst>
                    </a:blip>
                    <a:srcRect/>
                    <a:stretch>
                      <a:fillRect/>
                    </a:stretch>
                  </pic:blipFill>
                  <pic:spPr bwMode="auto">
                    <a:xfrm>
                      <a:off x="0" y="0"/>
                      <a:ext cx="314325" cy="228600"/>
                    </a:xfrm>
                    <a:prstGeom prst="rect">
                      <a:avLst/>
                    </a:prstGeom>
                    <a:noFill/>
                    <a:ln>
                      <a:noFill/>
                    </a:ln>
                  </pic:spPr>
                </pic:pic>
              </a:graphicData>
            </a:graphic>
          </wp:inline>
        </w:drawing>
      </w:r>
      <w:r w:rsidRPr="0030627D">
        <w:rPr>
          <w:rFonts w:ascii="Times New Roman" w:hAnsi="Times New Roman" w:cs="Times New Roman"/>
          <w:sz w:val="30"/>
          <w:szCs w:val="30"/>
        </w:rPr>
        <w:t>) определяется по формуле:</w:t>
      </w:r>
    </w:p>
    <w:p w14:paraId="15E05513" w14:textId="77777777"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23"/>
          <w:sz w:val="30"/>
          <w:szCs w:val="30"/>
        </w:rPr>
        <w:drawing>
          <wp:inline distT="0" distB="0" distL="0" distR="0" wp14:anchorId="46189D76" wp14:editId="395D96A7">
            <wp:extent cx="1066800" cy="4191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4" cstate="print">
                      <a:extLst>
                        <a:ext uri="{28A0092B-C50C-407E-A947-70E740481C1C}">
                          <a14:useLocalDpi xmlns:a14="http://schemas.microsoft.com/office/drawing/2010/main"/>
                        </a:ext>
                      </a:extLst>
                    </a:blip>
                    <a:srcRect/>
                    <a:stretch>
                      <a:fillRect/>
                    </a:stretch>
                  </pic:blipFill>
                  <pic:spPr bwMode="auto">
                    <a:xfrm>
                      <a:off x="0" y="0"/>
                      <a:ext cx="1066800" cy="419100"/>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t>(8)</w:t>
      </w:r>
    </w:p>
    <w:p w14:paraId="5A2C76AB"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14:paraId="76D163DF" w14:textId="0E9398D8"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8"/>
          <w:sz w:val="30"/>
          <w:szCs w:val="30"/>
        </w:rPr>
        <w:drawing>
          <wp:inline distT="0" distB="0" distL="0" distR="0" wp14:anchorId="566955E4" wp14:editId="2210E1C6">
            <wp:extent cx="333375" cy="228600"/>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5" cstate="print">
                      <a:extLst>
                        <a:ext uri="{28A0092B-C50C-407E-A947-70E740481C1C}">
                          <a14:useLocalDpi xmlns:a14="http://schemas.microsoft.com/office/drawing/2010/main"/>
                        </a:ext>
                      </a:extLst>
                    </a:blip>
                    <a:srcRect/>
                    <a:stretch>
                      <a:fillRect/>
                    </a:stretch>
                  </pic:blipFill>
                  <pic:spPr bwMode="auto">
                    <a:xfrm>
                      <a:off x="0" y="0"/>
                      <a:ext cx="333375" cy="228600"/>
                    </a:xfrm>
                    <a:prstGeom prst="rect">
                      <a:avLst/>
                    </a:prstGeom>
                    <a:noFill/>
                    <a:ln>
                      <a:noFill/>
                    </a:ln>
                  </pic:spPr>
                </pic:pic>
              </a:graphicData>
            </a:graphic>
          </wp:inline>
        </w:drawing>
      </w:r>
      <w:r w:rsidRPr="0030627D">
        <w:rPr>
          <w:rFonts w:ascii="Times New Roman" w:hAnsi="Times New Roman" w:cs="Times New Roman"/>
          <w:sz w:val="30"/>
          <w:szCs w:val="30"/>
        </w:rPr>
        <w:t xml:space="preserve"> - средневзвешенная процентная ставка по кредитам, предоставленным кредитными организациями нефинансовым организациям в рублях (в целом по Российской Федерации) на срок</w:t>
      </w:r>
      <w:r>
        <w:rPr>
          <w:rFonts w:ascii="Times New Roman" w:hAnsi="Times New Roman" w:cs="Times New Roman"/>
          <w:sz w:val="30"/>
          <w:szCs w:val="30"/>
        </w:rPr>
        <w:br/>
      </w:r>
      <w:r w:rsidRPr="0030627D">
        <w:rPr>
          <w:rFonts w:ascii="Times New Roman" w:hAnsi="Times New Roman" w:cs="Times New Roman"/>
          <w:sz w:val="30"/>
          <w:szCs w:val="30"/>
        </w:rPr>
        <w:t>от 91 до 180 дней, в годовом исчислении;</w:t>
      </w:r>
    </w:p>
    <w:p w14:paraId="59F1557A"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8"/>
          <w:sz w:val="30"/>
          <w:szCs w:val="30"/>
        </w:rPr>
        <w:drawing>
          <wp:inline distT="0" distB="0" distL="0" distR="0" wp14:anchorId="7CB22984" wp14:editId="59EF9CD2">
            <wp:extent cx="266700" cy="2286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6" cstate="print">
                      <a:extLst>
                        <a:ext uri="{28A0092B-C50C-407E-A947-70E740481C1C}">
                          <a14:useLocalDpi xmlns:a14="http://schemas.microsoft.com/office/drawing/2010/main"/>
                        </a:ext>
                      </a:extLst>
                    </a:blip>
                    <a:srcRect/>
                    <a:stretch>
                      <a:fillRect/>
                    </a:stretch>
                  </pic:blipFill>
                  <pic:spPr bwMode="auto">
                    <a:xfrm>
                      <a:off x="0" y="0"/>
                      <a:ext cx="266700" cy="228600"/>
                    </a:xfrm>
                    <a:prstGeom prst="rect">
                      <a:avLst/>
                    </a:prstGeom>
                    <a:noFill/>
                    <a:ln>
                      <a:noFill/>
                    </a:ln>
                  </pic:spPr>
                </pic:pic>
              </a:graphicData>
            </a:graphic>
          </wp:inline>
        </w:drawing>
      </w:r>
      <w:r w:rsidRPr="0030627D">
        <w:rPr>
          <w:rFonts w:ascii="Times New Roman" w:hAnsi="Times New Roman" w:cs="Times New Roman"/>
          <w:sz w:val="30"/>
          <w:szCs w:val="30"/>
        </w:rPr>
        <w:t xml:space="preserve"> - количество календарных дней в году t эксплуатационной стадии инфраструктурного проекта;</w:t>
      </w:r>
    </w:p>
    <w:p w14:paraId="1A68FFB7"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24 - количество часов в сутках.</w:t>
      </w:r>
    </w:p>
    <w:p w14:paraId="4926D384" w14:textId="3885EF98" w:rsidR="00DA7F27" w:rsidRPr="0030627D" w:rsidRDefault="00DA7F27" w:rsidP="00A90FB5">
      <w:pPr>
        <w:widowControl w:val="0"/>
        <w:autoSpaceDE w:val="0"/>
        <w:autoSpaceDN w:val="0"/>
        <w:adjustRightInd w:val="0"/>
        <w:ind w:firstLine="709"/>
        <w:jc w:val="both"/>
        <w:rPr>
          <w:sz w:val="30"/>
          <w:szCs w:val="30"/>
        </w:rPr>
      </w:pPr>
      <w:r w:rsidRPr="0030627D">
        <w:rPr>
          <w:sz w:val="30"/>
          <w:szCs w:val="30"/>
        </w:rPr>
        <w:t>Монетизированный эффект повышения безопасности перевозок пассажиров</w:t>
      </w:r>
      <w:r>
        <w:rPr>
          <w:sz w:val="30"/>
          <w:szCs w:val="30"/>
        </w:rPr>
        <w:t xml:space="preserve"> </w:t>
      </w:r>
      <w:r w:rsidRPr="0030627D">
        <w:rPr>
          <w:sz w:val="30"/>
          <w:szCs w:val="30"/>
        </w:rPr>
        <w:t>и грузов рассчитывается в случае, если транспортировка пассажиров</w:t>
      </w:r>
      <w:r>
        <w:rPr>
          <w:sz w:val="30"/>
          <w:szCs w:val="30"/>
        </w:rPr>
        <w:t xml:space="preserve"> </w:t>
      </w:r>
      <w:r w:rsidRPr="0030627D">
        <w:rPr>
          <w:sz w:val="30"/>
          <w:szCs w:val="30"/>
        </w:rPr>
        <w:t>и грузов до и (или)</w:t>
      </w:r>
      <w:r>
        <w:rPr>
          <w:sz w:val="30"/>
          <w:szCs w:val="30"/>
        </w:rPr>
        <w:t xml:space="preserve"> </w:t>
      </w:r>
      <w:r w:rsidRPr="0030627D">
        <w:rPr>
          <w:sz w:val="30"/>
          <w:szCs w:val="30"/>
        </w:rPr>
        <w:t>при реализации инфраструктурного проекта осуществляется с использованием автомобильных дорог.</w:t>
      </w:r>
      <w:r>
        <w:rPr>
          <w:sz w:val="30"/>
          <w:szCs w:val="30"/>
        </w:rPr>
        <w:br/>
      </w:r>
      <w:r w:rsidRPr="0030627D">
        <w:rPr>
          <w:sz w:val="30"/>
          <w:szCs w:val="30"/>
        </w:rPr>
        <w:t>Указанный эффект в ценах базового года (</w:t>
      </w:r>
      <w:r w:rsidRPr="0030627D">
        <w:rPr>
          <w:noProof/>
          <w:position w:val="-9"/>
          <w:sz w:val="30"/>
          <w:szCs w:val="30"/>
        </w:rPr>
        <w:drawing>
          <wp:inline distT="0" distB="0" distL="0" distR="0" wp14:anchorId="58600578" wp14:editId="76BEBCFC">
            <wp:extent cx="409575" cy="238125"/>
            <wp:effectExtent l="0" t="0" r="9525" b="9525"/>
            <wp:docPr id="2070" name="Рисунок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30627D">
        <w:rPr>
          <w:sz w:val="30"/>
          <w:szCs w:val="30"/>
        </w:rPr>
        <w:t>) определяется</w:t>
      </w:r>
      <w:r w:rsidRPr="0030627D">
        <w:rPr>
          <w:sz w:val="30"/>
          <w:szCs w:val="30"/>
        </w:rPr>
        <w:br/>
        <w:t>по формуле:</w:t>
      </w:r>
    </w:p>
    <w:p w14:paraId="718D4618" w14:textId="77777777" w:rsidR="00DA7F27" w:rsidRPr="0030627D" w:rsidRDefault="00DA7F27" w:rsidP="00A90FB5">
      <w:pPr>
        <w:widowControl w:val="0"/>
        <w:autoSpaceDE w:val="0"/>
        <w:autoSpaceDN w:val="0"/>
        <w:adjustRightInd w:val="0"/>
        <w:jc w:val="center"/>
        <w:rPr>
          <w:sz w:val="30"/>
          <w:szCs w:val="30"/>
        </w:rPr>
      </w:pPr>
      <w:r w:rsidRPr="0030627D">
        <w:rPr>
          <w:noProof/>
          <w:position w:val="-27"/>
          <w:sz w:val="30"/>
          <w:szCs w:val="30"/>
        </w:rPr>
        <w:drawing>
          <wp:inline distT="0" distB="0" distL="0" distR="0" wp14:anchorId="0E64FB13" wp14:editId="5300AE31">
            <wp:extent cx="1733550" cy="485775"/>
            <wp:effectExtent l="0" t="0" r="0" b="9525"/>
            <wp:docPr id="2071" name="Рисунок 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7" cstate="print">
                      <a:extLst>
                        <a:ext uri="{28A0092B-C50C-407E-A947-70E740481C1C}">
                          <a14:useLocalDpi xmlns:a14="http://schemas.microsoft.com/office/drawing/2010/main"/>
                        </a:ext>
                      </a:extLst>
                    </a:blip>
                    <a:srcRect/>
                    <a:stretch>
                      <a:fillRect/>
                    </a:stretch>
                  </pic:blipFill>
                  <pic:spPr bwMode="auto">
                    <a:xfrm>
                      <a:off x="0" y="0"/>
                      <a:ext cx="1733550" cy="485775"/>
                    </a:xfrm>
                    <a:prstGeom prst="rect">
                      <a:avLst/>
                    </a:prstGeom>
                    <a:noFill/>
                    <a:ln>
                      <a:noFill/>
                    </a:ln>
                  </pic:spPr>
                </pic:pic>
              </a:graphicData>
            </a:graphic>
          </wp:inline>
        </w:drawing>
      </w:r>
      <w:r w:rsidRPr="0030627D">
        <w:rPr>
          <w:sz w:val="30"/>
          <w:szCs w:val="30"/>
        </w:rPr>
        <w:tab/>
      </w:r>
      <w:r w:rsidRPr="0030627D">
        <w:rPr>
          <w:sz w:val="30"/>
          <w:szCs w:val="30"/>
        </w:rPr>
        <w:tab/>
      </w:r>
      <w:r w:rsidRPr="0030627D">
        <w:rPr>
          <w:sz w:val="30"/>
          <w:szCs w:val="30"/>
        </w:rPr>
        <w:tab/>
      </w:r>
      <w:r w:rsidRPr="0030627D">
        <w:rPr>
          <w:sz w:val="30"/>
          <w:szCs w:val="30"/>
        </w:rPr>
        <w:tab/>
      </w:r>
      <w:r w:rsidRPr="0030627D">
        <w:rPr>
          <w:sz w:val="30"/>
          <w:szCs w:val="30"/>
        </w:rPr>
        <w:tab/>
        <w:t>(9)</w:t>
      </w:r>
    </w:p>
    <w:p w14:paraId="53C6EA13" w14:textId="77777777" w:rsidR="00DA7F27" w:rsidRPr="0030627D" w:rsidRDefault="00DA7F27" w:rsidP="00A90FB5">
      <w:pPr>
        <w:widowControl w:val="0"/>
        <w:autoSpaceDE w:val="0"/>
        <w:autoSpaceDN w:val="0"/>
        <w:adjustRightInd w:val="0"/>
        <w:ind w:firstLine="709"/>
        <w:jc w:val="both"/>
        <w:rPr>
          <w:sz w:val="30"/>
          <w:szCs w:val="30"/>
        </w:rPr>
      </w:pPr>
      <w:r w:rsidRPr="0030627D">
        <w:rPr>
          <w:sz w:val="30"/>
          <w:szCs w:val="30"/>
        </w:rPr>
        <w:t>где:</w:t>
      </w:r>
    </w:p>
    <w:p w14:paraId="110EAF5A" w14:textId="77777777" w:rsidR="00DA7F27" w:rsidRPr="0030627D" w:rsidRDefault="00DA7F27" w:rsidP="00A90FB5">
      <w:pPr>
        <w:widowControl w:val="0"/>
        <w:autoSpaceDE w:val="0"/>
        <w:autoSpaceDN w:val="0"/>
        <w:adjustRightInd w:val="0"/>
        <w:ind w:firstLine="709"/>
        <w:jc w:val="both"/>
        <w:rPr>
          <w:sz w:val="30"/>
          <w:szCs w:val="30"/>
        </w:rPr>
      </w:pPr>
      <w:r w:rsidRPr="0030627D">
        <w:rPr>
          <w:sz w:val="30"/>
          <w:szCs w:val="30"/>
        </w:rPr>
        <w:t>T - последний год реализации инфраструктурного проекта;</w:t>
      </w:r>
    </w:p>
    <w:p w14:paraId="7B69B801" w14:textId="05DFF618" w:rsidR="00DA7F27" w:rsidRPr="0030627D" w:rsidRDefault="00DA7F27" w:rsidP="00A90FB5">
      <w:pPr>
        <w:widowControl w:val="0"/>
        <w:autoSpaceDE w:val="0"/>
        <w:autoSpaceDN w:val="0"/>
        <w:adjustRightInd w:val="0"/>
        <w:ind w:firstLine="709"/>
        <w:jc w:val="both"/>
        <w:rPr>
          <w:sz w:val="30"/>
          <w:szCs w:val="30"/>
        </w:rPr>
      </w:pPr>
      <w:r w:rsidRPr="0030627D">
        <w:rPr>
          <w:sz w:val="30"/>
          <w:szCs w:val="30"/>
        </w:rPr>
        <w:t>t - календарный год реализации инфраструктурного проекта,</w:t>
      </w:r>
      <w:r>
        <w:rPr>
          <w:sz w:val="30"/>
          <w:szCs w:val="30"/>
        </w:rPr>
        <w:br/>
      </w:r>
      <w:r w:rsidRPr="0030627D">
        <w:rPr>
          <w:sz w:val="30"/>
          <w:szCs w:val="30"/>
        </w:rPr>
        <w:lastRenderedPageBreak/>
        <w:t xml:space="preserve">t </w:t>
      </w:r>
      <w:r w:rsidRPr="0030627D">
        <w:rPr>
          <w:noProof/>
          <w:sz w:val="30"/>
          <w:szCs w:val="30"/>
        </w:rPr>
        <w:drawing>
          <wp:inline distT="0" distB="0" distL="0" distR="0" wp14:anchorId="5C2760AC" wp14:editId="6DB47C46">
            <wp:extent cx="114300" cy="142875"/>
            <wp:effectExtent l="0" t="0" r="0" b="9525"/>
            <wp:docPr id="2072" name="Рисунок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8" cstate="print">
                      <a:extLst>
                        <a:ext uri="{28A0092B-C50C-407E-A947-70E740481C1C}">
                          <a14:useLocalDpi xmlns:a14="http://schemas.microsoft.com/office/drawing/2010/main"/>
                        </a:ext>
                      </a:extLst>
                    </a:blip>
                    <a:srcRect/>
                    <a:stretch>
                      <a:fillRect/>
                    </a:stretch>
                  </pic:blipFill>
                  <pic:spPr bwMode="auto">
                    <a:xfrm>
                      <a:off x="0" y="0"/>
                      <a:ext cx="114300" cy="142875"/>
                    </a:xfrm>
                    <a:prstGeom prst="rect">
                      <a:avLst/>
                    </a:prstGeom>
                    <a:noFill/>
                    <a:ln>
                      <a:noFill/>
                    </a:ln>
                  </pic:spPr>
                </pic:pic>
              </a:graphicData>
            </a:graphic>
          </wp:inline>
        </w:drawing>
      </w:r>
      <w:r w:rsidRPr="0030627D">
        <w:rPr>
          <w:sz w:val="30"/>
          <w:szCs w:val="30"/>
        </w:rPr>
        <w:t xml:space="preserve"> [a; T];</w:t>
      </w:r>
    </w:p>
    <w:p w14:paraId="21C4F3EE" w14:textId="77777777" w:rsidR="00DA7F27" w:rsidRPr="0030627D" w:rsidRDefault="00DA7F27" w:rsidP="00A90FB5">
      <w:pPr>
        <w:widowControl w:val="0"/>
        <w:autoSpaceDE w:val="0"/>
        <w:autoSpaceDN w:val="0"/>
        <w:adjustRightInd w:val="0"/>
        <w:ind w:firstLine="709"/>
        <w:jc w:val="both"/>
        <w:rPr>
          <w:sz w:val="30"/>
          <w:szCs w:val="30"/>
        </w:rPr>
      </w:pPr>
      <w:r w:rsidRPr="0030627D">
        <w:rPr>
          <w:sz w:val="30"/>
          <w:szCs w:val="30"/>
        </w:rPr>
        <w:t>a - первый год реализации инфраструктурного проекта.</w:t>
      </w:r>
    </w:p>
    <w:p w14:paraId="1BCEA4CA"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401088CF" wp14:editId="555D3EF2">
            <wp:extent cx="409575" cy="238125"/>
            <wp:effectExtent l="0" t="0" r="9525" b="9525"/>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9"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монетизированный эффект повышения безопасности перевозок пассажиров и грузов при реализации инфраструктурного проекта в автодорожной сфере в году t;</w:t>
      </w:r>
    </w:p>
    <w:p w14:paraId="61949D1E" w14:textId="77777777" w:rsidR="00DA7F27" w:rsidRPr="0030627D" w:rsidRDefault="00DA7F27" w:rsidP="00A90FB5">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rb</w:t>
      </w:r>
      <w:proofErr w:type="spellEnd"/>
      <w:r w:rsidRPr="0030627D">
        <w:rPr>
          <w:rFonts w:ascii="Times New Roman" w:hAnsi="Times New Roman" w:cs="Times New Roman"/>
          <w:sz w:val="30"/>
          <w:szCs w:val="30"/>
        </w:rPr>
        <w:t xml:space="preserve"> - ставка дисконтирования;</w:t>
      </w:r>
    </w:p>
    <w:p w14:paraId="1D5C6988"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n - базовый год;</w:t>
      </w:r>
    </w:p>
    <w:p w14:paraId="7D4953E1"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0,5 - корректирующая величина, обеспечивающая распределение дисконтируемых денежных потоков в течение года.</w:t>
      </w:r>
    </w:p>
    <w:p w14:paraId="0123D7E7" w14:textId="73C30DCA"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Монетизированный эффект повышения безопасности перевозок пассажиров</w:t>
      </w:r>
      <w:r>
        <w:rPr>
          <w:rFonts w:ascii="Times New Roman" w:hAnsi="Times New Roman" w:cs="Times New Roman"/>
          <w:sz w:val="30"/>
          <w:szCs w:val="30"/>
        </w:rPr>
        <w:t xml:space="preserve"> </w:t>
      </w:r>
      <w:r w:rsidRPr="0030627D">
        <w:rPr>
          <w:rFonts w:ascii="Times New Roman" w:hAnsi="Times New Roman" w:cs="Times New Roman"/>
          <w:sz w:val="30"/>
          <w:szCs w:val="30"/>
        </w:rPr>
        <w:t>и грузов при реализации инфраструктурного проекта</w:t>
      </w:r>
      <w:r>
        <w:rPr>
          <w:rFonts w:ascii="Times New Roman" w:hAnsi="Times New Roman" w:cs="Times New Roman"/>
          <w:sz w:val="30"/>
          <w:szCs w:val="30"/>
        </w:rPr>
        <w:br/>
      </w:r>
      <w:r w:rsidRPr="0030627D">
        <w:rPr>
          <w:rFonts w:ascii="Times New Roman" w:hAnsi="Times New Roman" w:cs="Times New Roman"/>
          <w:sz w:val="30"/>
          <w:szCs w:val="30"/>
        </w:rPr>
        <w:t>в автодорожной сфере в году t (</w:t>
      </w:r>
      <w:r w:rsidRPr="0030627D">
        <w:rPr>
          <w:rFonts w:ascii="Times New Roman" w:hAnsi="Times New Roman" w:cs="Times New Roman"/>
          <w:noProof/>
          <w:position w:val="-9"/>
          <w:sz w:val="30"/>
          <w:szCs w:val="30"/>
        </w:rPr>
        <w:drawing>
          <wp:inline distT="0" distB="0" distL="0" distR="0" wp14:anchorId="7544AA45" wp14:editId="66450988">
            <wp:extent cx="409575" cy="238125"/>
            <wp:effectExtent l="0" t="0" r="9525" b="9525"/>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9"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30627D">
        <w:rPr>
          <w:rFonts w:ascii="Times New Roman" w:hAnsi="Times New Roman" w:cs="Times New Roman"/>
          <w:sz w:val="30"/>
          <w:szCs w:val="30"/>
        </w:rPr>
        <w:t>) определяется по формуле:</w:t>
      </w:r>
    </w:p>
    <w:p w14:paraId="571E6174" w14:textId="77777777"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018B98FA" wp14:editId="637857E1">
            <wp:extent cx="1695450" cy="257175"/>
            <wp:effectExtent l="0" t="0" r="0" b="9525"/>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0" cstate="print">
                      <a:extLst>
                        <a:ext uri="{28A0092B-C50C-407E-A947-70E740481C1C}">
                          <a14:useLocalDpi xmlns:a14="http://schemas.microsoft.com/office/drawing/2010/main"/>
                        </a:ext>
                      </a:extLst>
                    </a:blip>
                    <a:srcRect/>
                    <a:stretch>
                      <a:fillRect/>
                    </a:stretch>
                  </pic:blipFill>
                  <pic:spPr bwMode="auto">
                    <a:xfrm>
                      <a:off x="0" y="0"/>
                      <a:ext cx="1695450" cy="257175"/>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t>(10)</w:t>
      </w:r>
    </w:p>
    <w:p w14:paraId="438D833F"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14:paraId="26F0E09B" w14:textId="7C39A4DC"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1AD04143" wp14:editId="42646335">
            <wp:extent cx="533400" cy="238125"/>
            <wp:effectExtent l="0" t="0" r="0" b="9525"/>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1" cstate="print">
                      <a:extLst>
                        <a:ext uri="{28A0092B-C50C-407E-A947-70E740481C1C}">
                          <a14:useLocalDpi xmlns:a14="http://schemas.microsoft.com/office/drawing/2010/main"/>
                        </a:ext>
                      </a:extLst>
                    </a:blip>
                    <a:srcRect/>
                    <a:stretch>
                      <a:fillRect/>
                    </a:stretch>
                  </pic:blipFill>
                  <pic:spPr bwMode="auto">
                    <a:xfrm>
                      <a:off x="0" y="0"/>
                      <a:ext cx="533400"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монетизированный эффект повышения безопасности перевозок пассажиров при реализации инфраструктурного проекта</w:t>
      </w:r>
      <w:r>
        <w:rPr>
          <w:rFonts w:ascii="Times New Roman" w:hAnsi="Times New Roman" w:cs="Times New Roman"/>
          <w:sz w:val="30"/>
          <w:szCs w:val="30"/>
        </w:rPr>
        <w:br/>
      </w:r>
      <w:r w:rsidRPr="0030627D">
        <w:rPr>
          <w:rFonts w:ascii="Times New Roman" w:hAnsi="Times New Roman" w:cs="Times New Roman"/>
          <w:sz w:val="30"/>
          <w:szCs w:val="30"/>
        </w:rPr>
        <w:t>в автодорожной сфере в году t;</w:t>
      </w:r>
    </w:p>
    <w:p w14:paraId="01E55030" w14:textId="3ED6B15F"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203EC71E" wp14:editId="23697BBA">
            <wp:extent cx="495300" cy="257175"/>
            <wp:effectExtent l="0" t="0" r="0" b="952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2" cstate="print">
                      <a:extLst>
                        <a:ext uri="{28A0092B-C50C-407E-A947-70E740481C1C}">
                          <a14:useLocalDpi xmlns:a14="http://schemas.microsoft.com/office/drawing/2010/main"/>
                        </a:ext>
                      </a:extLst>
                    </a:blip>
                    <a:srcRect/>
                    <a:stretch>
                      <a:fillRect/>
                    </a:stretch>
                  </pic:blipFill>
                  <pic:spPr bwMode="auto">
                    <a:xfrm>
                      <a:off x="0" y="0"/>
                      <a:ext cx="495300" cy="257175"/>
                    </a:xfrm>
                    <a:prstGeom prst="rect">
                      <a:avLst/>
                    </a:prstGeom>
                    <a:noFill/>
                    <a:ln>
                      <a:noFill/>
                    </a:ln>
                  </pic:spPr>
                </pic:pic>
              </a:graphicData>
            </a:graphic>
          </wp:inline>
        </w:drawing>
      </w:r>
      <w:r w:rsidRPr="0030627D">
        <w:rPr>
          <w:rFonts w:ascii="Times New Roman" w:hAnsi="Times New Roman" w:cs="Times New Roman"/>
          <w:sz w:val="30"/>
          <w:szCs w:val="30"/>
        </w:rPr>
        <w:t xml:space="preserve"> - монетизированный эффект повышения безопасности транспортировки грузов при реализации инфраструктурного проекта</w:t>
      </w:r>
      <w:r>
        <w:rPr>
          <w:rFonts w:ascii="Times New Roman" w:hAnsi="Times New Roman" w:cs="Times New Roman"/>
          <w:sz w:val="30"/>
          <w:szCs w:val="30"/>
        </w:rPr>
        <w:br/>
      </w:r>
      <w:r w:rsidRPr="0030627D">
        <w:rPr>
          <w:rFonts w:ascii="Times New Roman" w:hAnsi="Times New Roman" w:cs="Times New Roman"/>
          <w:sz w:val="30"/>
          <w:szCs w:val="30"/>
        </w:rPr>
        <w:t>в автодорожной сфере в году t.</w:t>
      </w:r>
    </w:p>
    <w:p w14:paraId="5C104131" w14:textId="47F38088" w:rsidR="00DA7F27" w:rsidRPr="0030627D" w:rsidRDefault="00DA7F27" w:rsidP="00A90FB5">
      <w:pPr>
        <w:pStyle w:val="ConsPlusNormal"/>
        <w:ind w:firstLine="709"/>
        <w:jc w:val="both"/>
        <w:rPr>
          <w:rFonts w:ascii="Times New Roman" w:hAnsi="Times New Roman" w:cs="Times New Roman"/>
          <w:sz w:val="30"/>
          <w:szCs w:val="30"/>
        </w:rPr>
      </w:pPr>
      <w:bookmarkStart w:id="12" w:name="Par505"/>
      <w:bookmarkEnd w:id="12"/>
      <w:r w:rsidRPr="0030627D">
        <w:rPr>
          <w:rFonts w:ascii="Times New Roman" w:hAnsi="Times New Roman" w:cs="Times New Roman"/>
          <w:sz w:val="30"/>
          <w:szCs w:val="30"/>
        </w:rPr>
        <w:t>Монетизированный эффект повышения безопасности перевозок пассажиров</w:t>
      </w:r>
      <w:r>
        <w:rPr>
          <w:rFonts w:ascii="Times New Roman" w:hAnsi="Times New Roman" w:cs="Times New Roman"/>
          <w:sz w:val="30"/>
          <w:szCs w:val="30"/>
        </w:rPr>
        <w:t xml:space="preserve"> </w:t>
      </w:r>
      <w:r w:rsidRPr="0030627D">
        <w:rPr>
          <w:rFonts w:ascii="Times New Roman" w:hAnsi="Times New Roman" w:cs="Times New Roman"/>
          <w:sz w:val="30"/>
          <w:szCs w:val="30"/>
        </w:rPr>
        <w:t>при реализации инфраструктурного проекта в году</w:t>
      </w:r>
      <w:r>
        <w:rPr>
          <w:rFonts w:ascii="Times New Roman" w:hAnsi="Times New Roman" w:cs="Times New Roman"/>
          <w:sz w:val="30"/>
          <w:szCs w:val="30"/>
        </w:rPr>
        <w:br/>
      </w:r>
      <w:r w:rsidRPr="0030627D">
        <w:rPr>
          <w:rFonts w:ascii="Times New Roman" w:hAnsi="Times New Roman" w:cs="Times New Roman"/>
          <w:sz w:val="30"/>
          <w:szCs w:val="30"/>
        </w:rPr>
        <w:t>t (</w:t>
      </w:r>
      <w:r w:rsidRPr="0030627D">
        <w:rPr>
          <w:rFonts w:ascii="Times New Roman" w:hAnsi="Times New Roman" w:cs="Times New Roman"/>
          <w:noProof/>
          <w:position w:val="-9"/>
          <w:sz w:val="30"/>
          <w:szCs w:val="30"/>
        </w:rPr>
        <w:drawing>
          <wp:inline distT="0" distB="0" distL="0" distR="0" wp14:anchorId="20BC6065" wp14:editId="75CAC3A7">
            <wp:extent cx="533400" cy="238125"/>
            <wp:effectExtent l="0" t="0" r="0" b="9525"/>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1" cstate="print">
                      <a:extLst>
                        <a:ext uri="{28A0092B-C50C-407E-A947-70E740481C1C}">
                          <a14:useLocalDpi xmlns:a14="http://schemas.microsoft.com/office/drawing/2010/main"/>
                        </a:ext>
                      </a:extLst>
                    </a:blip>
                    <a:srcRect/>
                    <a:stretch>
                      <a:fillRect/>
                    </a:stretch>
                  </pic:blipFill>
                  <pic:spPr bwMode="auto">
                    <a:xfrm>
                      <a:off x="0" y="0"/>
                      <a:ext cx="533400" cy="238125"/>
                    </a:xfrm>
                    <a:prstGeom prst="rect">
                      <a:avLst/>
                    </a:prstGeom>
                    <a:noFill/>
                    <a:ln>
                      <a:noFill/>
                    </a:ln>
                  </pic:spPr>
                </pic:pic>
              </a:graphicData>
            </a:graphic>
          </wp:inline>
        </w:drawing>
      </w:r>
      <w:r w:rsidRPr="0030627D">
        <w:rPr>
          <w:rFonts w:ascii="Times New Roman" w:hAnsi="Times New Roman" w:cs="Times New Roman"/>
          <w:sz w:val="30"/>
          <w:szCs w:val="30"/>
        </w:rPr>
        <w:t>) определяется по формуле:</w:t>
      </w:r>
    </w:p>
    <w:p w14:paraId="76A1E604" w14:textId="5637ADF6"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12"/>
          <w:sz w:val="30"/>
          <w:szCs w:val="30"/>
        </w:rPr>
        <w:drawing>
          <wp:inline distT="0" distB="0" distL="0" distR="0" wp14:anchorId="7EC0CA03" wp14:editId="4512C81B">
            <wp:extent cx="2228850" cy="276225"/>
            <wp:effectExtent l="0" t="0" r="0" b="9525"/>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3" cstate="print">
                      <a:extLst>
                        <a:ext uri="{28A0092B-C50C-407E-A947-70E740481C1C}">
                          <a14:useLocalDpi xmlns:a14="http://schemas.microsoft.com/office/drawing/2010/main"/>
                        </a:ext>
                      </a:extLst>
                    </a:blip>
                    <a:srcRect/>
                    <a:stretch>
                      <a:fillRect/>
                    </a:stretch>
                  </pic:blipFill>
                  <pic:spPr bwMode="auto">
                    <a:xfrm>
                      <a:off x="0" y="0"/>
                      <a:ext cx="2228850" cy="276225"/>
                    </a:xfrm>
                    <a:prstGeom prst="rect">
                      <a:avLst/>
                    </a:prstGeom>
                    <a:noFill/>
                    <a:ln>
                      <a:noFill/>
                    </a:ln>
                  </pic:spPr>
                </pic:pic>
              </a:graphicData>
            </a:graphic>
          </wp:inline>
        </w:drawing>
      </w:r>
      <w:r>
        <w:rPr>
          <w:rFonts w:ascii="Times New Roman" w:hAnsi="Times New Roman" w:cs="Times New Roman"/>
          <w:sz w:val="30"/>
          <w:szCs w:val="30"/>
        </w:rPr>
        <w:tab/>
      </w:r>
      <w:r w:rsidRPr="0030627D">
        <w:rPr>
          <w:rFonts w:ascii="Times New Roman" w:hAnsi="Times New Roman" w:cs="Times New Roman"/>
          <w:sz w:val="30"/>
          <w:szCs w:val="30"/>
        </w:rPr>
        <w:tab/>
      </w:r>
      <w:r>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t>(11)</w:t>
      </w:r>
    </w:p>
    <w:p w14:paraId="3C0212E7"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14:paraId="369BEDAD"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K - количество участков пути следования с однородными дорожными условиями;</w:t>
      </w:r>
    </w:p>
    <w:p w14:paraId="16F9E3D0"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k - участок пути следования с однородными дорожными условиями;</w:t>
      </w:r>
    </w:p>
    <w:p w14:paraId="0BA54D80" w14:textId="3BCF7DA9"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7C9386C0" wp14:editId="42A576E0">
            <wp:extent cx="514350" cy="257175"/>
            <wp:effectExtent l="0" t="0" r="0" b="9525"/>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54" cstate="print">
                      <a:extLst>
                        <a:ext uri="{28A0092B-C50C-407E-A947-70E740481C1C}">
                          <a14:useLocalDpi xmlns:a14="http://schemas.microsoft.com/office/drawing/2010/main"/>
                        </a:ext>
                      </a:extLst>
                    </a:blip>
                    <a:srcRect/>
                    <a:stretch>
                      <a:fillRect/>
                    </a:stretch>
                  </pic:blipFill>
                  <pic:spPr bwMode="auto">
                    <a:xfrm>
                      <a:off x="0" y="0"/>
                      <a:ext cx="514350" cy="257175"/>
                    </a:xfrm>
                    <a:prstGeom prst="rect">
                      <a:avLst/>
                    </a:prstGeom>
                    <a:noFill/>
                    <a:ln>
                      <a:noFill/>
                    </a:ln>
                  </pic:spPr>
                </pic:pic>
              </a:graphicData>
            </a:graphic>
          </wp:inline>
        </w:drawing>
      </w:r>
      <w:r w:rsidRPr="0030627D">
        <w:rPr>
          <w:rFonts w:ascii="Times New Roman" w:hAnsi="Times New Roman" w:cs="Times New Roman"/>
          <w:sz w:val="30"/>
          <w:szCs w:val="30"/>
        </w:rPr>
        <w:t xml:space="preserve"> - величина потерь в результате ДТП с участием пассажиров на k-м участке пути следования с однородными дорожными условиями до начала реализации инфраструктурного проекта. В случае если</w:t>
      </w:r>
      <w:r>
        <w:rPr>
          <w:rFonts w:ascii="Times New Roman" w:hAnsi="Times New Roman" w:cs="Times New Roman"/>
          <w:sz w:val="30"/>
          <w:szCs w:val="30"/>
        </w:rPr>
        <w:br/>
      </w:r>
      <w:r w:rsidRPr="0030627D">
        <w:rPr>
          <w:rFonts w:ascii="Times New Roman" w:hAnsi="Times New Roman" w:cs="Times New Roman"/>
          <w:sz w:val="30"/>
          <w:szCs w:val="30"/>
        </w:rPr>
        <w:t>в рамках инфраструктурного проекта предполагается создание нового пути следования, выбирается альтернативный путь, наиболее часто используемый до реализации инфраструктурного проекта;</w:t>
      </w:r>
    </w:p>
    <w:p w14:paraId="5F9ADE0C"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60CE446B" wp14:editId="64239CED">
            <wp:extent cx="514350" cy="257175"/>
            <wp:effectExtent l="0" t="0" r="0" b="9525"/>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5" cstate="print">
                      <a:extLst>
                        <a:ext uri="{28A0092B-C50C-407E-A947-70E740481C1C}">
                          <a14:useLocalDpi xmlns:a14="http://schemas.microsoft.com/office/drawing/2010/main"/>
                        </a:ext>
                      </a:extLst>
                    </a:blip>
                    <a:srcRect/>
                    <a:stretch>
                      <a:fillRect/>
                    </a:stretch>
                  </pic:blipFill>
                  <pic:spPr bwMode="auto">
                    <a:xfrm>
                      <a:off x="0" y="0"/>
                      <a:ext cx="514350" cy="257175"/>
                    </a:xfrm>
                    <a:prstGeom prst="rect">
                      <a:avLst/>
                    </a:prstGeom>
                    <a:noFill/>
                    <a:ln>
                      <a:noFill/>
                    </a:ln>
                  </pic:spPr>
                </pic:pic>
              </a:graphicData>
            </a:graphic>
          </wp:inline>
        </w:drawing>
      </w:r>
      <w:r w:rsidRPr="0030627D">
        <w:rPr>
          <w:rFonts w:ascii="Times New Roman" w:hAnsi="Times New Roman" w:cs="Times New Roman"/>
          <w:sz w:val="30"/>
          <w:szCs w:val="30"/>
        </w:rPr>
        <w:t xml:space="preserve"> - величина потерь в результате ДТП с участием пассажиров на k-м участке пути следования с однородными дорожными условиями при реализации инфраструктурного проекта.</w:t>
      </w:r>
    </w:p>
    <w:p w14:paraId="53455530"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Величина потерь в результате ДТП с участием пассажиров рассчитывается только для автомобильного транспорта, для других видов транспорта величина потерь принимается равной 0.</w:t>
      </w:r>
    </w:p>
    <w:p w14:paraId="25E202AF" w14:textId="17CBB0D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lastRenderedPageBreak/>
        <w:t>Величина потерь в результате ДТП с участием пассажиров на k-м участке пути следования с однородными дорожными условиями в году</w:t>
      </w:r>
      <w:r>
        <w:rPr>
          <w:rFonts w:ascii="Times New Roman" w:hAnsi="Times New Roman" w:cs="Times New Roman"/>
          <w:sz w:val="30"/>
          <w:szCs w:val="30"/>
        </w:rPr>
        <w:br/>
      </w:r>
      <w:r w:rsidRPr="0030627D">
        <w:rPr>
          <w:rFonts w:ascii="Times New Roman" w:hAnsi="Times New Roman" w:cs="Times New Roman"/>
          <w:sz w:val="30"/>
          <w:szCs w:val="30"/>
        </w:rPr>
        <w:t>t (</w:t>
      </w:r>
      <w:r w:rsidRPr="0030627D">
        <w:rPr>
          <w:rFonts w:ascii="Times New Roman" w:hAnsi="Times New Roman" w:cs="Times New Roman"/>
          <w:noProof/>
          <w:position w:val="-9"/>
          <w:sz w:val="30"/>
          <w:szCs w:val="30"/>
        </w:rPr>
        <w:drawing>
          <wp:inline distT="0" distB="0" distL="0" distR="0" wp14:anchorId="45482B0E" wp14:editId="7CA894B2">
            <wp:extent cx="409575" cy="238125"/>
            <wp:effectExtent l="0" t="0" r="9525" b="9525"/>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56"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30627D">
        <w:rPr>
          <w:rFonts w:ascii="Times New Roman" w:hAnsi="Times New Roman" w:cs="Times New Roman"/>
          <w:sz w:val="30"/>
          <w:szCs w:val="30"/>
        </w:rPr>
        <w:t>) определяется</w:t>
      </w:r>
      <w:r>
        <w:rPr>
          <w:rFonts w:ascii="Times New Roman" w:hAnsi="Times New Roman" w:cs="Times New Roman"/>
          <w:sz w:val="30"/>
          <w:szCs w:val="30"/>
        </w:rPr>
        <w:t xml:space="preserve"> </w:t>
      </w:r>
      <w:r w:rsidRPr="0030627D">
        <w:rPr>
          <w:rFonts w:ascii="Times New Roman" w:hAnsi="Times New Roman" w:cs="Times New Roman"/>
          <w:sz w:val="30"/>
          <w:szCs w:val="30"/>
        </w:rPr>
        <w:t>по формуле:</w:t>
      </w:r>
    </w:p>
    <w:p w14:paraId="6A8DAACB" w14:textId="77777777"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6A5D5DFB" wp14:editId="1AEB66FD">
            <wp:extent cx="2876550" cy="257175"/>
            <wp:effectExtent l="0" t="0" r="0" b="9525"/>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7" cstate="print">
                      <a:extLst>
                        <a:ext uri="{28A0092B-C50C-407E-A947-70E740481C1C}">
                          <a14:useLocalDpi xmlns:a14="http://schemas.microsoft.com/office/drawing/2010/main"/>
                        </a:ext>
                      </a:extLst>
                    </a:blip>
                    <a:srcRect/>
                    <a:stretch>
                      <a:fillRect/>
                    </a:stretch>
                  </pic:blipFill>
                  <pic:spPr bwMode="auto">
                    <a:xfrm>
                      <a:off x="0" y="0"/>
                      <a:ext cx="2876550" cy="257175"/>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t>(12)</w:t>
      </w:r>
    </w:p>
    <w:p w14:paraId="57DE28ED"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14:paraId="00D4FD9E"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8"/>
          <w:sz w:val="30"/>
          <w:szCs w:val="30"/>
        </w:rPr>
        <w:drawing>
          <wp:inline distT="0" distB="0" distL="0" distR="0" wp14:anchorId="53DAB49A" wp14:editId="084F56BC">
            <wp:extent cx="266700" cy="2286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8" cstate="print">
                      <a:extLst>
                        <a:ext uri="{28A0092B-C50C-407E-A947-70E740481C1C}">
                          <a14:useLocalDpi xmlns:a14="http://schemas.microsoft.com/office/drawing/2010/main"/>
                        </a:ext>
                      </a:extLst>
                    </a:blip>
                    <a:srcRect/>
                    <a:stretch>
                      <a:fillRect/>
                    </a:stretch>
                  </pic:blipFill>
                  <pic:spPr bwMode="auto">
                    <a:xfrm>
                      <a:off x="0" y="0"/>
                      <a:ext cx="266700" cy="228600"/>
                    </a:xfrm>
                    <a:prstGeom prst="rect">
                      <a:avLst/>
                    </a:prstGeom>
                    <a:noFill/>
                    <a:ln>
                      <a:noFill/>
                    </a:ln>
                  </pic:spPr>
                </pic:pic>
              </a:graphicData>
            </a:graphic>
          </wp:inline>
        </w:drawing>
      </w:r>
      <w:r w:rsidRPr="0030627D">
        <w:rPr>
          <w:rFonts w:ascii="Times New Roman" w:hAnsi="Times New Roman" w:cs="Times New Roman"/>
          <w:sz w:val="30"/>
          <w:szCs w:val="30"/>
        </w:rPr>
        <w:t xml:space="preserve"> - количество календарных дней в году t эксплуатационной стадии инфраструктурного проекта;</w:t>
      </w:r>
    </w:p>
    <w:p w14:paraId="061250FF" w14:textId="5F4EFB0A" w:rsidR="00DA7F27" w:rsidRPr="0030627D" w:rsidRDefault="00DA7F27" w:rsidP="00A90FB5">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Z</w:t>
      </w:r>
      <w:r w:rsidRPr="0030627D">
        <w:rPr>
          <w:rFonts w:ascii="Times New Roman" w:hAnsi="Times New Roman" w:cs="Times New Roman"/>
          <w:sz w:val="30"/>
          <w:szCs w:val="30"/>
          <w:vertAlign w:val="subscript"/>
        </w:rPr>
        <w:t>k</w:t>
      </w:r>
      <w:proofErr w:type="spellEnd"/>
      <w:r w:rsidRPr="0030627D">
        <w:rPr>
          <w:rFonts w:ascii="Times New Roman" w:hAnsi="Times New Roman" w:cs="Times New Roman"/>
          <w:sz w:val="30"/>
          <w:szCs w:val="30"/>
        </w:rPr>
        <w:t xml:space="preserve"> - количество ДТП на k-м участке в расчете на 1</w:t>
      </w:r>
      <w:r>
        <w:rPr>
          <w:rFonts w:ascii="Times New Roman" w:hAnsi="Times New Roman" w:cs="Times New Roman"/>
          <w:sz w:val="30"/>
          <w:szCs w:val="30"/>
        </w:rPr>
        <w:t> </w:t>
      </w:r>
      <w:r w:rsidRPr="0030627D">
        <w:rPr>
          <w:rFonts w:ascii="Times New Roman" w:hAnsi="Times New Roman" w:cs="Times New Roman"/>
          <w:sz w:val="30"/>
          <w:szCs w:val="30"/>
        </w:rPr>
        <w:t>млн. автомобилей/километров;</w:t>
      </w:r>
    </w:p>
    <w:p w14:paraId="07B9FBC4"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66BF1527" wp14:editId="4B9B7579">
            <wp:extent cx="342900" cy="257175"/>
            <wp:effectExtent l="0" t="0" r="0" b="9525"/>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9" cstate="print">
                      <a:extLst>
                        <a:ext uri="{28A0092B-C50C-407E-A947-70E740481C1C}">
                          <a14:useLocalDpi xmlns:a14="http://schemas.microsoft.com/office/drawing/2010/main"/>
                        </a:ext>
                      </a:extLst>
                    </a:blip>
                    <a:srcRect/>
                    <a:stretch>
                      <a:fillRect/>
                    </a:stretch>
                  </pic:blipFill>
                  <pic:spPr bwMode="auto">
                    <a:xfrm>
                      <a:off x="0" y="0"/>
                      <a:ext cx="342900" cy="257175"/>
                    </a:xfrm>
                    <a:prstGeom prst="rect">
                      <a:avLst/>
                    </a:prstGeom>
                    <a:noFill/>
                    <a:ln>
                      <a:noFill/>
                    </a:ln>
                  </pic:spPr>
                </pic:pic>
              </a:graphicData>
            </a:graphic>
          </wp:inline>
        </w:drawing>
      </w:r>
      <w:r w:rsidRPr="0030627D">
        <w:rPr>
          <w:rFonts w:ascii="Times New Roman" w:hAnsi="Times New Roman" w:cs="Times New Roman"/>
          <w:sz w:val="30"/>
          <w:szCs w:val="30"/>
        </w:rPr>
        <w:t xml:space="preserve"> - средний ущерб от одного ДТП в году t;</w:t>
      </w:r>
    </w:p>
    <w:p w14:paraId="04FC44DD"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M</w:t>
      </w:r>
      <w:r w:rsidRPr="0030627D">
        <w:rPr>
          <w:rFonts w:ascii="Times New Roman" w:hAnsi="Times New Roman" w:cs="Times New Roman"/>
          <w:sz w:val="30"/>
          <w:szCs w:val="30"/>
          <w:vertAlign w:val="subscript"/>
        </w:rPr>
        <w:t>T</w:t>
      </w:r>
      <w:r w:rsidRPr="0030627D">
        <w:rPr>
          <w:rFonts w:ascii="Times New Roman" w:hAnsi="Times New Roman" w:cs="Times New Roman"/>
          <w:sz w:val="30"/>
          <w:szCs w:val="30"/>
        </w:rPr>
        <w:t xml:space="preserve"> - итоговый стоимостной коэффициент, учитывающий тяжесть ДТП;</w:t>
      </w:r>
    </w:p>
    <w:p w14:paraId="5CEA7E66" w14:textId="05F72C03"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25F689E9" wp14:editId="7E157925">
            <wp:extent cx="228600" cy="238125"/>
            <wp:effectExtent l="0" t="0" r="0" b="9525"/>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0" cstate="print">
                      <a:extLst>
                        <a:ext uri="{28A0092B-C50C-407E-A947-70E740481C1C}">
                          <a14:useLocalDpi xmlns:a14="http://schemas.microsoft.com/office/drawing/2010/main"/>
                        </a:ext>
                      </a:extLst>
                    </a:blip>
                    <a:srcRect/>
                    <a:stretch>
                      <a:fillRect/>
                    </a:stretch>
                  </pic:blipFill>
                  <pic:spPr bwMode="auto">
                    <a:xfrm>
                      <a:off x="0" y="0"/>
                      <a:ext cx="228600"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среднегодовая суточная интенсивность движения</w:t>
      </w:r>
      <w:r>
        <w:rPr>
          <w:rFonts w:ascii="Times New Roman" w:hAnsi="Times New Roman" w:cs="Times New Roman"/>
          <w:sz w:val="30"/>
          <w:szCs w:val="30"/>
        </w:rPr>
        <w:br/>
      </w:r>
      <w:r w:rsidRPr="0030627D">
        <w:rPr>
          <w:rFonts w:ascii="Times New Roman" w:hAnsi="Times New Roman" w:cs="Times New Roman"/>
          <w:sz w:val="30"/>
          <w:szCs w:val="30"/>
        </w:rPr>
        <w:t>на k-м участке в году t, автомобилей/сутки;</w:t>
      </w:r>
    </w:p>
    <w:p w14:paraId="2AFFF038" w14:textId="77777777" w:rsidR="00DA7F27" w:rsidRPr="0030627D" w:rsidRDefault="00DA7F27" w:rsidP="00A90FB5">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L</w:t>
      </w:r>
      <w:r w:rsidRPr="0030627D">
        <w:rPr>
          <w:rFonts w:ascii="Times New Roman" w:hAnsi="Times New Roman" w:cs="Times New Roman"/>
          <w:sz w:val="30"/>
          <w:szCs w:val="30"/>
          <w:vertAlign w:val="subscript"/>
        </w:rPr>
        <w:t>k</w:t>
      </w:r>
      <w:proofErr w:type="spellEnd"/>
      <w:r w:rsidRPr="0030627D">
        <w:rPr>
          <w:rFonts w:ascii="Times New Roman" w:hAnsi="Times New Roman" w:cs="Times New Roman"/>
          <w:sz w:val="30"/>
          <w:szCs w:val="30"/>
        </w:rPr>
        <w:t xml:space="preserve"> - протяженность k-</w:t>
      </w:r>
      <w:proofErr w:type="spellStart"/>
      <w:r w:rsidRPr="0030627D">
        <w:rPr>
          <w:rFonts w:ascii="Times New Roman" w:hAnsi="Times New Roman" w:cs="Times New Roman"/>
          <w:sz w:val="30"/>
          <w:szCs w:val="30"/>
        </w:rPr>
        <w:t>го</w:t>
      </w:r>
      <w:proofErr w:type="spellEnd"/>
      <w:r w:rsidRPr="0030627D">
        <w:rPr>
          <w:rFonts w:ascii="Times New Roman" w:hAnsi="Times New Roman" w:cs="Times New Roman"/>
          <w:sz w:val="30"/>
          <w:szCs w:val="30"/>
        </w:rPr>
        <w:t xml:space="preserve"> участка с однородными дорожными условиями, километров.</w:t>
      </w:r>
    </w:p>
    <w:p w14:paraId="37AF663E" w14:textId="24010070"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В случае если инфраструктурный проект реализуется не в сфере автомобильного транспорта и направлен на смещение пассажиропотока с автомобильного на иные виды транспорта, то величина потерь</w:t>
      </w:r>
      <w:r>
        <w:rPr>
          <w:rFonts w:ascii="Times New Roman" w:hAnsi="Times New Roman" w:cs="Times New Roman"/>
          <w:sz w:val="30"/>
          <w:szCs w:val="30"/>
        </w:rPr>
        <w:br/>
      </w:r>
      <w:r w:rsidRPr="0030627D">
        <w:rPr>
          <w:rFonts w:ascii="Times New Roman" w:hAnsi="Times New Roman" w:cs="Times New Roman"/>
          <w:sz w:val="30"/>
          <w:szCs w:val="30"/>
        </w:rPr>
        <w:t>в результате ДТП с участием пассажиров на k-м участке</w:t>
      </w:r>
      <w:r w:rsidRPr="0030627D">
        <w:rPr>
          <w:rFonts w:ascii="Times New Roman" w:hAnsi="Times New Roman" w:cs="Times New Roman"/>
          <w:sz w:val="30"/>
          <w:szCs w:val="30"/>
        </w:rPr>
        <w:br/>
        <w:t>с однородными дорожными условиями рассматриваемого маршрута</w:t>
      </w:r>
      <w:r>
        <w:rPr>
          <w:rFonts w:ascii="Times New Roman" w:hAnsi="Times New Roman" w:cs="Times New Roman"/>
          <w:sz w:val="30"/>
          <w:szCs w:val="30"/>
        </w:rPr>
        <w:br/>
      </w:r>
      <w:r w:rsidRPr="0030627D">
        <w:rPr>
          <w:rFonts w:ascii="Times New Roman" w:hAnsi="Times New Roman" w:cs="Times New Roman"/>
          <w:sz w:val="30"/>
          <w:szCs w:val="30"/>
        </w:rPr>
        <w:t>в году t (</w:t>
      </w:r>
      <w:r w:rsidRPr="0030627D">
        <w:rPr>
          <w:rFonts w:ascii="Times New Roman" w:hAnsi="Times New Roman" w:cs="Times New Roman"/>
          <w:noProof/>
          <w:position w:val="-9"/>
          <w:sz w:val="30"/>
          <w:szCs w:val="30"/>
        </w:rPr>
        <w:drawing>
          <wp:inline distT="0" distB="0" distL="0" distR="0" wp14:anchorId="18D587EA" wp14:editId="52CBDF11">
            <wp:extent cx="409575" cy="238125"/>
            <wp:effectExtent l="0" t="0" r="9525" b="952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6"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30627D">
        <w:rPr>
          <w:rFonts w:ascii="Times New Roman" w:hAnsi="Times New Roman" w:cs="Times New Roman"/>
          <w:sz w:val="30"/>
          <w:szCs w:val="30"/>
        </w:rPr>
        <w:t>) определяется по формуле:</w:t>
      </w:r>
    </w:p>
    <w:p w14:paraId="5EF22074" w14:textId="77777777"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72397ED1" wp14:editId="22C30A7E">
            <wp:extent cx="3486150" cy="238125"/>
            <wp:effectExtent l="0" t="0" r="0" b="952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1" cstate="print">
                      <a:extLst>
                        <a:ext uri="{28A0092B-C50C-407E-A947-70E740481C1C}">
                          <a14:useLocalDpi xmlns:a14="http://schemas.microsoft.com/office/drawing/2010/main"/>
                        </a:ext>
                      </a:extLst>
                    </a:blip>
                    <a:srcRect/>
                    <a:stretch>
                      <a:fillRect/>
                    </a:stretch>
                  </pic:blipFill>
                  <pic:spPr bwMode="auto">
                    <a:xfrm>
                      <a:off x="0" y="0"/>
                      <a:ext cx="3486150" cy="238125"/>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t>(13)</w:t>
      </w:r>
    </w:p>
    <w:p w14:paraId="09D3EA5F"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14:paraId="21D2E507" w14:textId="39639FAF"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2F765346" wp14:editId="6965738D">
            <wp:extent cx="228600" cy="238125"/>
            <wp:effectExtent l="0" t="0" r="0" b="9525"/>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2" cstate="print">
                      <a:extLst>
                        <a:ext uri="{28A0092B-C50C-407E-A947-70E740481C1C}">
                          <a14:useLocalDpi xmlns:a14="http://schemas.microsoft.com/office/drawing/2010/main"/>
                        </a:ext>
                      </a:extLst>
                    </a:blip>
                    <a:srcRect/>
                    <a:stretch>
                      <a:fillRect/>
                    </a:stretch>
                  </pic:blipFill>
                  <pic:spPr bwMode="auto">
                    <a:xfrm>
                      <a:off x="0" y="0"/>
                      <a:ext cx="228600"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среднегодовая суточная интенсивность движения</w:t>
      </w:r>
      <w:r w:rsidR="00257C5E">
        <w:rPr>
          <w:rFonts w:ascii="Times New Roman" w:hAnsi="Times New Roman" w:cs="Times New Roman"/>
          <w:sz w:val="30"/>
          <w:szCs w:val="30"/>
        </w:rPr>
        <w:br/>
      </w:r>
      <w:r w:rsidRPr="0030627D">
        <w:rPr>
          <w:rFonts w:ascii="Times New Roman" w:hAnsi="Times New Roman" w:cs="Times New Roman"/>
          <w:sz w:val="30"/>
          <w:szCs w:val="30"/>
        </w:rPr>
        <w:t>на k-м участке в году t, пассажиров/сутки;</w:t>
      </w:r>
    </w:p>
    <w:p w14:paraId="32A8FEF5" w14:textId="57DD3EB6"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740EE13B" wp14:editId="79E37BAE">
            <wp:extent cx="238125" cy="238125"/>
            <wp:effectExtent l="0" t="0" r="9525" b="9525"/>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63" cstate="print">
                      <a:extLst>
                        <a:ext uri="{28A0092B-C50C-407E-A947-70E740481C1C}">
                          <a14:useLocalDpi xmlns:a14="http://schemas.microsoft.com/office/drawing/2010/main"/>
                        </a:ext>
                      </a:extLst>
                    </a:blip>
                    <a:srcRect/>
                    <a:stretch>
                      <a:fillRect/>
                    </a:stretch>
                  </pic:blipFill>
                  <pic:spPr bwMode="auto">
                    <a:xfrm>
                      <a:off x="0" y="0"/>
                      <a:ext cx="2381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коэффициент смещения пассажиропотока с существующего</w:t>
      </w:r>
      <w:r w:rsidRPr="0030627D">
        <w:rPr>
          <w:rFonts w:ascii="Times New Roman" w:hAnsi="Times New Roman" w:cs="Times New Roman"/>
          <w:sz w:val="30"/>
          <w:szCs w:val="30"/>
        </w:rPr>
        <w:br/>
        <w:t>на предполагаемый маршрут движения при реализации инфраструктурного проекта</w:t>
      </w:r>
      <w:r>
        <w:rPr>
          <w:rFonts w:ascii="Times New Roman" w:hAnsi="Times New Roman" w:cs="Times New Roman"/>
          <w:sz w:val="30"/>
          <w:szCs w:val="30"/>
        </w:rPr>
        <w:t xml:space="preserve"> </w:t>
      </w:r>
      <w:r w:rsidRPr="0030627D">
        <w:rPr>
          <w:rFonts w:ascii="Times New Roman" w:hAnsi="Times New Roman" w:cs="Times New Roman"/>
          <w:sz w:val="30"/>
          <w:szCs w:val="30"/>
        </w:rPr>
        <w:t>в году t;</w:t>
      </w:r>
    </w:p>
    <w:p w14:paraId="1849C670" w14:textId="77777777" w:rsidR="00DA7F27" w:rsidRPr="0030627D" w:rsidRDefault="00DA7F27" w:rsidP="00A90FB5">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Дн</w:t>
      </w:r>
      <w:r w:rsidRPr="0030627D">
        <w:rPr>
          <w:rFonts w:ascii="Times New Roman" w:hAnsi="Times New Roman" w:cs="Times New Roman"/>
          <w:sz w:val="30"/>
          <w:szCs w:val="30"/>
          <w:vertAlign w:val="superscript"/>
        </w:rPr>
        <w:t>t</w:t>
      </w:r>
      <w:proofErr w:type="spellEnd"/>
      <w:r w:rsidRPr="0030627D">
        <w:rPr>
          <w:rFonts w:ascii="Times New Roman" w:hAnsi="Times New Roman" w:cs="Times New Roman"/>
          <w:sz w:val="30"/>
          <w:szCs w:val="30"/>
        </w:rPr>
        <w:t xml:space="preserve"> - количество календарных дней в году t эксплуатационной стадии инфраструктурного проекта;</w:t>
      </w:r>
    </w:p>
    <w:p w14:paraId="614E6A76"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270CCE1B" wp14:editId="314B9A15">
            <wp:extent cx="276225" cy="238125"/>
            <wp:effectExtent l="0" t="0" r="9525" b="9525"/>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64" cstate="print">
                      <a:extLst>
                        <a:ext uri="{28A0092B-C50C-407E-A947-70E740481C1C}">
                          <a14:useLocalDpi xmlns:a14="http://schemas.microsoft.com/office/drawing/2010/main"/>
                        </a:ext>
                      </a:extLst>
                    </a:blip>
                    <a:srcRect/>
                    <a:stretch>
                      <a:fillRect/>
                    </a:stretch>
                  </pic:blipFill>
                  <pic:spPr bwMode="auto">
                    <a:xfrm>
                      <a:off x="0" y="0"/>
                      <a:ext cx="2762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средний социально-экономический ущерб от гибели человека в результате дорожно-транспортного происшествия в году t;</w:t>
      </w:r>
    </w:p>
    <w:p w14:paraId="18571E6A" w14:textId="590A657F"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3C62DAEA" wp14:editId="37752132">
            <wp:extent cx="276225" cy="238125"/>
            <wp:effectExtent l="0" t="0" r="9525" b="952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65" cstate="print">
                      <a:extLst>
                        <a:ext uri="{28A0092B-C50C-407E-A947-70E740481C1C}">
                          <a14:useLocalDpi xmlns:a14="http://schemas.microsoft.com/office/drawing/2010/main"/>
                        </a:ext>
                      </a:extLst>
                    </a:blip>
                    <a:srcRect/>
                    <a:stretch>
                      <a:fillRect/>
                    </a:stretch>
                  </pic:blipFill>
                  <pic:spPr bwMode="auto">
                    <a:xfrm>
                      <a:off x="0" y="0"/>
                      <a:ext cx="2762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количество погибших в ДТП на 1 млн. пассажиров в год</w:t>
      </w:r>
      <w:r>
        <w:rPr>
          <w:rFonts w:ascii="Times New Roman" w:hAnsi="Times New Roman" w:cs="Times New Roman"/>
          <w:sz w:val="30"/>
          <w:szCs w:val="30"/>
        </w:rPr>
        <w:br/>
      </w:r>
      <w:r w:rsidRPr="0030627D">
        <w:rPr>
          <w:rFonts w:ascii="Times New Roman" w:hAnsi="Times New Roman" w:cs="Times New Roman"/>
          <w:sz w:val="30"/>
          <w:szCs w:val="30"/>
        </w:rPr>
        <w:t>на пути следования</w:t>
      </w:r>
      <w:r>
        <w:rPr>
          <w:rFonts w:ascii="Times New Roman" w:hAnsi="Times New Roman" w:cs="Times New Roman"/>
          <w:sz w:val="30"/>
          <w:szCs w:val="30"/>
        </w:rPr>
        <w:t xml:space="preserve"> </w:t>
      </w:r>
      <w:r w:rsidRPr="0030627D">
        <w:rPr>
          <w:rFonts w:ascii="Times New Roman" w:hAnsi="Times New Roman" w:cs="Times New Roman"/>
          <w:sz w:val="30"/>
          <w:szCs w:val="30"/>
        </w:rPr>
        <w:t>в году t человек (в сценарии «без реализации» инфраструктурного проекта);</w:t>
      </w:r>
    </w:p>
    <w:p w14:paraId="61369169"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23873B01" wp14:editId="15EF65EA">
            <wp:extent cx="276225" cy="238125"/>
            <wp:effectExtent l="0" t="0" r="9525" b="9525"/>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6" cstate="print">
                      <a:extLst>
                        <a:ext uri="{28A0092B-C50C-407E-A947-70E740481C1C}">
                          <a14:useLocalDpi xmlns:a14="http://schemas.microsoft.com/office/drawing/2010/main"/>
                        </a:ext>
                      </a:extLst>
                    </a:blip>
                    <a:srcRect/>
                    <a:stretch>
                      <a:fillRect/>
                    </a:stretch>
                  </pic:blipFill>
                  <pic:spPr bwMode="auto">
                    <a:xfrm>
                      <a:off x="0" y="0"/>
                      <a:ext cx="2762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средний социально-экономический ущерб от ранения человека в результате ДТП в году t;</w:t>
      </w:r>
    </w:p>
    <w:p w14:paraId="05755F3C" w14:textId="2223AFC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lastRenderedPageBreak/>
        <w:drawing>
          <wp:inline distT="0" distB="0" distL="0" distR="0" wp14:anchorId="1C257F9A" wp14:editId="659CF642">
            <wp:extent cx="276225" cy="238125"/>
            <wp:effectExtent l="0" t="0" r="9525" b="9525"/>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7" cstate="print">
                      <a:extLst>
                        <a:ext uri="{28A0092B-C50C-407E-A947-70E740481C1C}">
                          <a14:useLocalDpi xmlns:a14="http://schemas.microsoft.com/office/drawing/2010/main"/>
                        </a:ext>
                      </a:extLst>
                    </a:blip>
                    <a:srcRect/>
                    <a:stretch>
                      <a:fillRect/>
                    </a:stretch>
                  </pic:blipFill>
                  <pic:spPr bwMode="auto">
                    <a:xfrm>
                      <a:off x="0" y="0"/>
                      <a:ext cx="2762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количество раненых в ДТП на 1 млн. пассажиров в год на пути следования</w:t>
      </w:r>
      <w:r>
        <w:rPr>
          <w:rFonts w:ascii="Times New Roman" w:hAnsi="Times New Roman" w:cs="Times New Roman"/>
          <w:sz w:val="30"/>
          <w:szCs w:val="30"/>
        </w:rPr>
        <w:t xml:space="preserve"> </w:t>
      </w:r>
      <w:r w:rsidRPr="0030627D">
        <w:rPr>
          <w:rFonts w:ascii="Times New Roman" w:hAnsi="Times New Roman" w:cs="Times New Roman"/>
          <w:sz w:val="30"/>
          <w:szCs w:val="30"/>
        </w:rPr>
        <w:t>в году t человек (в сценарии «без реализации» инфраструктурного проекта).</w:t>
      </w:r>
    </w:p>
    <w:p w14:paraId="02D33E78" w14:textId="04CADE9E"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Количество ДТП на k-м участке в расчете на 1</w:t>
      </w:r>
      <w:r>
        <w:rPr>
          <w:rFonts w:ascii="Times New Roman" w:hAnsi="Times New Roman" w:cs="Times New Roman"/>
          <w:sz w:val="30"/>
          <w:szCs w:val="30"/>
        </w:rPr>
        <w:t> </w:t>
      </w:r>
      <w:r w:rsidRPr="0030627D">
        <w:rPr>
          <w:rFonts w:ascii="Times New Roman" w:hAnsi="Times New Roman" w:cs="Times New Roman"/>
          <w:sz w:val="30"/>
          <w:szCs w:val="30"/>
        </w:rPr>
        <w:t>млн. автомобилей/километров (</w:t>
      </w:r>
      <w:proofErr w:type="spellStart"/>
      <w:r w:rsidRPr="0030627D">
        <w:rPr>
          <w:rFonts w:ascii="Times New Roman" w:hAnsi="Times New Roman" w:cs="Times New Roman"/>
          <w:sz w:val="30"/>
          <w:szCs w:val="30"/>
        </w:rPr>
        <w:t>Z</w:t>
      </w:r>
      <w:r w:rsidRPr="0030627D">
        <w:rPr>
          <w:rFonts w:ascii="Times New Roman" w:hAnsi="Times New Roman" w:cs="Times New Roman"/>
          <w:sz w:val="30"/>
          <w:szCs w:val="30"/>
          <w:vertAlign w:val="subscript"/>
        </w:rPr>
        <w:t>k</w:t>
      </w:r>
      <w:proofErr w:type="spellEnd"/>
      <w:r w:rsidRPr="0030627D">
        <w:rPr>
          <w:rFonts w:ascii="Times New Roman" w:hAnsi="Times New Roman" w:cs="Times New Roman"/>
          <w:sz w:val="30"/>
          <w:szCs w:val="30"/>
        </w:rPr>
        <w:t>) определяется по формуле:</w:t>
      </w:r>
    </w:p>
    <w:p w14:paraId="7D102183" w14:textId="35A985B8" w:rsidR="00DA7F27" w:rsidRPr="0030627D" w:rsidRDefault="00DA7F27" w:rsidP="00A90FB5">
      <w:pPr>
        <w:pStyle w:val="ConsPlusNormal"/>
        <w:ind w:firstLine="0"/>
        <w:jc w:val="center"/>
        <w:rPr>
          <w:rFonts w:ascii="Times New Roman" w:hAnsi="Times New Roman" w:cs="Times New Roman"/>
          <w:sz w:val="30"/>
          <w:szCs w:val="30"/>
        </w:rPr>
      </w:pPr>
      <w:proofErr w:type="spellStart"/>
      <w:r w:rsidRPr="0030627D">
        <w:rPr>
          <w:rFonts w:ascii="Times New Roman" w:hAnsi="Times New Roman" w:cs="Times New Roman"/>
          <w:sz w:val="30"/>
          <w:szCs w:val="30"/>
        </w:rPr>
        <w:t>Z</w:t>
      </w:r>
      <w:r w:rsidRPr="0030627D">
        <w:rPr>
          <w:rFonts w:ascii="Times New Roman" w:hAnsi="Times New Roman" w:cs="Times New Roman"/>
          <w:sz w:val="30"/>
          <w:szCs w:val="30"/>
          <w:vertAlign w:val="subscript"/>
        </w:rPr>
        <w:t>k</w:t>
      </w:r>
      <w:proofErr w:type="spellEnd"/>
      <w:r w:rsidRPr="0030627D">
        <w:rPr>
          <w:rFonts w:ascii="Times New Roman" w:hAnsi="Times New Roman" w:cs="Times New Roman"/>
          <w:sz w:val="30"/>
          <w:szCs w:val="30"/>
        </w:rPr>
        <w:t xml:space="preserve"> = 1,481 x </w:t>
      </w:r>
      <w:proofErr w:type="spellStart"/>
      <w:r w:rsidRPr="0030627D">
        <w:rPr>
          <w:rFonts w:ascii="Times New Roman" w:hAnsi="Times New Roman" w:cs="Times New Roman"/>
          <w:sz w:val="30"/>
          <w:szCs w:val="30"/>
        </w:rPr>
        <w:t>lgК</w:t>
      </w:r>
      <w:r w:rsidRPr="0030627D">
        <w:rPr>
          <w:rFonts w:ascii="Times New Roman" w:hAnsi="Times New Roman" w:cs="Times New Roman"/>
          <w:sz w:val="30"/>
          <w:szCs w:val="30"/>
          <w:vertAlign w:val="subscript"/>
        </w:rPr>
        <w:t>ИТ</w:t>
      </w:r>
      <w:proofErr w:type="spellEnd"/>
      <w:r w:rsidRPr="0030627D">
        <w:rPr>
          <w:rFonts w:ascii="Times New Roman" w:hAnsi="Times New Roman" w:cs="Times New Roman"/>
          <w:sz w:val="30"/>
          <w:szCs w:val="30"/>
        </w:rPr>
        <w:t xml:space="preserve"> - 0,35 x lg</w:t>
      </w:r>
      <w:r w:rsidRPr="0030627D">
        <w:rPr>
          <w:rFonts w:ascii="Times New Roman" w:hAnsi="Times New Roman" w:cs="Times New Roman"/>
          <w:sz w:val="30"/>
          <w:szCs w:val="30"/>
          <w:vertAlign w:val="superscript"/>
        </w:rPr>
        <w:t>2</w:t>
      </w:r>
      <w:r w:rsidRPr="0030627D">
        <w:rPr>
          <w:rFonts w:ascii="Times New Roman" w:hAnsi="Times New Roman" w:cs="Times New Roman"/>
          <w:sz w:val="30"/>
          <w:szCs w:val="30"/>
        </w:rPr>
        <w:t>К</w:t>
      </w:r>
      <w:r w:rsidRPr="0030627D">
        <w:rPr>
          <w:rFonts w:ascii="Times New Roman" w:hAnsi="Times New Roman" w:cs="Times New Roman"/>
          <w:sz w:val="30"/>
          <w:szCs w:val="30"/>
          <w:vertAlign w:val="subscript"/>
        </w:rPr>
        <w:t>ИТ</w:t>
      </w:r>
      <w:r w:rsidRPr="0030627D">
        <w:rPr>
          <w:rFonts w:ascii="Times New Roman" w:hAnsi="Times New Roman" w:cs="Times New Roman"/>
          <w:sz w:val="30"/>
          <w:szCs w:val="30"/>
        </w:rPr>
        <w:t xml:space="preserve"> - 0,86,</w:t>
      </w:r>
      <w:r w:rsidRPr="0030627D">
        <w:rPr>
          <w:rFonts w:ascii="Times New Roman" w:hAnsi="Times New Roman" w:cs="Times New Roman"/>
          <w:sz w:val="30"/>
          <w:szCs w:val="30"/>
        </w:rPr>
        <w:tab/>
      </w:r>
      <w:r w:rsidRPr="0030627D">
        <w:rPr>
          <w:rFonts w:ascii="Times New Roman" w:hAnsi="Times New Roman" w:cs="Times New Roman"/>
          <w:sz w:val="30"/>
          <w:szCs w:val="30"/>
        </w:rPr>
        <w:tab/>
      </w:r>
      <w:r>
        <w:rPr>
          <w:rFonts w:ascii="Times New Roman" w:hAnsi="Times New Roman" w:cs="Times New Roman"/>
          <w:sz w:val="30"/>
          <w:szCs w:val="30"/>
        </w:rPr>
        <w:tab/>
      </w:r>
      <w:r w:rsidRPr="0030627D">
        <w:rPr>
          <w:rFonts w:ascii="Times New Roman" w:hAnsi="Times New Roman" w:cs="Times New Roman"/>
          <w:sz w:val="30"/>
          <w:szCs w:val="30"/>
        </w:rPr>
        <w:t>(14)</w:t>
      </w:r>
    </w:p>
    <w:p w14:paraId="6EE286F7" w14:textId="06836BB1"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 К</w:t>
      </w:r>
      <w:r w:rsidRPr="0030627D">
        <w:rPr>
          <w:rFonts w:ascii="Times New Roman" w:hAnsi="Times New Roman" w:cs="Times New Roman"/>
          <w:sz w:val="30"/>
          <w:szCs w:val="30"/>
          <w:vertAlign w:val="subscript"/>
        </w:rPr>
        <w:t>ИТ</w:t>
      </w:r>
      <w:r w:rsidRPr="0030627D">
        <w:rPr>
          <w:rFonts w:ascii="Times New Roman" w:hAnsi="Times New Roman" w:cs="Times New Roman"/>
          <w:sz w:val="30"/>
          <w:szCs w:val="30"/>
        </w:rPr>
        <w:t xml:space="preserve"> - итоговый коэффициент аварийности, рассчитываемый инициатором инфраструктурного проекта в соответствии с отраслевым дорожным методическим документом «Методические </w:t>
      </w:r>
      <w:hyperlink r:id="rId68" w:tooltip="&quot;ОДМ 218.4.023-2015. Отраслевой дорожный методический документ. Методические рекомендации по оценке эффективности строительства, реконструкции, капитального ремонта и ремонта автомобильных дорог&quot; (издан на основании Распоряжения Росавтодора от 10.11.2015 N 210" w:history="1">
        <w:r w:rsidRPr="0030627D">
          <w:rPr>
            <w:rFonts w:ascii="Times New Roman" w:hAnsi="Times New Roman" w:cs="Times New Roman"/>
            <w:sz w:val="30"/>
            <w:szCs w:val="30"/>
          </w:rPr>
          <w:t>рекомендации</w:t>
        </w:r>
      </w:hyperlink>
      <w:r>
        <w:rPr>
          <w:rFonts w:ascii="Times New Roman" w:hAnsi="Times New Roman" w:cs="Times New Roman"/>
          <w:sz w:val="30"/>
          <w:szCs w:val="30"/>
        </w:rPr>
        <w:br/>
      </w:r>
      <w:r w:rsidRPr="0030627D">
        <w:rPr>
          <w:rFonts w:ascii="Times New Roman" w:hAnsi="Times New Roman" w:cs="Times New Roman"/>
          <w:sz w:val="30"/>
          <w:szCs w:val="30"/>
        </w:rPr>
        <w:t>по оценке эффективности строительства, реконструкции, капитального ремонта и ремонта автомобильных дорог» (ОДМ 218.4.023-2015</w:t>
      </w:r>
      <w:r w:rsidRPr="00AB0429">
        <w:rPr>
          <w:rFonts w:ascii="Times New Roman" w:hAnsi="Times New Roman" w:cs="Times New Roman"/>
          <w:sz w:val="30"/>
          <w:szCs w:val="30"/>
        </w:rPr>
        <w:t>) [</w:t>
      </w:r>
      <w:r w:rsidRPr="00AB0429">
        <w:rPr>
          <w:rStyle w:val="af2"/>
          <w:rFonts w:ascii="Times New Roman" w:hAnsi="Times New Roman" w:cs="Times New Roman"/>
          <w:sz w:val="30"/>
          <w:szCs w:val="30"/>
          <w:vertAlign w:val="baseline"/>
        </w:rPr>
        <w:footnoteReference w:id="2"/>
      </w:r>
      <w:r w:rsidRPr="00AB0429">
        <w:rPr>
          <w:rFonts w:ascii="Times New Roman" w:hAnsi="Times New Roman" w:cs="Times New Roman"/>
          <w:sz w:val="30"/>
          <w:szCs w:val="30"/>
        </w:rPr>
        <w:t>].</w:t>
      </w:r>
    </w:p>
    <w:p w14:paraId="0360A38D" w14:textId="43BAD435"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Средний ущерб от одного ДТП в году t (</w:t>
      </w:r>
      <w:r w:rsidRPr="0030627D">
        <w:rPr>
          <w:rFonts w:ascii="Times New Roman" w:hAnsi="Times New Roman" w:cs="Times New Roman"/>
          <w:noProof/>
          <w:position w:val="-9"/>
          <w:sz w:val="30"/>
          <w:szCs w:val="30"/>
        </w:rPr>
        <w:drawing>
          <wp:inline distT="0" distB="0" distL="0" distR="0" wp14:anchorId="51A02E79" wp14:editId="0923B266">
            <wp:extent cx="342900" cy="257175"/>
            <wp:effectExtent l="0" t="0" r="0" b="9525"/>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9" cstate="print">
                      <a:extLst>
                        <a:ext uri="{28A0092B-C50C-407E-A947-70E740481C1C}">
                          <a14:useLocalDpi xmlns:a14="http://schemas.microsoft.com/office/drawing/2010/main"/>
                        </a:ext>
                      </a:extLst>
                    </a:blip>
                    <a:srcRect/>
                    <a:stretch>
                      <a:fillRect/>
                    </a:stretch>
                  </pic:blipFill>
                  <pic:spPr bwMode="auto">
                    <a:xfrm>
                      <a:off x="0" y="0"/>
                      <a:ext cx="342900" cy="257175"/>
                    </a:xfrm>
                    <a:prstGeom prst="rect">
                      <a:avLst/>
                    </a:prstGeom>
                    <a:noFill/>
                    <a:ln>
                      <a:noFill/>
                    </a:ln>
                  </pic:spPr>
                </pic:pic>
              </a:graphicData>
            </a:graphic>
          </wp:inline>
        </w:drawing>
      </w:r>
      <w:r w:rsidRPr="0030627D">
        <w:rPr>
          <w:rFonts w:ascii="Times New Roman" w:hAnsi="Times New Roman" w:cs="Times New Roman"/>
          <w:sz w:val="30"/>
          <w:szCs w:val="30"/>
        </w:rPr>
        <w:t>) определяется</w:t>
      </w:r>
      <w:r>
        <w:rPr>
          <w:rFonts w:ascii="Times New Roman" w:hAnsi="Times New Roman" w:cs="Times New Roman"/>
          <w:sz w:val="30"/>
          <w:szCs w:val="30"/>
        </w:rPr>
        <w:br/>
      </w:r>
      <w:r w:rsidRPr="0030627D">
        <w:rPr>
          <w:rFonts w:ascii="Times New Roman" w:hAnsi="Times New Roman" w:cs="Times New Roman"/>
          <w:sz w:val="30"/>
          <w:szCs w:val="30"/>
        </w:rPr>
        <w:t>по формуле:</w:t>
      </w:r>
    </w:p>
    <w:p w14:paraId="2D6F0867" w14:textId="437BBF1B"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397FAFBF" wp14:editId="7286112B">
            <wp:extent cx="1771650" cy="257175"/>
            <wp:effectExtent l="0" t="0" r="0" b="9525"/>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0" cstate="print">
                      <a:extLst>
                        <a:ext uri="{28A0092B-C50C-407E-A947-70E740481C1C}">
                          <a14:useLocalDpi xmlns:a14="http://schemas.microsoft.com/office/drawing/2010/main"/>
                        </a:ext>
                      </a:extLst>
                    </a:blip>
                    <a:srcRect/>
                    <a:stretch>
                      <a:fillRect/>
                    </a:stretch>
                  </pic:blipFill>
                  <pic:spPr bwMode="auto">
                    <a:xfrm>
                      <a:off x="0" y="0"/>
                      <a:ext cx="1771650" cy="257175"/>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Pr>
          <w:rFonts w:ascii="Times New Roman" w:hAnsi="Times New Roman" w:cs="Times New Roman"/>
          <w:sz w:val="30"/>
          <w:szCs w:val="30"/>
        </w:rPr>
        <w:tab/>
      </w:r>
      <w:r w:rsidRPr="0030627D">
        <w:rPr>
          <w:rFonts w:ascii="Times New Roman" w:hAnsi="Times New Roman" w:cs="Times New Roman"/>
          <w:sz w:val="30"/>
          <w:szCs w:val="30"/>
        </w:rPr>
        <w:tab/>
      </w:r>
      <w:r>
        <w:rPr>
          <w:rFonts w:ascii="Times New Roman" w:hAnsi="Times New Roman" w:cs="Times New Roman"/>
          <w:sz w:val="30"/>
          <w:szCs w:val="30"/>
        </w:rPr>
        <w:tab/>
      </w:r>
      <w:r w:rsidRPr="0030627D">
        <w:rPr>
          <w:rFonts w:ascii="Times New Roman" w:hAnsi="Times New Roman" w:cs="Times New Roman"/>
          <w:sz w:val="30"/>
          <w:szCs w:val="30"/>
        </w:rPr>
        <w:tab/>
        <w:t>(15)</w:t>
      </w:r>
    </w:p>
    <w:p w14:paraId="17A22964"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14:paraId="431AB03A"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1C4D9636" wp14:editId="67884532">
            <wp:extent cx="276225" cy="238125"/>
            <wp:effectExtent l="0" t="0" r="9525" b="9525"/>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1" cstate="print">
                      <a:extLst>
                        <a:ext uri="{28A0092B-C50C-407E-A947-70E740481C1C}">
                          <a14:useLocalDpi xmlns:a14="http://schemas.microsoft.com/office/drawing/2010/main"/>
                        </a:ext>
                      </a:extLst>
                    </a:blip>
                    <a:srcRect/>
                    <a:stretch>
                      <a:fillRect/>
                    </a:stretch>
                  </pic:blipFill>
                  <pic:spPr bwMode="auto">
                    <a:xfrm>
                      <a:off x="0" y="0"/>
                      <a:ext cx="2762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средний социально-экономический ущерб от гибели человека в результате ДТП в году t;</w:t>
      </w:r>
    </w:p>
    <w:p w14:paraId="71E7852C"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71D3761D" wp14:editId="58672667">
            <wp:extent cx="219075" cy="238125"/>
            <wp:effectExtent l="0" t="0" r="9525" b="952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72" cstate="print">
                      <a:extLst>
                        <a:ext uri="{28A0092B-C50C-407E-A947-70E740481C1C}">
                          <a14:useLocalDpi xmlns:a14="http://schemas.microsoft.com/office/drawing/2010/main"/>
                        </a:ext>
                      </a:extLst>
                    </a:blip>
                    <a:srcRect/>
                    <a:stretch>
                      <a:fillRect/>
                    </a:stretch>
                  </pic:blipFill>
                  <pic:spPr bwMode="auto">
                    <a:xfrm>
                      <a:off x="0" y="0"/>
                      <a:ext cx="21907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среднее количество погибших в расчете на одно ДТП;</w:t>
      </w:r>
    </w:p>
    <w:p w14:paraId="59ECDC99"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08391E9B" wp14:editId="1257C3FA">
            <wp:extent cx="276225" cy="238125"/>
            <wp:effectExtent l="0" t="0" r="9525" b="9525"/>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3" cstate="print">
                      <a:extLst>
                        <a:ext uri="{28A0092B-C50C-407E-A947-70E740481C1C}">
                          <a14:useLocalDpi xmlns:a14="http://schemas.microsoft.com/office/drawing/2010/main"/>
                        </a:ext>
                      </a:extLst>
                    </a:blip>
                    <a:srcRect/>
                    <a:stretch>
                      <a:fillRect/>
                    </a:stretch>
                  </pic:blipFill>
                  <pic:spPr bwMode="auto">
                    <a:xfrm>
                      <a:off x="0" y="0"/>
                      <a:ext cx="2762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средний социально-экономический ущерб от ранения человека в результате ДТП в году t;</w:t>
      </w:r>
    </w:p>
    <w:p w14:paraId="6ED7BDE9"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4C0612FB" wp14:editId="2012F3C3">
            <wp:extent cx="219075" cy="238125"/>
            <wp:effectExtent l="0" t="0" r="9525" b="9525"/>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4" cstate="print">
                      <a:extLst>
                        <a:ext uri="{28A0092B-C50C-407E-A947-70E740481C1C}">
                          <a14:useLocalDpi xmlns:a14="http://schemas.microsoft.com/office/drawing/2010/main"/>
                        </a:ext>
                      </a:extLst>
                    </a:blip>
                    <a:srcRect/>
                    <a:stretch>
                      <a:fillRect/>
                    </a:stretch>
                  </pic:blipFill>
                  <pic:spPr bwMode="auto">
                    <a:xfrm>
                      <a:off x="0" y="0"/>
                      <a:ext cx="21907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среднее количество раненых в расчете на одно ДТП.</w:t>
      </w:r>
    </w:p>
    <w:p w14:paraId="659D75CC" w14:textId="1AB817C5"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Средний социально-экономический ущерб от гибели человека</w:t>
      </w:r>
      <w:r>
        <w:rPr>
          <w:rFonts w:ascii="Times New Roman" w:hAnsi="Times New Roman" w:cs="Times New Roman"/>
          <w:sz w:val="30"/>
          <w:szCs w:val="30"/>
        </w:rPr>
        <w:br/>
      </w:r>
      <w:r w:rsidRPr="0030627D">
        <w:rPr>
          <w:rFonts w:ascii="Times New Roman" w:hAnsi="Times New Roman" w:cs="Times New Roman"/>
          <w:sz w:val="30"/>
          <w:szCs w:val="30"/>
        </w:rPr>
        <w:t>в результате ДТП</w:t>
      </w:r>
      <w:r>
        <w:rPr>
          <w:rFonts w:ascii="Times New Roman" w:hAnsi="Times New Roman" w:cs="Times New Roman"/>
          <w:sz w:val="30"/>
          <w:szCs w:val="30"/>
        </w:rPr>
        <w:t xml:space="preserve"> </w:t>
      </w:r>
      <w:r w:rsidRPr="0030627D">
        <w:rPr>
          <w:rFonts w:ascii="Times New Roman" w:hAnsi="Times New Roman" w:cs="Times New Roman"/>
          <w:sz w:val="30"/>
          <w:szCs w:val="30"/>
        </w:rPr>
        <w:t>в году t (</w:t>
      </w:r>
      <w:r w:rsidRPr="0030627D">
        <w:rPr>
          <w:rFonts w:ascii="Times New Roman" w:hAnsi="Times New Roman" w:cs="Times New Roman"/>
          <w:noProof/>
          <w:position w:val="-9"/>
          <w:sz w:val="30"/>
          <w:szCs w:val="30"/>
        </w:rPr>
        <w:drawing>
          <wp:inline distT="0" distB="0" distL="0" distR="0" wp14:anchorId="121E4BBF" wp14:editId="2F4C91F0">
            <wp:extent cx="276225" cy="238125"/>
            <wp:effectExtent l="0" t="0" r="9525" b="9525"/>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1" cstate="print">
                      <a:extLst>
                        <a:ext uri="{28A0092B-C50C-407E-A947-70E740481C1C}">
                          <a14:useLocalDpi xmlns:a14="http://schemas.microsoft.com/office/drawing/2010/main"/>
                        </a:ext>
                      </a:extLst>
                    </a:blip>
                    <a:srcRect/>
                    <a:stretch>
                      <a:fillRect/>
                    </a:stretch>
                  </pic:blipFill>
                  <pic:spPr bwMode="auto">
                    <a:xfrm>
                      <a:off x="0" y="0"/>
                      <a:ext cx="276225" cy="238125"/>
                    </a:xfrm>
                    <a:prstGeom prst="rect">
                      <a:avLst/>
                    </a:prstGeom>
                    <a:noFill/>
                    <a:ln>
                      <a:noFill/>
                    </a:ln>
                  </pic:spPr>
                </pic:pic>
              </a:graphicData>
            </a:graphic>
          </wp:inline>
        </w:drawing>
      </w:r>
      <w:r w:rsidRPr="0030627D">
        <w:rPr>
          <w:rFonts w:ascii="Times New Roman" w:hAnsi="Times New Roman" w:cs="Times New Roman"/>
          <w:sz w:val="30"/>
          <w:szCs w:val="30"/>
        </w:rPr>
        <w:t>) определяется по формуле:</w:t>
      </w:r>
    </w:p>
    <w:p w14:paraId="64BD1183" w14:textId="7D5F51C9"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30"/>
          <w:sz w:val="30"/>
          <w:szCs w:val="30"/>
        </w:rPr>
        <w:drawing>
          <wp:inline distT="0" distB="0" distL="0" distR="0" wp14:anchorId="27877CD4" wp14:editId="13CCA649">
            <wp:extent cx="2495550" cy="51435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5" cstate="print">
                      <a:extLst>
                        <a:ext uri="{28A0092B-C50C-407E-A947-70E740481C1C}">
                          <a14:useLocalDpi xmlns:a14="http://schemas.microsoft.com/office/drawing/2010/main"/>
                        </a:ext>
                      </a:extLst>
                    </a:blip>
                    <a:srcRect/>
                    <a:stretch>
                      <a:fillRect/>
                    </a:stretch>
                  </pic:blipFill>
                  <pic:spPr bwMode="auto">
                    <a:xfrm>
                      <a:off x="0" y="0"/>
                      <a:ext cx="2495550" cy="514350"/>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Pr>
          <w:rFonts w:ascii="Times New Roman" w:hAnsi="Times New Roman" w:cs="Times New Roman"/>
          <w:sz w:val="30"/>
          <w:szCs w:val="30"/>
        </w:rPr>
        <w:tab/>
      </w:r>
      <w:r w:rsidRPr="0030627D">
        <w:rPr>
          <w:rFonts w:ascii="Times New Roman" w:hAnsi="Times New Roman" w:cs="Times New Roman"/>
          <w:sz w:val="30"/>
          <w:szCs w:val="30"/>
        </w:rPr>
        <w:tab/>
        <w:t>(16)</w:t>
      </w:r>
    </w:p>
    <w:p w14:paraId="4455B8D7"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14:paraId="27A0D950"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p - среднее расчетное количество лет трудового стажа, утерянного в результате гибели человека, для года t реализации инфраструктурного проекта;</w:t>
      </w:r>
    </w:p>
    <w:p w14:paraId="60BD974B"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2D140D1F" wp14:editId="7548267D">
            <wp:extent cx="352425" cy="238125"/>
            <wp:effectExtent l="0" t="0" r="9525" b="9525"/>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6" cstate="print">
                      <a:extLst>
                        <a:ext uri="{28A0092B-C50C-407E-A947-70E740481C1C}">
                          <a14:useLocalDpi xmlns:a14="http://schemas.microsoft.com/office/drawing/2010/main"/>
                        </a:ext>
                      </a:extLst>
                    </a:blip>
                    <a:srcRect/>
                    <a:stretch>
                      <a:fillRect/>
                    </a:stretch>
                  </pic:blipFill>
                  <pic:spPr bwMode="auto">
                    <a:xfrm>
                      <a:off x="0" y="0"/>
                      <a:ext cx="3524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среднемесячная номинальная начисленная заработная плата работников</w:t>
      </w:r>
      <w:r w:rsidRPr="0030627D">
        <w:rPr>
          <w:rFonts w:ascii="Times New Roman" w:hAnsi="Times New Roman" w:cs="Times New Roman"/>
          <w:sz w:val="30"/>
          <w:szCs w:val="30"/>
        </w:rPr>
        <w:br/>
        <w:t>в субъекте Российской Федерации, на территории которого реализуется инфраструктурный проект, в базовом году;</w:t>
      </w:r>
    </w:p>
    <w:p w14:paraId="64621227"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6BF98D82" wp14:editId="5FB6970E">
            <wp:extent cx="390525" cy="238125"/>
            <wp:effectExtent l="0" t="0" r="9525" b="9525"/>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7" cstate="print">
                      <a:extLst>
                        <a:ext uri="{28A0092B-C50C-407E-A947-70E740481C1C}">
                          <a14:useLocalDpi xmlns:a14="http://schemas.microsoft.com/office/drawing/2010/main"/>
                        </a:ext>
                      </a:extLst>
                    </a:blip>
                    <a:srcRect/>
                    <a:stretch>
                      <a:fillRect/>
                    </a:stretch>
                  </pic:blipFill>
                  <pic:spPr bwMode="auto">
                    <a:xfrm>
                      <a:off x="0" y="0"/>
                      <a:ext cx="3905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функция произведения величин (</w:t>
      </w:r>
      <w:r w:rsidRPr="0030627D">
        <w:rPr>
          <w:rFonts w:ascii="Times New Roman" w:hAnsi="Times New Roman" w:cs="Times New Roman"/>
          <w:noProof/>
          <w:position w:val="-9"/>
          <w:sz w:val="30"/>
          <w:szCs w:val="30"/>
        </w:rPr>
        <w:drawing>
          <wp:inline distT="0" distB="0" distL="0" distR="0" wp14:anchorId="7ACDE466" wp14:editId="47C027F9">
            <wp:extent cx="552450" cy="238125"/>
            <wp:effectExtent l="0" t="0" r="0" b="9525"/>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8" cstate="print">
                      <a:extLst>
                        <a:ext uri="{28A0092B-C50C-407E-A947-70E740481C1C}">
                          <a14:useLocalDpi xmlns:a14="http://schemas.microsoft.com/office/drawing/2010/main"/>
                        </a:ext>
                      </a:extLst>
                    </a:blip>
                    <a:srcRect/>
                    <a:stretch>
                      <a:fillRect/>
                    </a:stretch>
                  </pic:blipFill>
                  <pic:spPr bwMode="auto">
                    <a:xfrm>
                      <a:off x="0" y="0"/>
                      <a:ext cx="552450" cy="238125"/>
                    </a:xfrm>
                    <a:prstGeom prst="rect">
                      <a:avLst/>
                    </a:prstGeom>
                    <a:noFill/>
                    <a:ln>
                      <a:noFill/>
                    </a:ln>
                  </pic:spPr>
                </pic:pic>
              </a:graphicData>
            </a:graphic>
          </wp:inline>
        </w:drawing>
      </w:r>
      <w:r w:rsidRPr="0030627D">
        <w:rPr>
          <w:rFonts w:ascii="Times New Roman" w:hAnsi="Times New Roman" w:cs="Times New Roman"/>
          <w:sz w:val="30"/>
          <w:szCs w:val="30"/>
        </w:rPr>
        <w:t>);</w:t>
      </w:r>
    </w:p>
    <w:p w14:paraId="215F5051"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 xml:space="preserve">t - календарный год, t </w:t>
      </w:r>
      <w:r w:rsidRPr="0030627D">
        <w:rPr>
          <w:rFonts w:ascii="Times New Roman" w:hAnsi="Times New Roman" w:cs="Times New Roman"/>
          <w:noProof/>
          <w:sz w:val="30"/>
          <w:szCs w:val="30"/>
        </w:rPr>
        <w:drawing>
          <wp:inline distT="0" distB="0" distL="0" distR="0" wp14:anchorId="31CA4C4E" wp14:editId="38DE25CD">
            <wp:extent cx="114300" cy="142875"/>
            <wp:effectExtent l="0" t="0" r="0" b="9525"/>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9" cstate="print">
                      <a:extLst>
                        <a:ext uri="{28A0092B-C50C-407E-A947-70E740481C1C}">
                          <a14:useLocalDpi xmlns:a14="http://schemas.microsoft.com/office/drawing/2010/main"/>
                        </a:ext>
                      </a:extLst>
                    </a:blip>
                    <a:srcRect/>
                    <a:stretch>
                      <a:fillRect/>
                    </a:stretch>
                  </pic:blipFill>
                  <pic:spPr bwMode="auto">
                    <a:xfrm>
                      <a:off x="0" y="0"/>
                      <a:ext cx="114300" cy="142875"/>
                    </a:xfrm>
                    <a:prstGeom prst="rect">
                      <a:avLst/>
                    </a:prstGeom>
                    <a:noFill/>
                    <a:ln>
                      <a:noFill/>
                    </a:ln>
                  </pic:spPr>
                </pic:pic>
              </a:graphicData>
            </a:graphic>
          </wp:inline>
        </w:drawing>
      </w:r>
      <w:r w:rsidRPr="0030627D">
        <w:rPr>
          <w:rFonts w:ascii="Times New Roman" w:hAnsi="Times New Roman" w:cs="Times New Roman"/>
          <w:sz w:val="30"/>
          <w:szCs w:val="30"/>
        </w:rPr>
        <w:t xml:space="preserve"> [n; T];</w:t>
      </w:r>
    </w:p>
    <w:p w14:paraId="6098E759"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n - базовый год;</w:t>
      </w:r>
    </w:p>
    <w:p w14:paraId="64F03CD0"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T - последний год периода реализации инфраструктурного проекта;</w:t>
      </w:r>
    </w:p>
    <w:p w14:paraId="6F59DE96" w14:textId="4E7C4C56"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lastRenderedPageBreak/>
        <w:drawing>
          <wp:inline distT="0" distB="0" distL="0" distR="0" wp14:anchorId="3D5CFEAB" wp14:editId="33A2ADC1">
            <wp:extent cx="371475" cy="238125"/>
            <wp:effectExtent l="0" t="0" r="9525" b="9525"/>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0" cstate="print">
                      <a:extLst>
                        <a:ext uri="{28A0092B-C50C-407E-A947-70E740481C1C}">
                          <a14:useLocalDpi xmlns:a14="http://schemas.microsoft.com/office/drawing/2010/main"/>
                        </a:ext>
                      </a:extLst>
                    </a:blip>
                    <a:srcRect/>
                    <a:stretch>
                      <a:fillRect/>
                    </a:stretch>
                  </pic:blipFill>
                  <pic:spPr bwMode="auto">
                    <a:xfrm>
                      <a:off x="0" y="0"/>
                      <a:ext cx="37147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прогнозный индекс потребительских цен в году t+p-1,</w:t>
      </w:r>
      <w:r>
        <w:rPr>
          <w:rFonts w:ascii="Times New Roman" w:hAnsi="Times New Roman" w:cs="Times New Roman"/>
          <w:sz w:val="30"/>
          <w:szCs w:val="30"/>
        </w:rPr>
        <w:br/>
      </w:r>
      <w:r w:rsidRPr="0030627D">
        <w:rPr>
          <w:rFonts w:ascii="Times New Roman" w:hAnsi="Times New Roman" w:cs="Times New Roman"/>
          <w:sz w:val="30"/>
          <w:szCs w:val="30"/>
        </w:rPr>
        <w:t>в процентах;</w:t>
      </w:r>
    </w:p>
    <w:p w14:paraId="65BD1754"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12 - количество месяцев в календарном году;</w:t>
      </w:r>
    </w:p>
    <w:p w14:paraId="2234CEA7" w14:textId="77777777" w:rsidR="00DA7F27" w:rsidRPr="0030627D" w:rsidRDefault="00DA7F27" w:rsidP="00A90FB5">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rb</w:t>
      </w:r>
      <w:proofErr w:type="spellEnd"/>
      <w:r w:rsidRPr="0030627D">
        <w:rPr>
          <w:rFonts w:ascii="Times New Roman" w:hAnsi="Times New Roman" w:cs="Times New Roman"/>
          <w:sz w:val="30"/>
          <w:szCs w:val="30"/>
        </w:rPr>
        <w:t xml:space="preserve"> - ставка дисконтирования.</w:t>
      </w:r>
    </w:p>
    <w:p w14:paraId="5EE8AE0A" w14:textId="5B48620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Среднее расчетное количество лет трудового стажа, утерянного</w:t>
      </w:r>
      <w:r>
        <w:rPr>
          <w:rFonts w:ascii="Times New Roman" w:hAnsi="Times New Roman" w:cs="Times New Roman"/>
          <w:sz w:val="30"/>
          <w:szCs w:val="30"/>
        </w:rPr>
        <w:br/>
      </w:r>
      <w:r w:rsidRPr="0030627D">
        <w:rPr>
          <w:rFonts w:ascii="Times New Roman" w:hAnsi="Times New Roman" w:cs="Times New Roman"/>
          <w:sz w:val="30"/>
          <w:szCs w:val="30"/>
        </w:rPr>
        <w:t>в результате гибели человека, для года t реализации инфраструктурного проекта (P) определяется по формуле:</w:t>
      </w:r>
    </w:p>
    <w:p w14:paraId="1F699984" w14:textId="4CD18A33"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02F09178" wp14:editId="62095F97">
            <wp:extent cx="952500" cy="257175"/>
            <wp:effectExtent l="0" t="0" r="0" b="9525"/>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1" cstate="print">
                      <a:extLst>
                        <a:ext uri="{28A0092B-C50C-407E-A947-70E740481C1C}">
                          <a14:useLocalDpi xmlns:a14="http://schemas.microsoft.com/office/drawing/2010/main"/>
                        </a:ext>
                      </a:extLst>
                    </a:blip>
                    <a:srcRect/>
                    <a:stretch>
                      <a:fillRect/>
                    </a:stretch>
                  </pic:blipFill>
                  <pic:spPr bwMode="auto">
                    <a:xfrm>
                      <a:off x="0" y="0"/>
                      <a:ext cx="952500" cy="257175"/>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30627D">
        <w:rPr>
          <w:rFonts w:ascii="Times New Roman" w:hAnsi="Times New Roman" w:cs="Times New Roman"/>
          <w:sz w:val="30"/>
          <w:szCs w:val="30"/>
        </w:rPr>
        <w:tab/>
        <w:t>(17)</w:t>
      </w:r>
    </w:p>
    <w:p w14:paraId="3133154D"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14:paraId="0FC4F53B" w14:textId="39AEBEF2"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1CA50A23" wp14:editId="0282A8E0">
            <wp:extent cx="333375" cy="238125"/>
            <wp:effectExtent l="0" t="0" r="9525" b="9525"/>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2" cstate="print">
                      <a:extLst>
                        <a:ext uri="{28A0092B-C50C-407E-A947-70E740481C1C}">
                          <a14:useLocalDpi xmlns:a14="http://schemas.microsoft.com/office/drawing/2010/main"/>
                        </a:ext>
                      </a:extLst>
                    </a:blip>
                    <a:srcRect/>
                    <a:stretch>
                      <a:fillRect/>
                    </a:stretch>
                  </pic:blipFill>
                  <pic:spPr bwMode="auto">
                    <a:xfrm>
                      <a:off x="0" y="0"/>
                      <a:ext cx="33337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средний возраст выхода граждан на пенсию в соответствии</w:t>
      </w:r>
      <w:r w:rsidRPr="0030627D">
        <w:rPr>
          <w:rFonts w:ascii="Times New Roman" w:hAnsi="Times New Roman" w:cs="Times New Roman"/>
          <w:sz w:val="30"/>
          <w:szCs w:val="30"/>
        </w:rPr>
        <w:br/>
        <w:t>с законодательством Российской Федерации о трудовых пенсиях в году</w:t>
      </w:r>
      <w:r>
        <w:rPr>
          <w:rFonts w:ascii="Times New Roman" w:hAnsi="Times New Roman" w:cs="Times New Roman"/>
          <w:sz w:val="30"/>
          <w:szCs w:val="30"/>
        </w:rPr>
        <w:br/>
      </w:r>
      <w:r w:rsidRPr="0030627D">
        <w:rPr>
          <w:rFonts w:ascii="Times New Roman" w:hAnsi="Times New Roman" w:cs="Times New Roman"/>
          <w:sz w:val="30"/>
          <w:szCs w:val="30"/>
        </w:rPr>
        <w:t>t реализации инфраструктурного проекта;</w:t>
      </w:r>
    </w:p>
    <w:p w14:paraId="12008C23" w14:textId="5519082B"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699549C7" wp14:editId="1F3C3E2D">
            <wp:extent cx="238125" cy="257175"/>
            <wp:effectExtent l="0" t="0" r="9525" b="9525"/>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83" cstate="print">
                      <a:extLst>
                        <a:ext uri="{28A0092B-C50C-407E-A947-70E740481C1C}">
                          <a14:useLocalDpi xmlns:a14="http://schemas.microsoft.com/office/drawing/2010/main"/>
                        </a:ext>
                      </a:extLst>
                    </a:blip>
                    <a:srcRect/>
                    <a:stretch>
                      <a:fillRect/>
                    </a:stretch>
                  </pic:blipFill>
                  <pic:spPr bwMode="auto">
                    <a:xfrm>
                      <a:off x="0" y="0"/>
                      <a:ext cx="238125" cy="257175"/>
                    </a:xfrm>
                    <a:prstGeom prst="rect">
                      <a:avLst/>
                    </a:prstGeom>
                    <a:noFill/>
                    <a:ln>
                      <a:noFill/>
                    </a:ln>
                  </pic:spPr>
                </pic:pic>
              </a:graphicData>
            </a:graphic>
          </wp:inline>
        </w:drawing>
      </w:r>
      <w:r w:rsidRPr="0030627D">
        <w:rPr>
          <w:rFonts w:ascii="Times New Roman" w:hAnsi="Times New Roman" w:cs="Times New Roman"/>
          <w:sz w:val="30"/>
          <w:szCs w:val="30"/>
        </w:rPr>
        <w:t xml:space="preserve"> - средний возраст гражданина Российской Федерации в году</w:t>
      </w:r>
      <w:r>
        <w:rPr>
          <w:rFonts w:ascii="Times New Roman" w:hAnsi="Times New Roman" w:cs="Times New Roman"/>
          <w:sz w:val="30"/>
          <w:szCs w:val="30"/>
        </w:rPr>
        <w:br/>
      </w:r>
      <w:r w:rsidRPr="0030627D">
        <w:rPr>
          <w:rFonts w:ascii="Times New Roman" w:hAnsi="Times New Roman" w:cs="Times New Roman"/>
          <w:sz w:val="30"/>
          <w:szCs w:val="30"/>
        </w:rPr>
        <w:t>t реализации инфраструктурного проекта.</w:t>
      </w:r>
    </w:p>
    <w:p w14:paraId="3A0CDAEE" w14:textId="63DB4768"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Средний возраст выхода граждан на пенсию в соответствии</w:t>
      </w:r>
      <w:r>
        <w:rPr>
          <w:rFonts w:ascii="Times New Roman" w:hAnsi="Times New Roman" w:cs="Times New Roman"/>
          <w:sz w:val="30"/>
          <w:szCs w:val="30"/>
        </w:rPr>
        <w:br/>
      </w:r>
      <w:r w:rsidRPr="0030627D">
        <w:rPr>
          <w:rFonts w:ascii="Times New Roman" w:hAnsi="Times New Roman" w:cs="Times New Roman"/>
          <w:sz w:val="30"/>
          <w:szCs w:val="30"/>
        </w:rPr>
        <w:t>с законодательством Российской Федерации о трудовых пенсиях в году</w:t>
      </w:r>
      <w:r>
        <w:rPr>
          <w:rFonts w:ascii="Times New Roman" w:hAnsi="Times New Roman" w:cs="Times New Roman"/>
          <w:sz w:val="30"/>
          <w:szCs w:val="30"/>
        </w:rPr>
        <w:br/>
      </w:r>
      <w:r w:rsidRPr="0030627D">
        <w:rPr>
          <w:rFonts w:ascii="Times New Roman" w:hAnsi="Times New Roman" w:cs="Times New Roman"/>
          <w:sz w:val="30"/>
          <w:szCs w:val="30"/>
        </w:rPr>
        <w:t>t реализации инфраструктурного проекта (</w:t>
      </w:r>
      <w:r w:rsidRPr="0030627D">
        <w:rPr>
          <w:rFonts w:ascii="Times New Roman" w:hAnsi="Times New Roman" w:cs="Times New Roman"/>
          <w:noProof/>
          <w:position w:val="-9"/>
          <w:sz w:val="30"/>
          <w:szCs w:val="30"/>
        </w:rPr>
        <w:drawing>
          <wp:inline distT="0" distB="0" distL="0" distR="0" wp14:anchorId="6529F786" wp14:editId="1609ABD8">
            <wp:extent cx="333375" cy="238125"/>
            <wp:effectExtent l="0" t="0" r="9525" b="9525"/>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2" cstate="print">
                      <a:extLst>
                        <a:ext uri="{28A0092B-C50C-407E-A947-70E740481C1C}">
                          <a14:useLocalDpi xmlns:a14="http://schemas.microsoft.com/office/drawing/2010/main"/>
                        </a:ext>
                      </a:extLst>
                    </a:blip>
                    <a:srcRect/>
                    <a:stretch>
                      <a:fillRect/>
                    </a:stretch>
                  </pic:blipFill>
                  <pic:spPr bwMode="auto">
                    <a:xfrm>
                      <a:off x="0" y="0"/>
                      <a:ext cx="333375" cy="238125"/>
                    </a:xfrm>
                    <a:prstGeom prst="rect">
                      <a:avLst/>
                    </a:prstGeom>
                    <a:noFill/>
                    <a:ln>
                      <a:noFill/>
                    </a:ln>
                  </pic:spPr>
                </pic:pic>
              </a:graphicData>
            </a:graphic>
          </wp:inline>
        </w:drawing>
      </w:r>
      <w:r w:rsidRPr="0030627D">
        <w:rPr>
          <w:rFonts w:ascii="Times New Roman" w:hAnsi="Times New Roman" w:cs="Times New Roman"/>
          <w:sz w:val="30"/>
          <w:szCs w:val="30"/>
        </w:rPr>
        <w:t>) определяется</w:t>
      </w:r>
      <w:r>
        <w:rPr>
          <w:rFonts w:ascii="Times New Roman" w:hAnsi="Times New Roman" w:cs="Times New Roman"/>
          <w:sz w:val="30"/>
          <w:szCs w:val="30"/>
        </w:rPr>
        <w:br/>
      </w:r>
      <w:r w:rsidRPr="0030627D">
        <w:rPr>
          <w:rFonts w:ascii="Times New Roman" w:hAnsi="Times New Roman" w:cs="Times New Roman"/>
          <w:sz w:val="30"/>
          <w:szCs w:val="30"/>
        </w:rPr>
        <w:t>по формуле:</w:t>
      </w:r>
    </w:p>
    <w:p w14:paraId="1A37A97D" w14:textId="1DAF9BE0"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27"/>
          <w:sz w:val="30"/>
          <w:szCs w:val="30"/>
        </w:rPr>
        <w:drawing>
          <wp:inline distT="0" distB="0" distL="0" distR="0" wp14:anchorId="0C1240FC" wp14:editId="3353A9E9">
            <wp:extent cx="2266950" cy="485775"/>
            <wp:effectExtent l="0" t="0" r="0" b="9525"/>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84" cstate="print">
                      <a:extLst>
                        <a:ext uri="{28A0092B-C50C-407E-A947-70E740481C1C}">
                          <a14:useLocalDpi xmlns:a14="http://schemas.microsoft.com/office/drawing/2010/main"/>
                        </a:ext>
                      </a:extLst>
                    </a:blip>
                    <a:srcRect/>
                    <a:stretch>
                      <a:fillRect/>
                    </a:stretch>
                  </pic:blipFill>
                  <pic:spPr bwMode="auto">
                    <a:xfrm>
                      <a:off x="0" y="0"/>
                      <a:ext cx="2266950" cy="485775"/>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30627D">
        <w:rPr>
          <w:rFonts w:ascii="Times New Roman" w:hAnsi="Times New Roman" w:cs="Times New Roman"/>
          <w:sz w:val="30"/>
          <w:szCs w:val="30"/>
        </w:rPr>
        <w:tab/>
        <w:t>(18)</w:t>
      </w:r>
    </w:p>
    <w:p w14:paraId="646DEFC2"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14:paraId="6893CD06" w14:textId="71C00B3C"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2BAA297C" wp14:editId="3A064BB8">
            <wp:extent cx="409575" cy="238125"/>
            <wp:effectExtent l="0" t="0" r="9525" b="9525"/>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85"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возраст, установленный законодательством Российской Федерации</w:t>
      </w:r>
      <w:r>
        <w:rPr>
          <w:rFonts w:ascii="Times New Roman" w:hAnsi="Times New Roman" w:cs="Times New Roman"/>
          <w:sz w:val="30"/>
          <w:szCs w:val="30"/>
        </w:rPr>
        <w:t xml:space="preserve"> </w:t>
      </w:r>
      <w:r w:rsidRPr="0030627D">
        <w:rPr>
          <w:rFonts w:ascii="Times New Roman" w:hAnsi="Times New Roman" w:cs="Times New Roman"/>
          <w:sz w:val="30"/>
          <w:szCs w:val="30"/>
        </w:rPr>
        <w:t>о трудовых пенсиях, по достижении которого мужчины получают право на трудовую пенсию по старости для года t реализации инфраструктурного проекта;</w:t>
      </w:r>
    </w:p>
    <w:p w14:paraId="092D606F" w14:textId="034C7340"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1E93AB3C" wp14:editId="221CEB06">
            <wp:extent cx="333375" cy="257175"/>
            <wp:effectExtent l="0" t="0" r="9525" b="9525"/>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6" cstate="print">
                      <a:extLst>
                        <a:ext uri="{28A0092B-C50C-407E-A947-70E740481C1C}">
                          <a14:useLocalDpi xmlns:a14="http://schemas.microsoft.com/office/drawing/2010/main"/>
                        </a:ext>
                      </a:extLst>
                    </a:blip>
                    <a:srcRect/>
                    <a:stretch>
                      <a:fillRect/>
                    </a:stretch>
                  </pic:blipFill>
                  <pic:spPr bwMode="auto">
                    <a:xfrm>
                      <a:off x="0" y="0"/>
                      <a:ext cx="333375" cy="257175"/>
                    </a:xfrm>
                    <a:prstGeom prst="rect">
                      <a:avLst/>
                    </a:prstGeom>
                    <a:noFill/>
                    <a:ln>
                      <a:noFill/>
                    </a:ln>
                  </pic:spPr>
                </pic:pic>
              </a:graphicData>
            </a:graphic>
          </wp:inline>
        </w:drawing>
      </w:r>
      <w:r w:rsidRPr="0030627D">
        <w:rPr>
          <w:rFonts w:ascii="Times New Roman" w:hAnsi="Times New Roman" w:cs="Times New Roman"/>
          <w:sz w:val="30"/>
          <w:szCs w:val="30"/>
        </w:rPr>
        <w:t xml:space="preserve"> - прогнозная численность мужчин в Российской Федерации</w:t>
      </w:r>
      <w:r>
        <w:rPr>
          <w:rFonts w:ascii="Times New Roman" w:hAnsi="Times New Roman" w:cs="Times New Roman"/>
          <w:sz w:val="30"/>
          <w:szCs w:val="30"/>
        </w:rPr>
        <w:br/>
      </w:r>
      <w:r w:rsidRPr="0030627D">
        <w:rPr>
          <w:rFonts w:ascii="Times New Roman" w:hAnsi="Times New Roman" w:cs="Times New Roman"/>
          <w:sz w:val="30"/>
          <w:szCs w:val="30"/>
        </w:rPr>
        <w:t>в году t реализации инфраструктурного проекта;</w:t>
      </w:r>
    </w:p>
    <w:p w14:paraId="2CD94277" w14:textId="15D4A221"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4A7110EF" wp14:editId="6EA36CCD">
            <wp:extent cx="409575" cy="238125"/>
            <wp:effectExtent l="0" t="0" r="9525" b="9525"/>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7"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возраст, установленный законодательством Российской Федерации</w:t>
      </w:r>
      <w:r>
        <w:rPr>
          <w:rFonts w:ascii="Times New Roman" w:hAnsi="Times New Roman" w:cs="Times New Roman"/>
          <w:sz w:val="30"/>
          <w:szCs w:val="30"/>
        </w:rPr>
        <w:t xml:space="preserve"> </w:t>
      </w:r>
      <w:r w:rsidRPr="0030627D">
        <w:rPr>
          <w:rFonts w:ascii="Times New Roman" w:hAnsi="Times New Roman" w:cs="Times New Roman"/>
          <w:sz w:val="30"/>
          <w:szCs w:val="30"/>
        </w:rPr>
        <w:t>о трудовых пенсиях, по достижении которого женщины получают право на трудовую пенсию по старости для года t реализации инфраструктурного проекта;</w:t>
      </w:r>
    </w:p>
    <w:p w14:paraId="25D7954A" w14:textId="0B7BF673"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0E91D55C" wp14:editId="0BB2D8A8">
            <wp:extent cx="314325" cy="238125"/>
            <wp:effectExtent l="0" t="0" r="9525" b="9525"/>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8" cstate="print">
                      <a:extLst>
                        <a:ext uri="{28A0092B-C50C-407E-A947-70E740481C1C}">
                          <a14:useLocalDpi xmlns:a14="http://schemas.microsoft.com/office/drawing/2010/main"/>
                        </a:ext>
                      </a:extLst>
                    </a:blip>
                    <a:srcRect/>
                    <a:stretch>
                      <a:fillRect/>
                    </a:stretch>
                  </pic:blipFill>
                  <pic:spPr bwMode="auto">
                    <a:xfrm>
                      <a:off x="0" y="0"/>
                      <a:ext cx="3143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прогнозная численность женщин в Российской Федерации</w:t>
      </w:r>
      <w:r>
        <w:rPr>
          <w:rFonts w:ascii="Times New Roman" w:hAnsi="Times New Roman" w:cs="Times New Roman"/>
          <w:sz w:val="30"/>
          <w:szCs w:val="30"/>
        </w:rPr>
        <w:br/>
      </w:r>
      <w:r w:rsidRPr="0030627D">
        <w:rPr>
          <w:rFonts w:ascii="Times New Roman" w:hAnsi="Times New Roman" w:cs="Times New Roman"/>
          <w:sz w:val="30"/>
          <w:szCs w:val="30"/>
        </w:rPr>
        <w:t>в году t реализации инфраструктурного проекта.</w:t>
      </w:r>
    </w:p>
    <w:p w14:paraId="0E7D3A4A" w14:textId="77777777" w:rsidR="00257C5E" w:rsidRDefault="00257C5E">
      <w:pPr>
        <w:rPr>
          <w:rFonts w:eastAsia="Times New Roman"/>
          <w:sz w:val="30"/>
          <w:szCs w:val="30"/>
          <w:lang w:eastAsia="ru-RU"/>
        </w:rPr>
      </w:pPr>
      <w:r>
        <w:rPr>
          <w:sz w:val="30"/>
          <w:szCs w:val="30"/>
        </w:rPr>
        <w:br w:type="page"/>
      </w:r>
    </w:p>
    <w:p w14:paraId="5A870B5A" w14:textId="34ED4BAF"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lastRenderedPageBreak/>
        <w:t>Средний возраст гражданина Российской Федерации в году</w:t>
      </w:r>
      <w:r>
        <w:rPr>
          <w:rFonts w:ascii="Times New Roman" w:hAnsi="Times New Roman" w:cs="Times New Roman"/>
          <w:sz w:val="30"/>
          <w:szCs w:val="30"/>
        </w:rPr>
        <w:br/>
      </w:r>
      <w:r w:rsidRPr="0030627D">
        <w:rPr>
          <w:rFonts w:ascii="Times New Roman" w:hAnsi="Times New Roman" w:cs="Times New Roman"/>
          <w:sz w:val="30"/>
          <w:szCs w:val="30"/>
        </w:rPr>
        <w:t>t реализации инфраструктурного проекта (</w:t>
      </w:r>
      <w:r w:rsidRPr="0030627D">
        <w:rPr>
          <w:rFonts w:ascii="Times New Roman" w:hAnsi="Times New Roman" w:cs="Times New Roman"/>
          <w:noProof/>
          <w:position w:val="-9"/>
          <w:sz w:val="30"/>
          <w:szCs w:val="30"/>
        </w:rPr>
        <w:drawing>
          <wp:inline distT="0" distB="0" distL="0" distR="0" wp14:anchorId="672E5B47" wp14:editId="7870A01C">
            <wp:extent cx="238125" cy="257175"/>
            <wp:effectExtent l="0" t="0" r="9525" b="9525"/>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9" cstate="print">
                      <a:extLst>
                        <a:ext uri="{28A0092B-C50C-407E-A947-70E740481C1C}">
                          <a14:useLocalDpi xmlns:a14="http://schemas.microsoft.com/office/drawing/2010/main"/>
                        </a:ext>
                      </a:extLst>
                    </a:blip>
                    <a:srcRect/>
                    <a:stretch>
                      <a:fillRect/>
                    </a:stretch>
                  </pic:blipFill>
                  <pic:spPr bwMode="auto">
                    <a:xfrm>
                      <a:off x="0" y="0"/>
                      <a:ext cx="238125" cy="257175"/>
                    </a:xfrm>
                    <a:prstGeom prst="rect">
                      <a:avLst/>
                    </a:prstGeom>
                    <a:noFill/>
                    <a:ln>
                      <a:noFill/>
                    </a:ln>
                  </pic:spPr>
                </pic:pic>
              </a:graphicData>
            </a:graphic>
          </wp:inline>
        </w:drawing>
      </w:r>
      <w:r w:rsidRPr="0030627D">
        <w:rPr>
          <w:rFonts w:ascii="Times New Roman" w:hAnsi="Times New Roman" w:cs="Times New Roman"/>
          <w:sz w:val="30"/>
          <w:szCs w:val="30"/>
        </w:rPr>
        <w:t>) определяется по формуле:</w:t>
      </w:r>
    </w:p>
    <w:p w14:paraId="09CB62E0" w14:textId="2FF8A969"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29"/>
          <w:sz w:val="30"/>
          <w:szCs w:val="30"/>
        </w:rPr>
        <w:drawing>
          <wp:inline distT="0" distB="0" distL="0" distR="0" wp14:anchorId="13BB52E7" wp14:editId="14681DCB">
            <wp:extent cx="1276350" cy="49530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90" cstate="print">
                      <a:extLst>
                        <a:ext uri="{28A0092B-C50C-407E-A947-70E740481C1C}">
                          <a14:useLocalDpi xmlns:a14="http://schemas.microsoft.com/office/drawing/2010/main"/>
                        </a:ext>
                      </a:extLst>
                    </a:blip>
                    <a:srcRect/>
                    <a:stretch>
                      <a:fillRect/>
                    </a:stretch>
                  </pic:blipFill>
                  <pic:spPr bwMode="auto">
                    <a:xfrm>
                      <a:off x="0" y="0"/>
                      <a:ext cx="1276350" cy="495300"/>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30627D">
        <w:rPr>
          <w:rFonts w:ascii="Times New Roman" w:hAnsi="Times New Roman" w:cs="Times New Roman"/>
          <w:sz w:val="30"/>
          <w:szCs w:val="30"/>
        </w:rPr>
        <w:tab/>
        <w:t>(19)</w:t>
      </w:r>
    </w:p>
    <w:p w14:paraId="5A9CE36C"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14:paraId="4FCD7AFA"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N - количество возрастных групп, на которые распределяется население Российской Федерации;</w:t>
      </w:r>
    </w:p>
    <w:p w14:paraId="18F3B35F"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794BBF39" wp14:editId="69F3DCAC">
            <wp:extent cx="200025" cy="238125"/>
            <wp:effectExtent l="0" t="0" r="9525" b="9525"/>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91" cstate="print">
                      <a:extLst>
                        <a:ext uri="{28A0092B-C50C-407E-A947-70E740481C1C}">
                          <a14:useLocalDpi xmlns:a14="http://schemas.microsoft.com/office/drawing/2010/main"/>
                        </a:ext>
                      </a:extLst>
                    </a:blip>
                    <a:srcRect/>
                    <a:stretch>
                      <a:fillRect/>
                    </a:stretch>
                  </pic:blipFill>
                  <pic:spPr bwMode="auto">
                    <a:xfrm>
                      <a:off x="0" y="0"/>
                      <a:ext cx="2000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возраст населения в n-й возрастной группе в году t реализации инфраструктурного проекта, n </w:t>
      </w:r>
      <w:r w:rsidRPr="0030627D">
        <w:rPr>
          <w:rFonts w:ascii="Times New Roman" w:hAnsi="Times New Roman" w:cs="Times New Roman"/>
          <w:noProof/>
          <w:sz w:val="30"/>
          <w:szCs w:val="30"/>
        </w:rPr>
        <w:drawing>
          <wp:inline distT="0" distB="0" distL="0" distR="0" wp14:anchorId="4B65B323" wp14:editId="17961AD6">
            <wp:extent cx="114300" cy="142875"/>
            <wp:effectExtent l="0" t="0" r="0" b="9525"/>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92" cstate="print">
                      <a:extLst>
                        <a:ext uri="{28A0092B-C50C-407E-A947-70E740481C1C}">
                          <a14:useLocalDpi xmlns:a14="http://schemas.microsoft.com/office/drawing/2010/main"/>
                        </a:ext>
                      </a:extLst>
                    </a:blip>
                    <a:srcRect/>
                    <a:stretch>
                      <a:fillRect/>
                    </a:stretch>
                  </pic:blipFill>
                  <pic:spPr bwMode="auto">
                    <a:xfrm>
                      <a:off x="0" y="0"/>
                      <a:ext cx="114300" cy="142875"/>
                    </a:xfrm>
                    <a:prstGeom prst="rect">
                      <a:avLst/>
                    </a:prstGeom>
                    <a:noFill/>
                    <a:ln>
                      <a:noFill/>
                    </a:ln>
                  </pic:spPr>
                </pic:pic>
              </a:graphicData>
            </a:graphic>
          </wp:inline>
        </w:drawing>
      </w:r>
      <w:r w:rsidRPr="0030627D">
        <w:rPr>
          <w:rFonts w:ascii="Times New Roman" w:hAnsi="Times New Roman" w:cs="Times New Roman"/>
          <w:sz w:val="30"/>
          <w:szCs w:val="30"/>
        </w:rPr>
        <w:t xml:space="preserve"> [1; N];</w:t>
      </w:r>
    </w:p>
    <w:p w14:paraId="5835023A" w14:textId="054D6E69"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74904467" wp14:editId="5D9D1A41">
            <wp:extent cx="219075" cy="238125"/>
            <wp:effectExtent l="0" t="0" r="9525" b="9525"/>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3" cstate="print">
                      <a:extLst>
                        <a:ext uri="{28A0092B-C50C-407E-A947-70E740481C1C}">
                          <a14:useLocalDpi xmlns:a14="http://schemas.microsoft.com/office/drawing/2010/main"/>
                        </a:ext>
                      </a:extLst>
                    </a:blip>
                    <a:srcRect/>
                    <a:stretch>
                      <a:fillRect/>
                    </a:stretch>
                  </pic:blipFill>
                  <pic:spPr bwMode="auto">
                    <a:xfrm>
                      <a:off x="0" y="0"/>
                      <a:ext cx="21907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численность населения в n-й возрастной группе в году</w:t>
      </w:r>
      <w:r>
        <w:rPr>
          <w:rFonts w:ascii="Times New Roman" w:hAnsi="Times New Roman" w:cs="Times New Roman"/>
          <w:sz w:val="30"/>
          <w:szCs w:val="30"/>
        </w:rPr>
        <w:br/>
      </w:r>
      <w:r w:rsidRPr="0030627D">
        <w:rPr>
          <w:rFonts w:ascii="Times New Roman" w:hAnsi="Times New Roman" w:cs="Times New Roman"/>
          <w:sz w:val="30"/>
          <w:szCs w:val="30"/>
        </w:rPr>
        <w:t xml:space="preserve">t реализации инфраструктурного проекта, n </w:t>
      </w:r>
      <w:r w:rsidRPr="0030627D">
        <w:rPr>
          <w:rFonts w:ascii="Times New Roman" w:hAnsi="Times New Roman" w:cs="Times New Roman"/>
          <w:noProof/>
          <w:sz w:val="30"/>
          <w:szCs w:val="30"/>
        </w:rPr>
        <w:drawing>
          <wp:inline distT="0" distB="0" distL="0" distR="0" wp14:anchorId="6F050CBF" wp14:editId="2FC6F320">
            <wp:extent cx="114300" cy="142875"/>
            <wp:effectExtent l="0" t="0" r="0" b="9525"/>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92" cstate="print">
                      <a:extLst>
                        <a:ext uri="{28A0092B-C50C-407E-A947-70E740481C1C}">
                          <a14:useLocalDpi xmlns:a14="http://schemas.microsoft.com/office/drawing/2010/main"/>
                        </a:ext>
                      </a:extLst>
                    </a:blip>
                    <a:srcRect/>
                    <a:stretch>
                      <a:fillRect/>
                    </a:stretch>
                  </pic:blipFill>
                  <pic:spPr bwMode="auto">
                    <a:xfrm>
                      <a:off x="0" y="0"/>
                      <a:ext cx="114300" cy="142875"/>
                    </a:xfrm>
                    <a:prstGeom prst="rect">
                      <a:avLst/>
                    </a:prstGeom>
                    <a:noFill/>
                    <a:ln>
                      <a:noFill/>
                    </a:ln>
                  </pic:spPr>
                </pic:pic>
              </a:graphicData>
            </a:graphic>
          </wp:inline>
        </w:drawing>
      </w:r>
      <w:r w:rsidRPr="0030627D">
        <w:rPr>
          <w:rFonts w:ascii="Times New Roman" w:hAnsi="Times New Roman" w:cs="Times New Roman"/>
          <w:sz w:val="30"/>
          <w:szCs w:val="30"/>
        </w:rPr>
        <w:t xml:space="preserve"> [1; N].</w:t>
      </w:r>
    </w:p>
    <w:p w14:paraId="04A34630" w14:textId="104DF4F5"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Средний социально-экономический ущерб от ранения человека</w:t>
      </w:r>
      <w:r>
        <w:rPr>
          <w:rFonts w:ascii="Times New Roman" w:hAnsi="Times New Roman" w:cs="Times New Roman"/>
          <w:sz w:val="30"/>
          <w:szCs w:val="30"/>
        </w:rPr>
        <w:br/>
      </w:r>
      <w:r w:rsidRPr="0030627D">
        <w:rPr>
          <w:rFonts w:ascii="Times New Roman" w:hAnsi="Times New Roman" w:cs="Times New Roman"/>
          <w:sz w:val="30"/>
          <w:szCs w:val="30"/>
        </w:rPr>
        <w:t>в результате дорожно-транспортного происшествия (</w:t>
      </w:r>
      <w:r w:rsidRPr="0030627D">
        <w:rPr>
          <w:rFonts w:ascii="Times New Roman" w:hAnsi="Times New Roman" w:cs="Times New Roman"/>
          <w:noProof/>
          <w:position w:val="-9"/>
          <w:sz w:val="30"/>
          <w:szCs w:val="30"/>
        </w:rPr>
        <w:drawing>
          <wp:inline distT="0" distB="0" distL="0" distR="0" wp14:anchorId="7E69D04A" wp14:editId="3C689388">
            <wp:extent cx="276225" cy="238125"/>
            <wp:effectExtent l="0" t="0" r="9525" b="9525"/>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94" cstate="print">
                      <a:extLst>
                        <a:ext uri="{28A0092B-C50C-407E-A947-70E740481C1C}">
                          <a14:useLocalDpi xmlns:a14="http://schemas.microsoft.com/office/drawing/2010/main"/>
                        </a:ext>
                      </a:extLst>
                    </a:blip>
                    <a:srcRect/>
                    <a:stretch>
                      <a:fillRect/>
                    </a:stretch>
                  </pic:blipFill>
                  <pic:spPr bwMode="auto">
                    <a:xfrm>
                      <a:off x="0" y="0"/>
                      <a:ext cx="276225" cy="238125"/>
                    </a:xfrm>
                    <a:prstGeom prst="rect">
                      <a:avLst/>
                    </a:prstGeom>
                    <a:noFill/>
                    <a:ln>
                      <a:noFill/>
                    </a:ln>
                  </pic:spPr>
                </pic:pic>
              </a:graphicData>
            </a:graphic>
          </wp:inline>
        </w:drawing>
      </w:r>
      <w:r w:rsidRPr="0030627D">
        <w:rPr>
          <w:rFonts w:ascii="Times New Roman" w:hAnsi="Times New Roman" w:cs="Times New Roman"/>
          <w:sz w:val="30"/>
          <w:szCs w:val="30"/>
        </w:rPr>
        <w:t>) определяется по формуле:</w:t>
      </w:r>
    </w:p>
    <w:p w14:paraId="06C84E1F" w14:textId="3A1B7FDA"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11"/>
          <w:sz w:val="30"/>
          <w:szCs w:val="30"/>
        </w:rPr>
        <w:drawing>
          <wp:inline distT="0" distB="0" distL="0" distR="0" wp14:anchorId="12F08A92" wp14:editId="3100C56D">
            <wp:extent cx="2276475" cy="276225"/>
            <wp:effectExtent l="0" t="0" r="9525" b="9525"/>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95" cstate="print">
                      <a:extLst>
                        <a:ext uri="{28A0092B-C50C-407E-A947-70E740481C1C}">
                          <a14:useLocalDpi xmlns:a14="http://schemas.microsoft.com/office/drawing/2010/main"/>
                        </a:ext>
                      </a:extLst>
                    </a:blip>
                    <a:srcRect/>
                    <a:stretch>
                      <a:fillRect/>
                    </a:stretch>
                  </pic:blipFill>
                  <pic:spPr bwMode="auto">
                    <a:xfrm>
                      <a:off x="0" y="0"/>
                      <a:ext cx="2276475" cy="276225"/>
                    </a:xfrm>
                    <a:prstGeom prst="rect">
                      <a:avLst/>
                    </a:prstGeom>
                    <a:noFill/>
                    <a:ln>
                      <a:noFill/>
                    </a:ln>
                  </pic:spPr>
                </pic:pic>
              </a:graphicData>
            </a:graphic>
          </wp:inline>
        </w:drawing>
      </w:r>
      <w:r w:rsidRPr="0030627D">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t>(20)</w:t>
      </w:r>
    </w:p>
    <w:p w14:paraId="4D69B4F5"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14:paraId="6B4FEF98"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05A2BDE5" wp14:editId="4F5B9EC1">
            <wp:extent cx="352425" cy="238125"/>
            <wp:effectExtent l="0" t="0" r="9525" b="9525"/>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96" cstate="print">
                      <a:extLst>
                        <a:ext uri="{28A0092B-C50C-407E-A947-70E740481C1C}">
                          <a14:useLocalDpi xmlns:a14="http://schemas.microsoft.com/office/drawing/2010/main"/>
                        </a:ext>
                      </a:extLst>
                    </a:blip>
                    <a:srcRect/>
                    <a:stretch>
                      <a:fillRect/>
                    </a:stretch>
                  </pic:blipFill>
                  <pic:spPr bwMode="auto">
                    <a:xfrm>
                      <a:off x="0" y="0"/>
                      <a:ext cx="3524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среднемесячная номинальная начисленная заработная плата работников</w:t>
      </w:r>
      <w:r w:rsidRPr="0030627D">
        <w:rPr>
          <w:rFonts w:ascii="Times New Roman" w:hAnsi="Times New Roman" w:cs="Times New Roman"/>
          <w:sz w:val="30"/>
          <w:szCs w:val="30"/>
        </w:rPr>
        <w:br/>
        <w:t>в субъекте Российской Федерации, на территории которого реализуется инфраструктурный проект, в базовом году;</w:t>
      </w:r>
    </w:p>
    <w:p w14:paraId="74A79D31"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08E64488" wp14:editId="04DFD6E6">
            <wp:extent cx="390525" cy="238125"/>
            <wp:effectExtent l="0" t="0" r="9525" b="9525"/>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97" cstate="print">
                      <a:extLst>
                        <a:ext uri="{28A0092B-C50C-407E-A947-70E740481C1C}">
                          <a14:useLocalDpi xmlns:a14="http://schemas.microsoft.com/office/drawing/2010/main"/>
                        </a:ext>
                      </a:extLst>
                    </a:blip>
                    <a:srcRect/>
                    <a:stretch>
                      <a:fillRect/>
                    </a:stretch>
                  </pic:blipFill>
                  <pic:spPr bwMode="auto">
                    <a:xfrm>
                      <a:off x="0" y="0"/>
                      <a:ext cx="3905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функция произведения величин (</w:t>
      </w:r>
      <w:r w:rsidRPr="0030627D">
        <w:rPr>
          <w:rFonts w:ascii="Times New Roman" w:hAnsi="Times New Roman" w:cs="Times New Roman"/>
          <w:noProof/>
          <w:position w:val="-8"/>
          <w:sz w:val="30"/>
          <w:szCs w:val="30"/>
        </w:rPr>
        <w:drawing>
          <wp:inline distT="0" distB="0" distL="0" distR="0" wp14:anchorId="1A43DF98" wp14:editId="38E579E0">
            <wp:extent cx="495300" cy="238125"/>
            <wp:effectExtent l="0" t="0" r="0"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8" cstate="print">
                      <a:extLst>
                        <a:ext uri="{28A0092B-C50C-407E-A947-70E740481C1C}">
                          <a14:useLocalDpi xmlns:a14="http://schemas.microsoft.com/office/drawing/2010/main"/>
                        </a:ext>
                      </a:extLst>
                    </a:blip>
                    <a:srcRect/>
                    <a:stretch>
                      <a:fillRect/>
                    </a:stretch>
                  </pic:blipFill>
                  <pic:spPr bwMode="auto">
                    <a:xfrm>
                      <a:off x="0" y="0"/>
                      <a:ext cx="495300" cy="238125"/>
                    </a:xfrm>
                    <a:prstGeom prst="rect">
                      <a:avLst/>
                    </a:prstGeom>
                    <a:noFill/>
                    <a:ln>
                      <a:noFill/>
                    </a:ln>
                  </pic:spPr>
                </pic:pic>
              </a:graphicData>
            </a:graphic>
          </wp:inline>
        </w:drawing>
      </w:r>
      <w:r w:rsidRPr="0030627D">
        <w:rPr>
          <w:rFonts w:ascii="Times New Roman" w:hAnsi="Times New Roman" w:cs="Times New Roman"/>
          <w:sz w:val="30"/>
          <w:szCs w:val="30"/>
        </w:rPr>
        <w:t>);</w:t>
      </w:r>
    </w:p>
    <w:p w14:paraId="5D464E1F"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t - календарный год реализации инфраструктурного проекта;</w:t>
      </w:r>
    </w:p>
    <w:p w14:paraId="6D2FD5B3"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n - базовый год;</w:t>
      </w:r>
    </w:p>
    <w:p w14:paraId="5F261715"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8"/>
          <w:sz w:val="30"/>
          <w:szCs w:val="30"/>
        </w:rPr>
        <w:drawing>
          <wp:inline distT="0" distB="0" distL="0" distR="0" wp14:anchorId="56814DEE" wp14:editId="39978F35">
            <wp:extent cx="304800" cy="238125"/>
            <wp:effectExtent l="0" t="0" r="0" b="9525"/>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99" cstate="print">
                      <a:extLst>
                        <a:ext uri="{28A0092B-C50C-407E-A947-70E740481C1C}">
                          <a14:useLocalDpi xmlns:a14="http://schemas.microsoft.com/office/drawing/2010/main"/>
                        </a:ext>
                      </a:extLst>
                    </a:blip>
                    <a:srcRect/>
                    <a:stretch>
                      <a:fillRect/>
                    </a:stretch>
                  </pic:blipFill>
                  <pic:spPr bwMode="auto">
                    <a:xfrm>
                      <a:off x="0" y="0"/>
                      <a:ext cx="304800"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прогнозный индекс потребительских цен в году t, в процентах;</w:t>
      </w:r>
    </w:p>
    <w:p w14:paraId="53505F90" w14:textId="6B641F48"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065DC5BD" wp14:editId="5677A333">
            <wp:extent cx="314325" cy="238125"/>
            <wp:effectExtent l="0" t="0" r="9525" b="9525"/>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00" cstate="print">
                      <a:extLst>
                        <a:ext uri="{28A0092B-C50C-407E-A947-70E740481C1C}">
                          <a14:useLocalDpi xmlns:a14="http://schemas.microsoft.com/office/drawing/2010/main"/>
                        </a:ext>
                      </a:extLst>
                    </a:blip>
                    <a:srcRect/>
                    <a:stretch>
                      <a:fillRect/>
                    </a:stretch>
                  </pic:blipFill>
                  <pic:spPr bwMode="auto">
                    <a:xfrm>
                      <a:off x="0" y="0"/>
                      <a:ext cx="3143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среднее количество месяцев нетрудоспособности одного раненого</w:t>
      </w:r>
      <w:r>
        <w:rPr>
          <w:rFonts w:ascii="Times New Roman" w:hAnsi="Times New Roman" w:cs="Times New Roman"/>
          <w:sz w:val="30"/>
          <w:szCs w:val="30"/>
        </w:rPr>
        <w:t xml:space="preserve"> </w:t>
      </w:r>
      <w:r w:rsidRPr="0030627D">
        <w:rPr>
          <w:rFonts w:ascii="Times New Roman" w:hAnsi="Times New Roman" w:cs="Times New Roman"/>
          <w:sz w:val="30"/>
          <w:szCs w:val="30"/>
        </w:rPr>
        <w:t>в результате дорожно-транспортного происшествия, равное 12.</w:t>
      </w:r>
    </w:p>
    <w:p w14:paraId="4D6EF679"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Среднее количество погибших в расчете на одно дорожно-транспортное происшествие (</w:t>
      </w:r>
      <w:r w:rsidRPr="0030627D">
        <w:rPr>
          <w:rFonts w:ascii="Times New Roman" w:hAnsi="Times New Roman" w:cs="Times New Roman"/>
          <w:noProof/>
          <w:position w:val="-9"/>
          <w:sz w:val="30"/>
          <w:szCs w:val="30"/>
        </w:rPr>
        <w:drawing>
          <wp:inline distT="0" distB="0" distL="0" distR="0" wp14:anchorId="46BCB691" wp14:editId="50B4A6C0">
            <wp:extent cx="219075" cy="238125"/>
            <wp:effectExtent l="0" t="0" r="9525" b="952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01" cstate="print">
                      <a:extLst>
                        <a:ext uri="{28A0092B-C50C-407E-A947-70E740481C1C}">
                          <a14:useLocalDpi xmlns:a14="http://schemas.microsoft.com/office/drawing/2010/main"/>
                        </a:ext>
                      </a:extLst>
                    </a:blip>
                    <a:srcRect/>
                    <a:stretch>
                      <a:fillRect/>
                    </a:stretch>
                  </pic:blipFill>
                  <pic:spPr bwMode="auto">
                    <a:xfrm>
                      <a:off x="0" y="0"/>
                      <a:ext cx="219075" cy="238125"/>
                    </a:xfrm>
                    <a:prstGeom prst="rect">
                      <a:avLst/>
                    </a:prstGeom>
                    <a:noFill/>
                    <a:ln>
                      <a:noFill/>
                    </a:ln>
                  </pic:spPr>
                </pic:pic>
              </a:graphicData>
            </a:graphic>
          </wp:inline>
        </w:drawing>
      </w:r>
      <w:r w:rsidRPr="0030627D">
        <w:rPr>
          <w:rFonts w:ascii="Times New Roman" w:hAnsi="Times New Roman" w:cs="Times New Roman"/>
          <w:sz w:val="30"/>
          <w:szCs w:val="30"/>
        </w:rPr>
        <w:t>) определяется по формуле:</w:t>
      </w:r>
    </w:p>
    <w:p w14:paraId="34F24DA9" w14:textId="7D5C1298"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26"/>
          <w:sz w:val="30"/>
          <w:szCs w:val="30"/>
        </w:rPr>
        <w:drawing>
          <wp:inline distT="0" distB="0" distL="0" distR="0" wp14:anchorId="3D6DF7EE" wp14:editId="3ECD39AE">
            <wp:extent cx="762000" cy="45720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02" cstate="print">
                      <a:extLst>
                        <a:ext uri="{28A0092B-C50C-407E-A947-70E740481C1C}">
                          <a14:useLocalDpi xmlns:a14="http://schemas.microsoft.com/office/drawing/2010/main"/>
                        </a:ext>
                      </a:extLst>
                    </a:blip>
                    <a:srcRect/>
                    <a:stretch>
                      <a:fillRect/>
                    </a:stretch>
                  </pic:blipFill>
                  <pic:spPr bwMode="auto">
                    <a:xfrm>
                      <a:off x="0" y="0"/>
                      <a:ext cx="762000" cy="457200"/>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30627D">
        <w:rPr>
          <w:rFonts w:ascii="Times New Roman" w:hAnsi="Times New Roman" w:cs="Times New Roman"/>
          <w:sz w:val="30"/>
          <w:szCs w:val="30"/>
        </w:rPr>
        <w:tab/>
        <w:t>(21)</w:t>
      </w:r>
    </w:p>
    <w:p w14:paraId="4E9A0DBB"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14:paraId="070DA7C3" w14:textId="77777777" w:rsidR="00DA7F27" w:rsidRPr="0030627D" w:rsidRDefault="00DA7F27" w:rsidP="00A90FB5">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Ч</w:t>
      </w:r>
      <w:r w:rsidRPr="0030627D">
        <w:rPr>
          <w:rFonts w:ascii="Times New Roman" w:hAnsi="Times New Roman" w:cs="Times New Roman"/>
          <w:sz w:val="30"/>
          <w:szCs w:val="30"/>
          <w:vertAlign w:val="subscript"/>
        </w:rPr>
        <w:t>уг</w:t>
      </w:r>
      <w:proofErr w:type="spellEnd"/>
      <w:r w:rsidRPr="0030627D">
        <w:rPr>
          <w:rFonts w:ascii="Times New Roman" w:hAnsi="Times New Roman" w:cs="Times New Roman"/>
          <w:sz w:val="30"/>
          <w:szCs w:val="30"/>
        </w:rPr>
        <w:t xml:space="preserve"> - количество погибших в ДТП в субъекте Российской Федерации, на территории которого реализуется инфраструктурный проект, человек/год;</w:t>
      </w:r>
    </w:p>
    <w:p w14:paraId="31E99BBD" w14:textId="1A883601"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Ч</w:t>
      </w:r>
      <w:r w:rsidRPr="0030627D">
        <w:rPr>
          <w:rFonts w:ascii="Times New Roman" w:hAnsi="Times New Roman" w:cs="Times New Roman"/>
          <w:sz w:val="30"/>
          <w:szCs w:val="30"/>
          <w:vertAlign w:val="subscript"/>
        </w:rPr>
        <w:t>ДТП</w:t>
      </w:r>
      <w:r w:rsidRPr="0030627D">
        <w:rPr>
          <w:rFonts w:ascii="Times New Roman" w:hAnsi="Times New Roman" w:cs="Times New Roman"/>
          <w:sz w:val="30"/>
          <w:szCs w:val="30"/>
        </w:rPr>
        <w:t xml:space="preserve"> - количество ДТП в субъекте Российской Федерации,</w:t>
      </w:r>
      <w:r>
        <w:rPr>
          <w:rFonts w:ascii="Times New Roman" w:hAnsi="Times New Roman" w:cs="Times New Roman"/>
          <w:sz w:val="30"/>
          <w:szCs w:val="30"/>
        </w:rPr>
        <w:br/>
      </w:r>
      <w:r w:rsidRPr="0030627D">
        <w:rPr>
          <w:rFonts w:ascii="Times New Roman" w:hAnsi="Times New Roman" w:cs="Times New Roman"/>
          <w:sz w:val="30"/>
          <w:szCs w:val="30"/>
        </w:rPr>
        <w:t>на территории которого реализуется инфраструктурный проект, в год.</w:t>
      </w:r>
    </w:p>
    <w:p w14:paraId="1697534F" w14:textId="77777777" w:rsidR="00257C5E" w:rsidRDefault="00257C5E">
      <w:pPr>
        <w:rPr>
          <w:rFonts w:eastAsia="Times New Roman"/>
          <w:sz w:val="30"/>
          <w:szCs w:val="30"/>
          <w:lang w:eastAsia="ru-RU"/>
        </w:rPr>
      </w:pPr>
      <w:r>
        <w:rPr>
          <w:sz w:val="30"/>
          <w:szCs w:val="30"/>
        </w:rPr>
        <w:br w:type="page"/>
      </w:r>
    </w:p>
    <w:p w14:paraId="6A086877" w14:textId="7531E7D2"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lastRenderedPageBreak/>
        <w:t>Среднее количество раненых в расчете на одно дорожно-транспортное происшествие (</w:t>
      </w:r>
      <w:r w:rsidRPr="0030627D">
        <w:rPr>
          <w:rFonts w:ascii="Times New Roman" w:hAnsi="Times New Roman" w:cs="Times New Roman"/>
          <w:noProof/>
          <w:position w:val="-9"/>
          <w:sz w:val="30"/>
          <w:szCs w:val="30"/>
        </w:rPr>
        <w:drawing>
          <wp:inline distT="0" distB="0" distL="0" distR="0" wp14:anchorId="622AA858" wp14:editId="19891389">
            <wp:extent cx="219075" cy="238125"/>
            <wp:effectExtent l="0" t="0" r="9525" b="9525"/>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03" cstate="print">
                      <a:extLst>
                        <a:ext uri="{28A0092B-C50C-407E-A947-70E740481C1C}">
                          <a14:useLocalDpi xmlns:a14="http://schemas.microsoft.com/office/drawing/2010/main"/>
                        </a:ext>
                      </a:extLst>
                    </a:blip>
                    <a:srcRect/>
                    <a:stretch>
                      <a:fillRect/>
                    </a:stretch>
                  </pic:blipFill>
                  <pic:spPr bwMode="auto">
                    <a:xfrm>
                      <a:off x="0" y="0"/>
                      <a:ext cx="219075" cy="238125"/>
                    </a:xfrm>
                    <a:prstGeom prst="rect">
                      <a:avLst/>
                    </a:prstGeom>
                    <a:noFill/>
                    <a:ln>
                      <a:noFill/>
                    </a:ln>
                  </pic:spPr>
                </pic:pic>
              </a:graphicData>
            </a:graphic>
          </wp:inline>
        </w:drawing>
      </w:r>
      <w:r w:rsidRPr="0030627D">
        <w:rPr>
          <w:rFonts w:ascii="Times New Roman" w:hAnsi="Times New Roman" w:cs="Times New Roman"/>
          <w:sz w:val="30"/>
          <w:szCs w:val="30"/>
        </w:rPr>
        <w:t>) определяется по формуле:</w:t>
      </w:r>
    </w:p>
    <w:p w14:paraId="5F9C9005" w14:textId="77777777"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26"/>
          <w:sz w:val="30"/>
          <w:szCs w:val="30"/>
        </w:rPr>
        <w:drawing>
          <wp:inline distT="0" distB="0" distL="0" distR="0" wp14:anchorId="3ABF20E6" wp14:editId="515DDEE3">
            <wp:extent cx="762000" cy="45720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04" cstate="print">
                      <a:extLst>
                        <a:ext uri="{28A0092B-C50C-407E-A947-70E740481C1C}">
                          <a14:useLocalDpi xmlns:a14="http://schemas.microsoft.com/office/drawing/2010/main"/>
                        </a:ext>
                      </a:extLst>
                    </a:blip>
                    <a:srcRect/>
                    <a:stretch>
                      <a:fillRect/>
                    </a:stretch>
                  </pic:blipFill>
                  <pic:spPr bwMode="auto">
                    <a:xfrm>
                      <a:off x="0" y="0"/>
                      <a:ext cx="762000" cy="457200"/>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t>(22)</w:t>
      </w:r>
    </w:p>
    <w:p w14:paraId="144DF426"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14:paraId="0D9C119A"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Ч</w:t>
      </w:r>
      <w:r w:rsidRPr="0030627D">
        <w:rPr>
          <w:rFonts w:ascii="Times New Roman" w:hAnsi="Times New Roman" w:cs="Times New Roman"/>
          <w:sz w:val="30"/>
          <w:szCs w:val="30"/>
          <w:vertAlign w:val="subscript"/>
        </w:rPr>
        <w:t>ур</w:t>
      </w:r>
      <w:r w:rsidRPr="0030627D">
        <w:rPr>
          <w:rFonts w:ascii="Times New Roman" w:hAnsi="Times New Roman" w:cs="Times New Roman"/>
          <w:sz w:val="30"/>
          <w:szCs w:val="30"/>
        </w:rPr>
        <w:t xml:space="preserve"> - количество раненых в ДТП в субъекте Российской Федерации, на территории которого реализуется инфраструктурный проект, человек/год;</w:t>
      </w:r>
    </w:p>
    <w:p w14:paraId="375BF279" w14:textId="04E43008"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Ч</w:t>
      </w:r>
      <w:r w:rsidRPr="0030627D">
        <w:rPr>
          <w:rFonts w:ascii="Times New Roman" w:hAnsi="Times New Roman" w:cs="Times New Roman"/>
          <w:sz w:val="30"/>
          <w:szCs w:val="30"/>
          <w:vertAlign w:val="subscript"/>
        </w:rPr>
        <w:t>ДТП</w:t>
      </w:r>
      <w:r w:rsidRPr="0030627D">
        <w:rPr>
          <w:rFonts w:ascii="Times New Roman" w:hAnsi="Times New Roman" w:cs="Times New Roman"/>
          <w:sz w:val="30"/>
          <w:szCs w:val="30"/>
        </w:rPr>
        <w:t xml:space="preserve"> - количество ДТП в субъекте Российской Федерации,</w:t>
      </w:r>
      <w:r>
        <w:rPr>
          <w:rFonts w:ascii="Times New Roman" w:hAnsi="Times New Roman" w:cs="Times New Roman"/>
          <w:sz w:val="30"/>
          <w:szCs w:val="30"/>
        </w:rPr>
        <w:br/>
      </w:r>
      <w:r w:rsidRPr="0030627D">
        <w:rPr>
          <w:rFonts w:ascii="Times New Roman" w:hAnsi="Times New Roman" w:cs="Times New Roman"/>
          <w:sz w:val="30"/>
          <w:szCs w:val="30"/>
        </w:rPr>
        <w:t>на территории которого реализуется инфраструктурный проект, в год.</w:t>
      </w:r>
    </w:p>
    <w:p w14:paraId="5D71E844"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Итоговый стоимостной коэффициент, учитывающий тяжесть ДТП (M</w:t>
      </w:r>
      <w:r w:rsidRPr="0030627D">
        <w:rPr>
          <w:rFonts w:ascii="Times New Roman" w:hAnsi="Times New Roman" w:cs="Times New Roman"/>
          <w:sz w:val="30"/>
          <w:szCs w:val="30"/>
          <w:vertAlign w:val="subscript"/>
        </w:rPr>
        <w:t>T</w:t>
      </w:r>
      <w:r w:rsidRPr="0030627D">
        <w:rPr>
          <w:rFonts w:ascii="Times New Roman" w:hAnsi="Times New Roman" w:cs="Times New Roman"/>
          <w:sz w:val="30"/>
          <w:szCs w:val="30"/>
        </w:rPr>
        <w:t>), определяется по формуле:</w:t>
      </w:r>
    </w:p>
    <w:p w14:paraId="75E87083" w14:textId="39165E64"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193C814F" wp14:editId="41397B2E">
            <wp:extent cx="819150" cy="238125"/>
            <wp:effectExtent l="0" t="0" r="0" b="952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05" cstate="print">
                      <a:extLst>
                        <a:ext uri="{28A0092B-C50C-407E-A947-70E740481C1C}">
                          <a14:useLocalDpi xmlns:a14="http://schemas.microsoft.com/office/drawing/2010/main"/>
                        </a:ext>
                      </a:extLst>
                    </a:blip>
                    <a:srcRect/>
                    <a:stretch>
                      <a:fillRect/>
                    </a:stretch>
                  </pic:blipFill>
                  <pic:spPr bwMode="auto">
                    <a:xfrm>
                      <a:off x="0" y="0"/>
                      <a:ext cx="819150" cy="238125"/>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30627D">
        <w:rPr>
          <w:rFonts w:ascii="Times New Roman" w:hAnsi="Times New Roman" w:cs="Times New Roman"/>
          <w:sz w:val="30"/>
          <w:szCs w:val="30"/>
        </w:rPr>
        <w:tab/>
        <w:t>(23)</w:t>
      </w:r>
    </w:p>
    <w:p w14:paraId="71313C6F"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14:paraId="08E86F6E" w14:textId="77777777"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5537787D" wp14:editId="4C163903">
            <wp:extent cx="276225" cy="238125"/>
            <wp:effectExtent l="0" t="0" r="9525" b="9525"/>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06" cstate="print">
                      <a:extLst>
                        <a:ext uri="{28A0092B-C50C-407E-A947-70E740481C1C}">
                          <a14:useLocalDpi xmlns:a14="http://schemas.microsoft.com/office/drawing/2010/main"/>
                        </a:ext>
                      </a:extLst>
                    </a:blip>
                    <a:srcRect/>
                    <a:stretch>
                      <a:fillRect/>
                    </a:stretch>
                  </pic:blipFill>
                  <pic:spPr bwMode="auto">
                    <a:xfrm>
                      <a:off x="0" y="0"/>
                      <a:ext cx="2762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функция произведения величин </w:t>
      </w:r>
      <w:proofErr w:type="spellStart"/>
      <w:r w:rsidRPr="0030627D">
        <w:rPr>
          <w:rFonts w:ascii="Times New Roman" w:hAnsi="Times New Roman" w:cs="Times New Roman"/>
          <w:sz w:val="30"/>
          <w:szCs w:val="30"/>
        </w:rPr>
        <w:t>m</w:t>
      </w:r>
      <w:r w:rsidRPr="0030627D">
        <w:rPr>
          <w:rFonts w:ascii="Times New Roman" w:hAnsi="Times New Roman" w:cs="Times New Roman"/>
          <w:sz w:val="30"/>
          <w:szCs w:val="30"/>
          <w:vertAlign w:val="subscript"/>
        </w:rPr>
        <w:t>i</w:t>
      </w:r>
      <w:proofErr w:type="spellEnd"/>
      <w:r w:rsidRPr="0030627D">
        <w:rPr>
          <w:rFonts w:ascii="Times New Roman" w:hAnsi="Times New Roman" w:cs="Times New Roman"/>
          <w:sz w:val="30"/>
          <w:szCs w:val="30"/>
        </w:rPr>
        <w:t>;</w:t>
      </w:r>
    </w:p>
    <w:p w14:paraId="5807813D" w14:textId="3537F402" w:rsidR="00C07ADE" w:rsidRPr="00AB0429" w:rsidRDefault="00DA7F27" w:rsidP="00A90FB5">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m</w:t>
      </w:r>
      <w:r w:rsidRPr="0030627D">
        <w:rPr>
          <w:rFonts w:ascii="Times New Roman" w:hAnsi="Times New Roman" w:cs="Times New Roman"/>
          <w:sz w:val="30"/>
          <w:szCs w:val="30"/>
          <w:vertAlign w:val="subscript"/>
        </w:rPr>
        <w:t>i</w:t>
      </w:r>
      <w:proofErr w:type="spellEnd"/>
      <w:r w:rsidRPr="0030627D">
        <w:rPr>
          <w:rFonts w:ascii="Times New Roman" w:hAnsi="Times New Roman" w:cs="Times New Roman"/>
          <w:sz w:val="30"/>
          <w:szCs w:val="30"/>
        </w:rPr>
        <w:t xml:space="preserve"> - коэффициенты тяжести ДТП, определяемые инициатором инфраструктурного проекта в соответствии с отраслевым дорожным методическим документом «</w:t>
      </w:r>
      <w:hyperlink r:id="rId107" w:tooltip="&quot;ОДМ 218.4.005-2010. Отраслевой дорожный методический документ. Рекомендации по обеспечению безопасности движения на автомобильных дорогах&quot; (издан на основании Распоряжения Росавтодора от 12.01.2011 N 13-р){КонсультантПлюс}" w:history="1">
        <w:r w:rsidRPr="0030627D">
          <w:rPr>
            <w:rFonts w:ascii="Times New Roman" w:hAnsi="Times New Roman" w:cs="Times New Roman"/>
            <w:sz w:val="30"/>
            <w:szCs w:val="30"/>
          </w:rPr>
          <w:t>Рекомендации</w:t>
        </w:r>
      </w:hyperlink>
      <w:r w:rsidRPr="0030627D">
        <w:rPr>
          <w:rFonts w:ascii="Times New Roman" w:hAnsi="Times New Roman" w:cs="Times New Roman"/>
          <w:sz w:val="30"/>
          <w:szCs w:val="30"/>
        </w:rPr>
        <w:t xml:space="preserve"> по обеспечению безопасности движения на автомобильных дорогах» (ОДМ 218.4.005-2010)</w:t>
      </w:r>
      <w:r w:rsidR="004D7A28" w:rsidRPr="004D7A28">
        <w:rPr>
          <w:rFonts w:ascii="Times New Roman" w:hAnsi="Times New Roman" w:cs="Times New Roman"/>
          <w:sz w:val="30"/>
          <w:szCs w:val="30"/>
        </w:rPr>
        <w:t xml:space="preserve"> </w:t>
      </w:r>
      <w:r w:rsidR="00AB0429" w:rsidRPr="00AB0429">
        <w:rPr>
          <w:rFonts w:ascii="Times New Roman" w:hAnsi="Times New Roman" w:cs="Times New Roman"/>
          <w:sz w:val="30"/>
          <w:szCs w:val="30"/>
        </w:rPr>
        <w:t>[</w:t>
      </w:r>
      <w:r w:rsidRPr="00AB0429">
        <w:rPr>
          <w:rStyle w:val="af2"/>
          <w:rFonts w:ascii="Times New Roman" w:hAnsi="Times New Roman" w:cs="Times New Roman"/>
          <w:sz w:val="30"/>
          <w:szCs w:val="30"/>
          <w:vertAlign w:val="baseline"/>
        </w:rPr>
        <w:footnoteReference w:id="3"/>
      </w:r>
      <w:r w:rsidRPr="00AB0429">
        <w:rPr>
          <w:rFonts w:ascii="Times New Roman" w:hAnsi="Times New Roman" w:cs="Times New Roman"/>
          <w:sz w:val="30"/>
          <w:szCs w:val="30"/>
        </w:rPr>
        <w:t>].</w:t>
      </w:r>
    </w:p>
    <w:p w14:paraId="32F5D66E" w14:textId="79B6B037"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Монетизированный эффект повышения безопасности транспортировки грузов</w:t>
      </w:r>
      <w:r w:rsidR="0030627D">
        <w:rPr>
          <w:rFonts w:ascii="Times New Roman" w:hAnsi="Times New Roman" w:cs="Times New Roman"/>
          <w:sz w:val="30"/>
          <w:szCs w:val="30"/>
        </w:rPr>
        <w:t xml:space="preserve"> </w:t>
      </w:r>
      <w:r w:rsidRPr="0030627D">
        <w:rPr>
          <w:rFonts w:ascii="Times New Roman" w:hAnsi="Times New Roman" w:cs="Times New Roman"/>
          <w:sz w:val="30"/>
          <w:szCs w:val="30"/>
        </w:rPr>
        <w:t>при реализации инфраструктурного проекта</w:t>
      </w:r>
      <w:r w:rsidR="0030627D">
        <w:rPr>
          <w:rFonts w:ascii="Times New Roman" w:hAnsi="Times New Roman" w:cs="Times New Roman"/>
          <w:sz w:val="30"/>
          <w:szCs w:val="30"/>
        </w:rPr>
        <w:br/>
      </w:r>
      <w:r w:rsidRPr="0030627D">
        <w:rPr>
          <w:rFonts w:ascii="Times New Roman" w:hAnsi="Times New Roman" w:cs="Times New Roman"/>
          <w:sz w:val="30"/>
          <w:szCs w:val="30"/>
        </w:rPr>
        <w:t>в году t (</w:t>
      </w:r>
      <w:r w:rsidRPr="0030627D">
        <w:rPr>
          <w:rFonts w:ascii="Times New Roman" w:hAnsi="Times New Roman" w:cs="Times New Roman"/>
          <w:noProof/>
          <w:position w:val="-10"/>
          <w:sz w:val="30"/>
          <w:szCs w:val="30"/>
        </w:rPr>
        <w:drawing>
          <wp:inline distT="0" distB="0" distL="0" distR="0" wp14:anchorId="0B960D9F" wp14:editId="169544F6">
            <wp:extent cx="495300" cy="257175"/>
            <wp:effectExtent l="0" t="0" r="0" b="9525"/>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08" cstate="print">
                      <a:extLst>
                        <a:ext uri="{28A0092B-C50C-407E-A947-70E740481C1C}">
                          <a14:useLocalDpi xmlns:a14="http://schemas.microsoft.com/office/drawing/2010/main"/>
                        </a:ext>
                      </a:extLst>
                    </a:blip>
                    <a:srcRect/>
                    <a:stretch>
                      <a:fillRect/>
                    </a:stretch>
                  </pic:blipFill>
                  <pic:spPr bwMode="auto">
                    <a:xfrm>
                      <a:off x="0" y="0"/>
                      <a:ext cx="495300" cy="257175"/>
                    </a:xfrm>
                    <a:prstGeom prst="rect">
                      <a:avLst/>
                    </a:prstGeom>
                    <a:noFill/>
                    <a:ln>
                      <a:noFill/>
                    </a:ln>
                  </pic:spPr>
                </pic:pic>
              </a:graphicData>
            </a:graphic>
          </wp:inline>
        </w:drawing>
      </w:r>
      <w:r w:rsidRPr="0030627D">
        <w:rPr>
          <w:rFonts w:ascii="Times New Roman" w:hAnsi="Times New Roman" w:cs="Times New Roman"/>
          <w:sz w:val="30"/>
          <w:szCs w:val="30"/>
        </w:rPr>
        <w:t>) определяется по формуле:</w:t>
      </w:r>
    </w:p>
    <w:p w14:paraId="1C300890" w14:textId="17436C09" w:rsidR="00C07ADE" w:rsidRPr="0030627D" w:rsidRDefault="00C07ADE"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11"/>
          <w:sz w:val="30"/>
          <w:szCs w:val="30"/>
        </w:rPr>
        <w:drawing>
          <wp:inline distT="0" distB="0" distL="0" distR="0" wp14:anchorId="77834DAE" wp14:editId="034814E2">
            <wp:extent cx="1790700" cy="276225"/>
            <wp:effectExtent l="0" t="0" r="0" b="952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09" cstate="print">
                      <a:extLst>
                        <a:ext uri="{28A0092B-C50C-407E-A947-70E740481C1C}">
                          <a14:useLocalDpi xmlns:a14="http://schemas.microsoft.com/office/drawing/2010/main"/>
                        </a:ext>
                      </a:extLst>
                    </a:blip>
                    <a:srcRect/>
                    <a:stretch>
                      <a:fillRect/>
                    </a:stretch>
                  </pic:blipFill>
                  <pic:spPr bwMode="auto">
                    <a:xfrm>
                      <a:off x="0" y="0"/>
                      <a:ext cx="1790700" cy="276225"/>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sidR="0030627D">
        <w:rPr>
          <w:rFonts w:ascii="Times New Roman" w:hAnsi="Times New Roman" w:cs="Times New Roman"/>
          <w:sz w:val="30"/>
          <w:szCs w:val="30"/>
        </w:rPr>
        <w:tab/>
      </w:r>
      <w:r w:rsidR="0030627D">
        <w:rPr>
          <w:rFonts w:ascii="Times New Roman" w:hAnsi="Times New Roman" w:cs="Times New Roman"/>
          <w:sz w:val="30"/>
          <w:szCs w:val="30"/>
        </w:rPr>
        <w:tab/>
      </w:r>
      <w:r w:rsidR="0030627D">
        <w:rPr>
          <w:rFonts w:ascii="Times New Roman" w:hAnsi="Times New Roman" w:cs="Times New Roman"/>
          <w:sz w:val="30"/>
          <w:szCs w:val="30"/>
        </w:rPr>
        <w:tab/>
      </w:r>
      <w:r w:rsidRPr="0030627D">
        <w:rPr>
          <w:rFonts w:ascii="Times New Roman" w:hAnsi="Times New Roman" w:cs="Times New Roman"/>
          <w:sz w:val="30"/>
          <w:szCs w:val="30"/>
        </w:rPr>
        <w:tab/>
        <w:t>(24)</w:t>
      </w:r>
    </w:p>
    <w:p w14:paraId="79C5448A" w14:textId="77777777"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14:paraId="1FE3663C" w14:textId="77777777"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K - количество участков пути следования с однородными дорожными условиями;</w:t>
      </w:r>
    </w:p>
    <w:p w14:paraId="71D5C843" w14:textId="77777777"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k - участок пути следования с однородными дорожными условиями;</w:t>
      </w:r>
    </w:p>
    <w:p w14:paraId="3170A295" w14:textId="3C31D342"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7F55E190" wp14:editId="1CBB4BC0">
            <wp:extent cx="314325" cy="238125"/>
            <wp:effectExtent l="0" t="0" r="9525" b="9525"/>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10" cstate="print">
                      <a:extLst>
                        <a:ext uri="{28A0092B-C50C-407E-A947-70E740481C1C}">
                          <a14:useLocalDpi xmlns:a14="http://schemas.microsoft.com/office/drawing/2010/main"/>
                        </a:ext>
                      </a:extLst>
                    </a:blip>
                    <a:srcRect/>
                    <a:stretch>
                      <a:fillRect/>
                    </a:stretch>
                  </pic:blipFill>
                  <pic:spPr bwMode="auto">
                    <a:xfrm>
                      <a:off x="0" y="0"/>
                      <a:ext cx="3143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величина потерь грузов в результате ДТП на k-м участке</w:t>
      </w:r>
      <w:r w:rsidR="0030627D">
        <w:rPr>
          <w:rFonts w:ascii="Times New Roman" w:hAnsi="Times New Roman" w:cs="Times New Roman"/>
          <w:sz w:val="30"/>
          <w:szCs w:val="30"/>
        </w:rPr>
        <w:br/>
      </w:r>
      <w:r w:rsidRPr="0030627D">
        <w:rPr>
          <w:rFonts w:ascii="Times New Roman" w:hAnsi="Times New Roman" w:cs="Times New Roman"/>
          <w:sz w:val="30"/>
          <w:szCs w:val="30"/>
        </w:rPr>
        <w:t>с однородными дорожными условиями рассматриваемого пути следования до начала реализации инфраструктурного проекта.</w:t>
      </w:r>
      <w:r w:rsidR="0030627D">
        <w:rPr>
          <w:rFonts w:ascii="Times New Roman" w:hAnsi="Times New Roman" w:cs="Times New Roman"/>
          <w:sz w:val="30"/>
          <w:szCs w:val="30"/>
        </w:rPr>
        <w:br/>
      </w:r>
      <w:r w:rsidRPr="0030627D">
        <w:rPr>
          <w:rFonts w:ascii="Times New Roman" w:hAnsi="Times New Roman" w:cs="Times New Roman"/>
          <w:sz w:val="30"/>
          <w:szCs w:val="30"/>
        </w:rPr>
        <w:t>В случае если в рамках инфраструктурного проекта предполагается создание нового пути следования, выбирается альтернативный путь, наиболее часто используемый до реализации инфраструктурного проекта;</w:t>
      </w:r>
    </w:p>
    <w:p w14:paraId="491A0BDD" w14:textId="4AB31F7C"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5855C7A9" wp14:editId="6DD98019">
            <wp:extent cx="314325" cy="238125"/>
            <wp:effectExtent l="0" t="0" r="9525" b="9525"/>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11" cstate="print">
                      <a:extLst>
                        <a:ext uri="{28A0092B-C50C-407E-A947-70E740481C1C}">
                          <a14:useLocalDpi xmlns:a14="http://schemas.microsoft.com/office/drawing/2010/main"/>
                        </a:ext>
                      </a:extLst>
                    </a:blip>
                    <a:srcRect/>
                    <a:stretch>
                      <a:fillRect/>
                    </a:stretch>
                  </pic:blipFill>
                  <pic:spPr bwMode="auto">
                    <a:xfrm>
                      <a:off x="0" y="0"/>
                      <a:ext cx="3143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величина потерь грузов в результате ДТП на k-м участке</w:t>
      </w:r>
      <w:r w:rsidR="0030627D">
        <w:rPr>
          <w:rFonts w:ascii="Times New Roman" w:hAnsi="Times New Roman" w:cs="Times New Roman"/>
          <w:sz w:val="30"/>
          <w:szCs w:val="30"/>
        </w:rPr>
        <w:br/>
      </w:r>
      <w:r w:rsidRPr="0030627D">
        <w:rPr>
          <w:rFonts w:ascii="Times New Roman" w:hAnsi="Times New Roman" w:cs="Times New Roman"/>
          <w:sz w:val="30"/>
          <w:szCs w:val="30"/>
        </w:rPr>
        <w:t>с однородными дорожными условиями рассматриваемого маршрута при реализации инфраструктурного проекта.</w:t>
      </w:r>
    </w:p>
    <w:p w14:paraId="0746000B" w14:textId="74CCD532"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lastRenderedPageBreak/>
        <w:t>Величина потерь грузов в результате ДТП рассчитывается</w:t>
      </w:r>
      <w:r w:rsidR="0030627D">
        <w:rPr>
          <w:rFonts w:ascii="Times New Roman" w:hAnsi="Times New Roman" w:cs="Times New Roman"/>
          <w:sz w:val="30"/>
          <w:szCs w:val="30"/>
        </w:rPr>
        <w:br/>
      </w:r>
      <w:r w:rsidRPr="0030627D">
        <w:rPr>
          <w:rFonts w:ascii="Times New Roman" w:hAnsi="Times New Roman" w:cs="Times New Roman"/>
          <w:sz w:val="30"/>
          <w:szCs w:val="30"/>
        </w:rPr>
        <w:t>только</w:t>
      </w:r>
      <w:r w:rsidR="0030627D">
        <w:rPr>
          <w:rFonts w:ascii="Times New Roman" w:hAnsi="Times New Roman" w:cs="Times New Roman"/>
          <w:sz w:val="30"/>
          <w:szCs w:val="30"/>
        </w:rPr>
        <w:t xml:space="preserve"> </w:t>
      </w:r>
      <w:r w:rsidRPr="0030627D">
        <w:rPr>
          <w:rFonts w:ascii="Times New Roman" w:hAnsi="Times New Roman" w:cs="Times New Roman"/>
          <w:sz w:val="30"/>
          <w:szCs w:val="30"/>
        </w:rPr>
        <w:t>для автомобильного транспорта, для других видов транспорта величина потерь грузов принимается равной 0.</w:t>
      </w:r>
    </w:p>
    <w:p w14:paraId="237C68E9" w14:textId="5682BD3D"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Величина потерь грузов в результате ДТП на k-м участке</w:t>
      </w:r>
      <w:r w:rsidR="0030627D">
        <w:rPr>
          <w:rFonts w:ascii="Times New Roman" w:hAnsi="Times New Roman" w:cs="Times New Roman"/>
          <w:sz w:val="30"/>
          <w:szCs w:val="30"/>
        </w:rPr>
        <w:br/>
      </w:r>
      <w:r w:rsidRPr="0030627D">
        <w:rPr>
          <w:rFonts w:ascii="Times New Roman" w:hAnsi="Times New Roman" w:cs="Times New Roman"/>
          <w:sz w:val="30"/>
          <w:szCs w:val="30"/>
        </w:rPr>
        <w:t>с однородными дорожными условиями рассматриваемого маршрута (</w:t>
      </w:r>
      <w:proofErr w:type="spellStart"/>
      <w:r w:rsidRPr="0030627D">
        <w:rPr>
          <w:rFonts w:ascii="Times New Roman" w:hAnsi="Times New Roman" w:cs="Times New Roman"/>
          <w:sz w:val="30"/>
          <w:szCs w:val="30"/>
        </w:rPr>
        <w:t>П</w:t>
      </w:r>
      <w:r w:rsidRPr="0030627D">
        <w:rPr>
          <w:rFonts w:ascii="Times New Roman" w:hAnsi="Times New Roman" w:cs="Times New Roman"/>
          <w:sz w:val="30"/>
          <w:szCs w:val="30"/>
          <w:vertAlign w:val="subscript"/>
        </w:rPr>
        <w:t>ГРk</w:t>
      </w:r>
      <w:proofErr w:type="spellEnd"/>
      <w:r w:rsidRPr="0030627D">
        <w:rPr>
          <w:rFonts w:ascii="Times New Roman" w:hAnsi="Times New Roman" w:cs="Times New Roman"/>
          <w:sz w:val="30"/>
          <w:szCs w:val="30"/>
        </w:rPr>
        <w:t>) определяется по формуле:</w:t>
      </w:r>
    </w:p>
    <w:p w14:paraId="76D16DFC" w14:textId="2F03CD99" w:rsidR="00C07ADE" w:rsidRPr="0030627D" w:rsidRDefault="00C07ADE"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10"/>
          <w:sz w:val="30"/>
          <w:szCs w:val="30"/>
        </w:rPr>
        <w:drawing>
          <wp:inline distT="0" distB="0" distL="0" distR="0" wp14:anchorId="4C1439E4" wp14:editId="3EFDAE94">
            <wp:extent cx="3200400" cy="257175"/>
            <wp:effectExtent l="0" t="0" r="0" b="9525"/>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12" cstate="print">
                      <a:extLst>
                        <a:ext uri="{28A0092B-C50C-407E-A947-70E740481C1C}">
                          <a14:useLocalDpi xmlns:a14="http://schemas.microsoft.com/office/drawing/2010/main"/>
                        </a:ext>
                      </a:extLst>
                    </a:blip>
                    <a:srcRect/>
                    <a:stretch>
                      <a:fillRect/>
                    </a:stretch>
                  </pic:blipFill>
                  <pic:spPr bwMode="auto">
                    <a:xfrm>
                      <a:off x="0" y="0"/>
                      <a:ext cx="3200400" cy="257175"/>
                    </a:xfrm>
                    <a:prstGeom prst="rect">
                      <a:avLst/>
                    </a:prstGeom>
                    <a:noFill/>
                    <a:ln>
                      <a:noFill/>
                    </a:ln>
                  </pic:spPr>
                </pic:pic>
              </a:graphicData>
            </a:graphic>
          </wp:inline>
        </w:drawing>
      </w:r>
      <w:r w:rsidRPr="0030627D">
        <w:rPr>
          <w:rFonts w:ascii="Times New Roman" w:hAnsi="Times New Roman" w:cs="Times New Roman"/>
          <w:sz w:val="30"/>
          <w:szCs w:val="30"/>
        </w:rPr>
        <w:tab/>
      </w:r>
      <w:r w:rsidR="0030627D">
        <w:rPr>
          <w:rFonts w:ascii="Times New Roman" w:hAnsi="Times New Roman" w:cs="Times New Roman"/>
          <w:sz w:val="30"/>
          <w:szCs w:val="30"/>
        </w:rPr>
        <w:tab/>
      </w:r>
      <w:r w:rsidR="0030627D">
        <w:rPr>
          <w:rFonts w:ascii="Times New Roman" w:hAnsi="Times New Roman" w:cs="Times New Roman"/>
          <w:sz w:val="30"/>
          <w:szCs w:val="30"/>
        </w:rPr>
        <w:tab/>
      </w:r>
      <w:r w:rsidRPr="0030627D">
        <w:rPr>
          <w:rFonts w:ascii="Times New Roman" w:hAnsi="Times New Roman" w:cs="Times New Roman"/>
          <w:sz w:val="30"/>
          <w:szCs w:val="30"/>
        </w:rPr>
        <w:tab/>
        <w:t>(25)</w:t>
      </w:r>
    </w:p>
    <w:p w14:paraId="5B75575A" w14:textId="77777777"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14:paraId="3FA50CCF" w14:textId="77777777" w:rsidR="00C07ADE" w:rsidRPr="0030627D" w:rsidRDefault="00C07ADE" w:rsidP="00A90FB5">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ДН</w:t>
      </w:r>
      <w:r w:rsidRPr="0030627D">
        <w:rPr>
          <w:rFonts w:ascii="Times New Roman" w:hAnsi="Times New Roman" w:cs="Times New Roman"/>
          <w:sz w:val="30"/>
          <w:szCs w:val="30"/>
          <w:vertAlign w:val="superscript"/>
        </w:rPr>
        <w:t>t</w:t>
      </w:r>
      <w:proofErr w:type="spellEnd"/>
      <w:r w:rsidRPr="0030627D">
        <w:rPr>
          <w:rFonts w:ascii="Times New Roman" w:hAnsi="Times New Roman" w:cs="Times New Roman"/>
          <w:sz w:val="30"/>
          <w:szCs w:val="30"/>
        </w:rPr>
        <w:t xml:space="preserve"> - количество календарных дней в году t эксплуатационной стадии инфраструктурного проекта;</w:t>
      </w:r>
    </w:p>
    <w:p w14:paraId="39E9375E" w14:textId="715A4825" w:rsidR="00C07ADE" w:rsidRPr="0030627D" w:rsidRDefault="00C07ADE" w:rsidP="00A90FB5">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Z</w:t>
      </w:r>
      <w:r w:rsidRPr="0030627D">
        <w:rPr>
          <w:rFonts w:ascii="Times New Roman" w:hAnsi="Times New Roman" w:cs="Times New Roman"/>
          <w:sz w:val="30"/>
          <w:szCs w:val="30"/>
          <w:vertAlign w:val="subscript"/>
        </w:rPr>
        <w:t>k</w:t>
      </w:r>
      <w:proofErr w:type="spellEnd"/>
      <w:r w:rsidRPr="0030627D">
        <w:rPr>
          <w:rFonts w:ascii="Times New Roman" w:hAnsi="Times New Roman" w:cs="Times New Roman"/>
          <w:sz w:val="30"/>
          <w:szCs w:val="30"/>
        </w:rPr>
        <w:t xml:space="preserve"> - количество ДТП на k-м участке в расчете на 1</w:t>
      </w:r>
      <w:r w:rsidR="0030627D">
        <w:rPr>
          <w:rFonts w:ascii="Times New Roman" w:hAnsi="Times New Roman" w:cs="Times New Roman"/>
          <w:sz w:val="30"/>
          <w:szCs w:val="30"/>
        </w:rPr>
        <w:t> </w:t>
      </w:r>
      <w:r w:rsidRPr="0030627D">
        <w:rPr>
          <w:rFonts w:ascii="Times New Roman" w:hAnsi="Times New Roman" w:cs="Times New Roman"/>
          <w:sz w:val="30"/>
          <w:szCs w:val="30"/>
        </w:rPr>
        <w:t>млн. автомобилей/километров;</w:t>
      </w:r>
    </w:p>
    <w:p w14:paraId="42FDE6A4" w14:textId="77777777"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M</w:t>
      </w:r>
      <w:r w:rsidRPr="0030627D">
        <w:rPr>
          <w:rFonts w:ascii="Times New Roman" w:hAnsi="Times New Roman" w:cs="Times New Roman"/>
          <w:sz w:val="30"/>
          <w:szCs w:val="30"/>
          <w:vertAlign w:val="subscript"/>
        </w:rPr>
        <w:t>T</w:t>
      </w:r>
      <w:r w:rsidRPr="0030627D">
        <w:rPr>
          <w:rFonts w:ascii="Times New Roman" w:hAnsi="Times New Roman" w:cs="Times New Roman"/>
          <w:sz w:val="30"/>
          <w:szCs w:val="30"/>
        </w:rPr>
        <w:t xml:space="preserve"> - итоговый стоимостной коэффициент, учитывающий тяжесть ДТП;</w:t>
      </w:r>
    </w:p>
    <w:p w14:paraId="21860516" w14:textId="1094526F"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251F39EF" wp14:editId="39FE5B51">
            <wp:extent cx="228600" cy="238125"/>
            <wp:effectExtent l="0" t="0" r="0" b="9525"/>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13" cstate="print">
                      <a:extLst>
                        <a:ext uri="{28A0092B-C50C-407E-A947-70E740481C1C}">
                          <a14:useLocalDpi xmlns:a14="http://schemas.microsoft.com/office/drawing/2010/main"/>
                        </a:ext>
                      </a:extLst>
                    </a:blip>
                    <a:srcRect/>
                    <a:stretch>
                      <a:fillRect/>
                    </a:stretch>
                  </pic:blipFill>
                  <pic:spPr bwMode="auto">
                    <a:xfrm>
                      <a:off x="0" y="0"/>
                      <a:ext cx="228600"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среднегодовая суточная интенсивность движения</w:t>
      </w:r>
      <w:r w:rsidR="0030627D">
        <w:rPr>
          <w:rFonts w:ascii="Times New Roman" w:hAnsi="Times New Roman" w:cs="Times New Roman"/>
          <w:sz w:val="30"/>
          <w:szCs w:val="30"/>
        </w:rPr>
        <w:br/>
      </w:r>
      <w:r w:rsidRPr="0030627D">
        <w:rPr>
          <w:rFonts w:ascii="Times New Roman" w:hAnsi="Times New Roman" w:cs="Times New Roman"/>
          <w:sz w:val="30"/>
          <w:szCs w:val="30"/>
        </w:rPr>
        <w:t>на k-м участке в году t, автомобилей/сутки;</w:t>
      </w:r>
    </w:p>
    <w:p w14:paraId="2D7DD8DD" w14:textId="77777777" w:rsidR="00C07ADE" w:rsidRPr="0030627D" w:rsidRDefault="00C07ADE" w:rsidP="00A90FB5">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L</w:t>
      </w:r>
      <w:r w:rsidRPr="0030627D">
        <w:rPr>
          <w:rFonts w:ascii="Times New Roman" w:hAnsi="Times New Roman" w:cs="Times New Roman"/>
          <w:sz w:val="30"/>
          <w:szCs w:val="30"/>
          <w:vertAlign w:val="subscript"/>
        </w:rPr>
        <w:t>k</w:t>
      </w:r>
      <w:proofErr w:type="spellEnd"/>
      <w:r w:rsidRPr="0030627D">
        <w:rPr>
          <w:rFonts w:ascii="Times New Roman" w:hAnsi="Times New Roman" w:cs="Times New Roman"/>
          <w:sz w:val="30"/>
          <w:szCs w:val="30"/>
        </w:rPr>
        <w:t xml:space="preserve"> - протяженность k-</w:t>
      </w:r>
      <w:proofErr w:type="spellStart"/>
      <w:r w:rsidRPr="0030627D">
        <w:rPr>
          <w:rFonts w:ascii="Times New Roman" w:hAnsi="Times New Roman" w:cs="Times New Roman"/>
          <w:sz w:val="30"/>
          <w:szCs w:val="30"/>
        </w:rPr>
        <w:t>го</w:t>
      </w:r>
      <w:proofErr w:type="spellEnd"/>
      <w:r w:rsidRPr="0030627D">
        <w:rPr>
          <w:rFonts w:ascii="Times New Roman" w:hAnsi="Times New Roman" w:cs="Times New Roman"/>
          <w:sz w:val="30"/>
          <w:szCs w:val="30"/>
        </w:rPr>
        <w:t xml:space="preserve"> участка с однородными дорожными условиями, километров;</w:t>
      </w:r>
    </w:p>
    <w:p w14:paraId="4FF54EC8" w14:textId="022DB020" w:rsidR="00C07ADE" w:rsidRPr="0030627D" w:rsidRDefault="00C07ADE" w:rsidP="00A90FB5">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К</w:t>
      </w:r>
      <w:r w:rsidRPr="0030627D">
        <w:rPr>
          <w:rFonts w:ascii="Times New Roman" w:hAnsi="Times New Roman" w:cs="Times New Roman"/>
          <w:sz w:val="30"/>
          <w:szCs w:val="30"/>
          <w:vertAlign w:val="subscript"/>
        </w:rPr>
        <w:t>ДТПгр</w:t>
      </w:r>
      <w:proofErr w:type="spellEnd"/>
      <w:r w:rsidRPr="0030627D">
        <w:rPr>
          <w:rFonts w:ascii="Times New Roman" w:hAnsi="Times New Roman" w:cs="Times New Roman"/>
          <w:sz w:val="30"/>
          <w:szCs w:val="30"/>
        </w:rPr>
        <w:t xml:space="preserve"> - удельный вес ДТП с участием грузового транспорта</w:t>
      </w:r>
      <w:r w:rsidR="0030627D">
        <w:rPr>
          <w:rFonts w:ascii="Times New Roman" w:hAnsi="Times New Roman" w:cs="Times New Roman"/>
          <w:sz w:val="30"/>
          <w:szCs w:val="30"/>
        </w:rPr>
        <w:br/>
      </w:r>
      <w:r w:rsidRPr="0030627D">
        <w:rPr>
          <w:rFonts w:ascii="Times New Roman" w:hAnsi="Times New Roman" w:cs="Times New Roman"/>
          <w:sz w:val="30"/>
          <w:szCs w:val="30"/>
        </w:rPr>
        <w:t>для субъекта Российской Федерации, на территории которого реализуется инфраструктурный проект;</w:t>
      </w:r>
    </w:p>
    <w:p w14:paraId="10DC26DA" w14:textId="26E5B13E"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6E0215EE" wp14:editId="61102DB1">
            <wp:extent cx="371475" cy="238125"/>
            <wp:effectExtent l="0" t="0" r="9525" b="9525"/>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14" cstate="print">
                      <a:extLst>
                        <a:ext uri="{28A0092B-C50C-407E-A947-70E740481C1C}">
                          <a14:useLocalDpi xmlns:a14="http://schemas.microsoft.com/office/drawing/2010/main"/>
                        </a:ext>
                      </a:extLst>
                    </a:blip>
                    <a:srcRect/>
                    <a:stretch>
                      <a:fillRect/>
                    </a:stretch>
                  </pic:blipFill>
                  <pic:spPr bwMode="auto">
                    <a:xfrm>
                      <a:off x="0" y="0"/>
                      <a:ext cx="37147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средняя стоимость перевозимого груза в ценах базового года, определяемая в соответствии с порядком определения средней стоимости грузов, перевозимых воздушным, автомобильным, морским, внутренним водным и железнодорожным видами транспорта, применяемой</w:t>
      </w:r>
      <w:r w:rsidR="0030627D">
        <w:rPr>
          <w:rFonts w:ascii="Times New Roman" w:hAnsi="Times New Roman" w:cs="Times New Roman"/>
          <w:sz w:val="30"/>
          <w:szCs w:val="30"/>
        </w:rPr>
        <w:br/>
      </w:r>
      <w:r w:rsidRPr="0030627D">
        <w:rPr>
          <w:rFonts w:ascii="Times New Roman" w:hAnsi="Times New Roman" w:cs="Times New Roman"/>
          <w:sz w:val="30"/>
          <w:szCs w:val="30"/>
        </w:rPr>
        <w:t>при проведении оценки социально-экономических эффектов</w:t>
      </w:r>
      <w:r w:rsidRPr="0030627D">
        <w:rPr>
          <w:rFonts w:ascii="Times New Roman" w:hAnsi="Times New Roman" w:cs="Times New Roman"/>
          <w:sz w:val="30"/>
          <w:szCs w:val="30"/>
        </w:rPr>
        <w:br/>
        <w:t>от проектов строительства (реконструкции) и эксплуатации объектов транспортной инфраструктуры, планируемых к реализации</w:t>
      </w:r>
      <w:r w:rsidR="0030627D">
        <w:rPr>
          <w:rFonts w:ascii="Times New Roman" w:hAnsi="Times New Roman" w:cs="Times New Roman"/>
          <w:sz w:val="30"/>
          <w:szCs w:val="30"/>
        </w:rPr>
        <w:br/>
      </w:r>
      <w:r w:rsidRPr="0030627D">
        <w:rPr>
          <w:rFonts w:ascii="Times New Roman" w:hAnsi="Times New Roman" w:cs="Times New Roman"/>
          <w:sz w:val="30"/>
          <w:szCs w:val="30"/>
        </w:rPr>
        <w:t>с привлечением средств федерального бюджета, а также</w:t>
      </w:r>
      <w:r w:rsidR="0030627D">
        <w:rPr>
          <w:rFonts w:ascii="Times New Roman" w:hAnsi="Times New Roman" w:cs="Times New Roman"/>
          <w:sz w:val="30"/>
          <w:szCs w:val="30"/>
        </w:rPr>
        <w:br/>
      </w:r>
      <w:r w:rsidRPr="0030627D">
        <w:rPr>
          <w:rFonts w:ascii="Times New Roman" w:hAnsi="Times New Roman" w:cs="Times New Roman"/>
          <w:sz w:val="30"/>
          <w:szCs w:val="30"/>
        </w:rPr>
        <w:t>с предоставлением государственных гарантий Российской Федерации</w:t>
      </w:r>
      <w:r w:rsidRPr="0030627D">
        <w:rPr>
          <w:rFonts w:ascii="Times New Roman" w:hAnsi="Times New Roman" w:cs="Times New Roman"/>
          <w:sz w:val="30"/>
          <w:szCs w:val="30"/>
        </w:rPr>
        <w:br/>
        <w:t>и налоговых льгот, утверждаемым Министерством экономического развития Российской Федерации по согласованию с Министерством транспорта Российской Федерации.</w:t>
      </w:r>
    </w:p>
    <w:p w14:paraId="7CC1384A" w14:textId="77777777" w:rsidR="00257C5E" w:rsidRDefault="00257C5E">
      <w:pPr>
        <w:rPr>
          <w:rFonts w:eastAsia="Times New Roman"/>
          <w:sz w:val="30"/>
          <w:szCs w:val="30"/>
          <w:lang w:eastAsia="ru-RU"/>
        </w:rPr>
      </w:pPr>
      <w:r>
        <w:rPr>
          <w:sz w:val="30"/>
          <w:szCs w:val="30"/>
        </w:rPr>
        <w:br w:type="page"/>
      </w:r>
    </w:p>
    <w:p w14:paraId="68CB24A7" w14:textId="4663C674"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lastRenderedPageBreak/>
        <w:t>В случае если инфраструктурный проект реализуется не в сфере автомобильного транспорта и направлен на смещение грузопотока</w:t>
      </w:r>
      <w:r w:rsidR="0030627D">
        <w:rPr>
          <w:rFonts w:ascii="Times New Roman" w:hAnsi="Times New Roman" w:cs="Times New Roman"/>
          <w:sz w:val="30"/>
          <w:szCs w:val="30"/>
        </w:rPr>
        <w:br/>
      </w:r>
      <w:r w:rsidRPr="0030627D">
        <w:rPr>
          <w:rFonts w:ascii="Times New Roman" w:hAnsi="Times New Roman" w:cs="Times New Roman"/>
          <w:sz w:val="30"/>
          <w:szCs w:val="30"/>
        </w:rPr>
        <w:t>с автомобильного на иные виды транспорта, то величина потерь грузов в результате ДТП на k-м участке с однородными дорожными условиями рассматриваемого маршрута (</w:t>
      </w:r>
      <w:proofErr w:type="spellStart"/>
      <w:r w:rsidRPr="0030627D">
        <w:rPr>
          <w:rFonts w:ascii="Times New Roman" w:hAnsi="Times New Roman" w:cs="Times New Roman"/>
          <w:sz w:val="30"/>
          <w:szCs w:val="30"/>
        </w:rPr>
        <w:t>П</w:t>
      </w:r>
      <w:r w:rsidRPr="0030627D">
        <w:rPr>
          <w:rFonts w:ascii="Times New Roman" w:hAnsi="Times New Roman" w:cs="Times New Roman"/>
          <w:sz w:val="30"/>
          <w:szCs w:val="30"/>
          <w:vertAlign w:val="subscript"/>
        </w:rPr>
        <w:t>ГРk</w:t>
      </w:r>
      <w:proofErr w:type="spellEnd"/>
      <w:r w:rsidRPr="0030627D">
        <w:rPr>
          <w:rFonts w:ascii="Times New Roman" w:hAnsi="Times New Roman" w:cs="Times New Roman"/>
          <w:sz w:val="30"/>
          <w:szCs w:val="30"/>
        </w:rPr>
        <w:t>) определяется по формуле:</w:t>
      </w:r>
    </w:p>
    <w:p w14:paraId="544A01FE" w14:textId="77777777" w:rsidR="00C07ADE" w:rsidRPr="0030627D" w:rsidRDefault="00C07ADE"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12"/>
          <w:sz w:val="30"/>
          <w:szCs w:val="30"/>
        </w:rPr>
        <w:drawing>
          <wp:inline distT="0" distB="0" distL="0" distR="0" wp14:anchorId="44B5BE3C" wp14:editId="0B4FE2F6">
            <wp:extent cx="3409950" cy="276225"/>
            <wp:effectExtent l="0" t="0" r="0" b="9525"/>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15" cstate="print">
                      <a:extLst>
                        <a:ext uri="{28A0092B-C50C-407E-A947-70E740481C1C}">
                          <a14:useLocalDpi xmlns:a14="http://schemas.microsoft.com/office/drawing/2010/main"/>
                        </a:ext>
                      </a:extLst>
                    </a:blip>
                    <a:srcRect/>
                    <a:stretch>
                      <a:fillRect/>
                    </a:stretch>
                  </pic:blipFill>
                  <pic:spPr bwMode="auto">
                    <a:xfrm>
                      <a:off x="0" y="0"/>
                      <a:ext cx="3409950" cy="276225"/>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t>(26)</w:t>
      </w:r>
    </w:p>
    <w:p w14:paraId="363B599F" w14:textId="77777777"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14:paraId="1DE9F544" w14:textId="56842413"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12C29EB5" wp14:editId="4F4F4717">
            <wp:extent cx="228600" cy="238125"/>
            <wp:effectExtent l="0" t="0" r="0" b="9525"/>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16" cstate="print">
                      <a:extLst>
                        <a:ext uri="{28A0092B-C50C-407E-A947-70E740481C1C}">
                          <a14:useLocalDpi xmlns:a14="http://schemas.microsoft.com/office/drawing/2010/main"/>
                        </a:ext>
                      </a:extLst>
                    </a:blip>
                    <a:srcRect/>
                    <a:stretch>
                      <a:fillRect/>
                    </a:stretch>
                  </pic:blipFill>
                  <pic:spPr bwMode="auto">
                    <a:xfrm>
                      <a:off x="0" y="0"/>
                      <a:ext cx="228600"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среднегодовая суточная интенсивность движения</w:t>
      </w:r>
      <w:r w:rsidR="0030627D">
        <w:rPr>
          <w:rFonts w:ascii="Times New Roman" w:hAnsi="Times New Roman" w:cs="Times New Roman"/>
          <w:sz w:val="30"/>
          <w:szCs w:val="30"/>
        </w:rPr>
        <w:br/>
      </w:r>
      <w:r w:rsidRPr="0030627D">
        <w:rPr>
          <w:rFonts w:ascii="Times New Roman" w:hAnsi="Times New Roman" w:cs="Times New Roman"/>
          <w:sz w:val="30"/>
          <w:szCs w:val="30"/>
        </w:rPr>
        <w:t>на k-м участке в году t, автомобилей в сутки;</w:t>
      </w:r>
    </w:p>
    <w:p w14:paraId="3372F6A3" w14:textId="1DF6292E"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2F67262E" wp14:editId="233090F9">
            <wp:extent cx="228600" cy="238125"/>
            <wp:effectExtent l="0" t="0" r="0" b="9525"/>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17" cstate="print">
                      <a:extLst>
                        <a:ext uri="{28A0092B-C50C-407E-A947-70E740481C1C}">
                          <a14:useLocalDpi xmlns:a14="http://schemas.microsoft.com/office/drawing/2010/main"/>
                        </a:ext>
                      </a:extLst>
                    </a:blip>
                    <a:srcRect/>
                    <a:stretch>
                      <a:fillRect/>
                    </a:stretch>
                  </pic:blipFill>
                  <pic:spPr bwMode="auto">
                    <a:xfrm>
                      <a:off x="0" y="0"/>
                      <a:ext cx="228600"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коэффициент смещения грузопотока с существующего</w:t>
      </w:r>
      <w:r w:rsidR="0030627D">
        <w:rPr>
          <w:rFonts w:ascii="Times New Roman" w:hAnsi="Times New Roman" w:cs="Times New Roman"/>
          <w:sz w:val="30"/>
          <w:szCs w:val="30"/>
        </w:rPr>
        <w:br/>
      </w:r>
      <w:r w:rsidRPr="0030627D">
        <w:rPr>
          <w:rFonts w:ascii="Times New Roman" w:hAnsi="Times New Roman" w:cs="Times New Roman"/>
          <w:sz w:val="30"/>
          <w:szCs w:val="30"/>
        </w:rPr>
        <w:t>на предполагаемый маршрут движения при реализации инфраструктурного проекта в году t;</w:t>
      </w:r>
    </w:p>
    <w:p w14:paraId="5C6CA940" w14:textId="77777777" w:rsidR="00C07ADE" w:rsidRPr="0030627D" w:rsidRDefault="00C07ADE" w:rsidP="00A90FB5">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Дн</w:t>
      </w:r>
      <w:r w:rsidRPr="0030627D">
        <w:rPr>
          <w:rFonts w:ascii="Times New Roman" w:hAnsi="Times New Roman" w:cs="Times New Roman"/>
          <w:sz w:val="30"/>
          <w:szCs w:val="30"/>
          <w:vertAlign w:val="superscript"/>
        </w:rPr>
        <w:t>t</w:t>
      </w:r>
      <w:proofErr w:type="spellEnd"/>
      <w:r w:rsidRPr="0030627D">
        <w:rPr>
          <w:rFonts w:ascii="Times New Roman" w:hAnsi="Times New Roman" w:cs="Times New Roman"/>
          <w:sz w:val="30"/>
          <w:szCs w:val="30"/>
        </w:rPr>
        <w:t xml:space="preserve"> - количество календарных дней в году t эксплуатационной стадии инфраструктурного проекта;</w:t>
      </w:r>
    </w:p>
    <w:p w14:paraId="4FA5D484" w14:textId="2162D7AE"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19366744" wp14:editId="57246821">
            <wp:extent cx="276225" cy="238125"/>
            <wp:effectExtent l="0" t="0" r="9525" b="9525"/>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18" cstate="print">
                      <a:extLst>
                        <a:ext uri="{28A0092B-C50C-407E-A947-70E740481C1C}">
                          <a14:useLocalDpi xmlns:a14="http://schemas.microsoft.com/office/drawing/2010/main"/>
                        </a:ext>
                      </a:extLst>
                    </a:blip>
                    <a:srcRect/>
                    <a:stretch>
                      <a:fillRect/>
                    </a:stretch>
                  </pic:blipFill>
                  <pic:spPr bwMode="auto">
                    <a:xfrm>
                      <a:off x="0" y="0"/>
                      <a:ext cx="2762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количество погибших в ДТП на 1 млн. пассажиров в год</w:t>
      </w:r>
      <w:r w:rsidR="0030627D">
        <w:rPr>
          <w:rFonts w:ascii="Times New Roman" w:hAnsi="Times New Roman" w:cs="Times New Roman"/>
          <w:sz w:val="30"/>
          <w:szCs w:val="30"/>
        </w:rPr>
        <w:br/>
      </w:r>
      <w:r w:rsidRPr="0030627D">
        <w:rPr>
          <w:rFonts w:ascii="Times New Roman" w:hAnsi="Times New Roman" w:cs="Times New Roman"/>
          <w:sz w:val="30"/>
          <w:szCs w:val="30"/>
        </w:rPr>
        <w:t>на пути следования</w:t>
      </w:r>
      <w:r w:rsidR="0030627D">
        <w:rPr>
          <w:rFonts w:ascii="Times New Roman" w:hAnsi="Times New Roman" w:cs="Times New Roman"/>
          <w:sz w:val="30"/>
          <w:szCs w:val="30"/>
        </w:rPr>
        <w:t xml:space="preserve"> </w:t>
      </w:r>
      <w:r w:rsidRPr="0030627D">
        <w:rPr>
          <w:rFonts w:ascii="Times New Roman" w:hAnsi="Times New Roman" w:cs="Times New Roman"/>
          <w:sz w:val="30"/>
          <w:szCs w:val="30"/>
        </w:rPr>
        <w:t>в году t человек (в сценарии «без реализации» инфраструктурного проекта);</w:t>
      </w:r>
    </w:p>
    <w:p w14:paraId="27D6A4BF" w14:textId="57A886FB"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2ABB9E52" wp14:editId="7AB56B94">
            <wp:extent cx="276225" cy="238125"/>
            <wp:effectExtent l="0" t="0" r="9525" b="9525"/>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19" cstate="print">
                      <a:extLst>
                        <a:ext uri="{28A0092B-C50C-407E-A947-70E740481C1C}">
                          <a14:useLocalDpi xmlns:a14="http://schemas.microsoft.com/office/drawing/2010/main"/>
                        </a:ext>
                      </a:extLst>
                    </a:blip>
                    <a:srcRect/>
                    <a:stretch>
                      <a:fillRect/>
                    </a:stretch>
                  </pic:blipFill>
                  <pic:spPr bwMode="auto">
                    <a:xfrm>
                      <a:off x="0" y="0"/>
                      <a:ext cx="2762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количество раненых в ДТП на 1 млн. пассажиров в год на пути следования</w:t>
      </w:r>
      <w:r w:rsidR="00743337">
        <w:rPr>
          <w:rFonts w:ascii="Times New Roman" w:hAnsi="Times New Roman" w:cs="Times New Roman"/>
          <w:sz w:val="30"/>
          <w:szCs w:val="30"/>
        </w:rPr>
        <w:t xml:space="preserve"> </w:t>
      </w:r>
      <w:r w:rsidRPr="0030627D">
        <w:rPr>
          <w:rFonts w:ascii="Times New Roman" w:hAnsi="Times New Roman" w:cs="Times New Roman"/>
          <w:sz w:val="30"/>
          <w:szCs w:val="30"/>
        </w:rPr>
        <w:t>в году t человек (в сценарии «без реализации» инфраструктурного проекта);</w:t>
      </w:r>
    </w:p>
    <w:p w14:paraId="707AF03A" w14:textId="52362BC3" w:rsidR="00C07ADE" w:rsidRPr="0030627D" w:rsidRDefault="00C07ADE" w:rsidP="00A90FB5">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К</w:t>
      </w:r>
      <w:r w:rsidRPr="0030627D">
        <w:rPr>
          <w:rFonts w:ascii="Times New Roman" w:hAnsi="Times New Roman" w:cs="Times New Roman"/>
          <w:sz w:val="30"/>
          <w:szCs w:val="30"/>
          <w:vertAlign w:val="subscript"/>
        </w:rPr>
        <w:t>ДТПгр</w:t>
      </w:r>
      <w:proofErr w:type="spellEnd"/>
      <w:r w:rsidRPr="0030627D">
        <w:rPr>
          <w:rFonts w:ascii="Times New Roman" w:hAnsi="Times New Roman" w:cs="Times New Roman"/>
          <w:sz w:val="30"/>
          <w:szCs w:val="30"/>
        </w:rPr>
        <w:t xml:space="preserve"> - удельный вес ДТП с участием грузового транспорта</w:t>
      </w:r>
      <w:r w:rsidR="0030627D">
        <w:rPr>
          <w:rFonts w:ascii="Times New Roman" w:hAnsi="Times New Roman" w:cs="Times New Roman"/>
          <w:sz w:val="30"/>
          <w:szCs w:val="30"/>
        </w:rPr>
        <w:br/>
      </w:r>
      <w:r w:rsidRPr="0030627D">
        <w:rPr>
          <w:rFonts w:ascii="Times New Roman" w:hAnsi="Times New Roman" w:cs="Times New Roman"/>
          <w:sz w:val="30"/>
          <w:szCs w:val="30"/>
        </w:rPr>
        <w:t>для субъекта Российской Федерации, на территории которого реализуется инфраструктурный проект;</w:t>
      </w:r>
    </w:p>
    <w:p w14:paraId="375ECDCB" w14:textId="66FAE05A"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1CED0B06" wp14:editId="4CCC9B34">
            <wp:extent cx="371475" cy="238125"/>
            <wp:effectExtent l="0" t="0" r="9525" b="9525"/>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20" cstate="print">
                      <a:extLst>
                        <a:ext uri="{28A0092B-C50C-407E-A947-70E740481C1C}">
                          <a14:useLocalDpi xmlns:a14="http://schemas.microsoft.com/office/drawing/2010/main"/>
                        </a:ext>
                      </a:extLst>
                    </a:blip>
                    <a:srcRect/>
                    <a:stretch>
                      <a:fillRect/>
                    </a:stretch>
                  </pic:blipFill>
                  <pic:spPr bwMode="auto">
                    <a:xfrm>
                      <a:off x="0" y="0"/>
                      <a:ext cx="37147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 средняя стоимость перевозимого груза в ценах базового года, определяемая в соответствии с порядком определения средней стоимости грузов, перевозимых воздушным, автомобильным, морским, внутренним водным и железнодорожным видами транспорта, применяемой при проведении оценки социально-экономических эффектов</w:t>
      </w:r>
      <w:r w:rsidRPr="0030627D">
        <w:rPr>
          <w:rFonts w:ascii="Times New Roman" w:hAnsi="Times New Roman" w:cs="Times New Roman"/>
          <w:sz w:val="30"/>
          <w:szCs w:val="30"/>
        </w:rPr>
        <w:br/>
        <w:t>от проектов строительства (реконструкции) и эксплуатации объектов транспортной инфраструктуры, планируемых к реализации</w:t>
      </w:r>
      <w:r w:rsidR="0030627D">
        <w:rPr>
          <w:rFonts w:ascii="Times New Roman" w:hAnsi="Times New Roman" w:cs="Times New Roman"/>
          <w:sz w:val="30"/>
          <w:szCs w:val="30"/>
        </w:rPr>
        <w:br/>
      </w:r>
      <w:r w:rsidRPr="0030627D">
        <w:rPr>
          <w:rFonts w:ascii="Times New Roman" w:hAnsi="Times New Roman" w:cs="Times New Roman"/>
          <w:sz w:val="30"/>
          <w:szCs w:val="30"/>
        </w:rPr>
        <w:t>с привлечением средств федерального бюджета, а также</w:t>
      </w:r>
      <w:r w:rsidR="0030627D">
        <w:rPr>
          <w:rFonts w:ascii="Times New Roman" w:hAnsi="Times New Roman" w:cs="Times New Roman"/>
          <w:sz w:val="30"/>
          <w:szCs w:val="30"/>
        </w:rPr>
        <w:br/>
      </w:r>
      <w:r w:rsidRPr="0030627D">
        <w:rPr>
          <w:rFonts w:ascii="Times New Roman" w:hAnsi="Times New Roman" w:cs="Times New Roman"/>
          <w:sz w:val="30"/>
          <w:szCs w:val="30"/>
        </w:rPr>
        <w:t>с предоставлением государственных гарантий Российской Федерации</w:t>
      </w:r>
      <w:r w:rsidRPr="0030627D">
        <w:rPr>
          <w:rFonts w:ascii="Times New Roman" w:hAnsi="Times New Roman" w:cs="Times New Roman"/>
          <w:sz w:val="30"/>
          <w:szCs w:val="30"/>
        </w:rPr>
        <w:br/>
        <w:t>и налоговых льгот, утверждаемым Министерством экономического развития Российской Федерации по согласованию с Министерством транспорта Российской Федерации.</w:t>
      </w:r>
    </w:p>
    <w:p w14:paraId="4D5D6F22" w14:textId="18818218" w:rsidR="00C07ADE" w:rsidRPr="0030627D" w:rsidRDefault="00C07ADE" w:rsidP="00A90FB5">
      <w:pPr>
        <w:ind w:firstLine="709"/>
        <w:jc w:val="both"/>
        <w:rPr>
          <w:rFonts w:eastAsia="Calibri"/>
          <w:sz w:val="30"/>
          <w:szCs w:val="30"/>
        </w:rPr>
      </w:pPr>
      <w:r w:rsidRPr="0030627D">
        <w:rPr>
          <w:rFonts w:eastAsia="Calibri"/>
          <w:sz w:val="30"/>
          <w:szCs w:val="30"/>
        </w:rPr>
        <w:t xml:space="preserve">Монетизированный эффект от снижения массы от выбросов загрязняющих веществ автомобильным транспортом в атмосферный воздух </w:t>
      </w:r>
      <w:proofErr w:type="spellStart"/>
      <w:r w:rsidRPr="0030627D">
        <w:rPr>
          <w:rFonts w:eastAsia="Calibri"/>
          <w:sz w:val="30"/>
          <w:szCs w:val="30"/>
        </w:rPr>
        <w:t>МЭ</w:t>
      </w:r>
      <w:r w:rsidRPr="0030627D">
        <w:rPr>
          <w:rFonts w:eastAsia="Calibri"/>
          <w:sz w:val="30"/>
          <w:szCs w:val="30"/>
          <w:vertAlign w:val="subscript"/>
        </w:rPr>
        <w:t>эк</w:t>
      </w:r>
      <w:proofErr w:type="spellEnd"/>
      <w:r w:rsidRPr="0030627D">
        <w:rPr>
          <w:rFonts w:eastAsia="Calibri"/>
          <w:sz w:val="30"/>
          <w:szCs w:val="30"/>
        </w:rPr>
        <w:t xml:space="preserve"> определяется как разница между экологическим ущербом от выбросов загрязняющих веществ автомобильным транспортом</w:t>
      </w:r>
      <w:r w:rsidR="0030627D">
        <w:rPr>
          <w:rFonts w:eastAsia="Calibri"/>
          <w:sz w:val="30"/>
          <w:szCs w:val="30"/>
        </w:rPr>
        <w:br/>
      </w:r>
      <w:r w:rsidRPr="0030627D">
        <w:rPr>
          <w:rFonts w:eastAsia="Calibri"/>
          <w:sz w:val="30"/>
          <w:szCs w:val="30"/>
        </w:rPr>
        <w:t>в атмосферный воздух при реализации базового сценария</w:t>
      </w:r>
      <w:r w:rsidR="0030627D">
        <w:rPr>
          <w:rFonts w:eastAsia="Calibri"/>
          <w:sz w:val="30"/>
          <w:szCs w:val="30"/>
        </w:rPr>
        <w:br/>
      </w:r>
      <w:r w:rsidRPr="0030627D">
        <w:rPr>
          <w:rFonts w:eastAsia="Calibri"/>
          <w:sz w:val="30"/>
          <w:szCs w:val="30"/>
        </w:rPr>
        <w:lastRenderedPageBreak/>
        <w:t>и при реализации соответствующего сценария за период, соответствующий расчетному сроку ПКРТИ.</w:t>
      </w:r>
    </w:p>
    <w:p w14:paraId="147D4724" w14:textId="77777777" w:rsidR="00C07ADE" w:rsidRPr="002329A0" w:rsidRDefault="00C07ADE" w:rsidP="00A90FB5">
      <w:pPr>
        <w:pStyle w:val="ConsPlusNormal"/>
        <w:ind w:firstLine="0"/>
        <w:jc w:val="center"/>
        <w:rPr>
          <w:rFonts w:ascii="Times New Roman" w:hAnsi="Times New Roman" w:cs="Times New Roman"/>
          <w:noProof/>
          <w:position w:val="-12"/>
          <w:sz w:val="30"/>
          <w:szCs w:val="30"/>
        </w:rPr>
      </w:pPr>
    </w:p>
    <w:p w14:paraId="251EF71D" w14:textId="1D66DF7C" w:rsidR="00C07ADE" w:rsidRPr="002329A0" w:rsidRDefault="00C07ADE" w:rsidP="00A90FB5">
      <w:pPr>
        <w:pStyle w:val="ConsPlusNormal"/>
        <w:ind w:firstLine="0"/>
        <w:jc w:val="center"/>
        <w:rPr>
          <w:rFonts w:ascii="Times New Roman" w:hAnsi="Times New Roman" w:cs="Times New Roman"/>
          <w:noProof/>
          <w:position w:val="-12"/>
          <w:sz w:val="30"/>
          <w:szCs w:val="30"/>
        </w:rPr>
      </w:pPr>
      <w:r w:rsidRPr="002329A0">
        <w:rPr>
          <w:rFonts w:ascii="Times New Roman" w:hAnsi="Times New Roman" w:cs="Times New Roman"/>
          <w:noProof/>
          <w:position w:val="-12"/>
          <w:sz w:val="30"/>
          <w:szCs w:val="30"/>
        </w:rPr>
        <w:t>МЭэк=МЭэк(базовый сценарий)</w:t>
      </w:r>
      <w:r w:rsidR="002329A0">
        <w:rPr>
          <w:rFonts w:ascii="Times New Roman" w:hAnsi="Times New Roman" w:cs="Times New Roman"/>
          <w:noProof/>
          <w:position w:val="-12"/>
          <w:sz w:val="30"/>
          <w:szCs w:val="30"/>
        </w:rPr>
        <w:br/>
      </w:r>
      <w:r w:rsidR="007F3A9E">
        <w:rPr>
          <w:rFonts w:ascii="Times New Roman" w:hAnsi="Times New Roman" w:cs="Times New Roman"/>
          <w:noProof/>
          <w:position w:val="-12"/>
          <w:sz w:val="30"/>
          <w:szCs w:val="30"/>
        </w:rPr>
        <w:t>-</w:t>
      </w:r>
      <w:r w:rsidRPr="002329A0">
        <w:rPr>
          <w:rFonts w:ascii="Times New Roman" w:hAnsi="Times New Roman" w:cs="Times New Roman"/>
          <w:noProof/>
          <w:position w:val="-12"/>
          <w:sz w:val="30"/>
          <w:szCs w:val="30"/>
        </w:rPr>
        <w:t xml:space="preserve"> Мээк (рассматриваемый сценарий)</w:t>
      </w:r>
      <w:r w:rsidR="002329A0">
        <w:rPr>
          <w:rFonts w:ascii="Times New Roman" w:hAnsi="Times New Roman" w:cs="Times New Roman"/>
          <w:noProof/>
          <w:position w:val="-12"/>
          <w:sz w:val="30"/>
          <w:szCs w:val="30"/>
        </w:rPr>
        <w:tab/>
      </w:r>
      <w:r w:rsidR="002329A0">
        <w:rPr>
          <w:rFonts w:ascii="Times New Roman" w:hAnsi="Times New Roman" w:cs="Times New Roman"/>
          <w:noProof/>
          <w:position w:val="-12"/>
          <w:sz w:val="30"/>
          <w:szCs w:val="30"/>
        </w:rPr>
        <w:tab/>
      </w:r>
      <w:r w:rsidR="002329A0">
        <w:rPr>
          <w:rFonts w:ascii="Times New Roman" w:hAnsi="Times New Roman" w:cs="Times New Roman"/>
          <w:noProof/>
          <w:position w:val="-12"/>
          <w:sz w:val="30"/>
          <w:szCs w:val="30"/>
        </w:rPr>
        <w:tab/>
      </w:r>
      <w:r w:rsidR="002329A0">
        <w:rPr>
          <w:rFonts w:ascii="Times New Roman" w:hAnsi="Times New Roman" w:cs="Times New Roman"/>
          <w:noProof/>
          <w:position w:val="-12"/>
          <w:sz w:val="30"/>
          <w:szCs w:val="30"/>
        </w:rPr>
        <w:tab/>
      </w:r>
      <w:r w:rsidR="002329A0">
        <w:rPr>
          <w:rFonts w:ascii="Times New Roman" w:hAnsi="Times New Roman" w:cs="Times New Roman"/>
          <w:noProof/>
          <w:position w:val="-12"/>
          <w:sz w:val="30"/>
          <w:szCs w:val="30"/>
        </w:rPr>
        <w:tab/>
      </w:r>
      <w:r w:rsidRPr="002329A0">
        <w:rPr>
          <w:rFonts w:ascii="Times New Roman" w:hAnsi="Times New Roman" w:cs="Times New Roman"/>
          <w:noProof/>
          <w:position w:val="-12"/>
          <w:sz w:val="30"/>
          <w:szCs w:val="30"/>
        </w:rPr>
        <w:t>(27)</w:t>
      </w:r>
    </w:p>
    <w:p w14:paraId="2FFACE81" w14:textId="77777777" w:rsidR="00C07ADE" w:rsidRPr="002329A0" w:rsidRDefault="00C07ADE" w:rsidP="00A90FB5">
      <w:pPr>
        <w:pStyle w:val="ConsPlusNormal"/>
        <w:ind w:firstLine="0"/>
        <w:jc w:val="center"/>
        <w:rPr>
          <w:rFonts w:ascii="Times New Roman" w:hAnsi="Times New Roman" w:cs="Times New Roman"/>
          <w:noProof/>
          <w:position w:val="-12"/>
          <w:sz w:val="30"/>
          <w:szCs w:val="30"/>
        </w:rPr>
      </w:pPr>
    </w:p>
    <w:p w14:paraId="43D102D4" w14:textId="3CF0E280" w:rsidR="00C07ADE" w:rsidRPr="0030627D" w:rsidRDefault="00C07ADE" w:rsidP="00A90FB5">
      <w:pPr>
        <w:ind w:firstLine="709"/>
        <w:jc w:val="both"/>
        <w:rPr>
          <w:rFonts w:eastAsia="Calibri"/>
          <w:sz w:val="30"/>
          <w:szCs w:val="30"/>
        </w:rPr>
      </w:pPr>
      <w:r w:rsidRPr="0030627D">
        <w:rPr>
          <w:rFonts w:eastAsia="Calibri"/>
          <w:sz w:val="30"/>
          <w:szCs w:val="30"/>
        </w:rPr>
        <w:t>Оценка экологического ущерба рассчитывается с использованием рекомендуемой оценки экологического ущерба на 1 тонну выбросов загрязняющих веществ автомобильным транспортом, приведенной</w:t>
      </w:r>
      <w:r w:rsidR="002329A0">
        <w:rPr>
          <w:rFonts w:eastAsia="Calibri"/>
          <w:sz w:val="30"/>
          <w:szCs w:val="30"/>
        </w:rPr>
        <w:br/>
      </w:r>
      <w:r w:rsidRPr="0030627D">
        <w:rPr>
          <w:rFonts w:eastAsia="Calibri"/>
          <w:sz w:val="30"/>
          <w:szCs w:val="30"/>
        </w:rPr>
        <w:t>в Приложении 2 Методических рекомендаций по разработке документов транспортного планирования субъектов Российской Федерации</w:t>
      </w:r>
      <w:r w:rsidR="002329A0">
        <w:rPr>
          <w:rFonts w:eastAsia="Calibri"/>
          <w:sz w:val="30"/>
          <w:szCs w:val="30"/>
        </w:rPr>
        <w:br/>
      </w:r>
      <w:r w:rsidRPr="0030627D">
        <w:rPr>
          <w:rFonts w:eastAsia="Calibri"/>
          <w:sz w:val="30"/>
          <w:szCs w:val="30"/>
        </w:rPr>
        <w:t>(таблица 8.2.1).</w:t>
      </w:r>
    </w:p>
    <w:p w14:paraId="4466624C" w14:textId="77777777" w:rsidR="00C07ADE" w:rsidRPr="0030627D" w:rsidRDefault="00C07ADE" w:rsidP="00A90FB5">
      <w:pPr>
        <w:ind w:firstLine="567"/>
        <w:jc w:val="both"/>
        <w:rPr>
          <w:rFonts w:eastAsia="Calibri"/>
          <w:sz w:val="30"/>
          <w:szCs w:val="30"/>
        </w:rPr>
      </w:pPr>
    </w:p>
    <w:p w14:paraId="26D5CAF0" w14:textId="7CEEB0EE" w:rsidR="00C07ADE" w:rsidRPr="0030627D" w:rsidRDefault="00C07ADE" w:rsidP="00A90FB5">
      <w:pPr>
        <w:jc w:val="both"/>
        <w:rPr>
          <w:rFonts w:eastAsia="Calibri"/>
          <w:sz w:val="30"/>
          <w:szCs w:val="30"/>
        </w:rPr>
      </w:pPr>
      <w:r w:rsidRPr="0030627D">
        <w:rPr>
          <w:rFonts w:eastAsia="Calibri"/>
          <w:sz w:val="30"/>
          <w:szCs w:val="30"/>
        </w:rPr>
        <w:t>Таблица 8.2.1.1 – Рекомендуемые оценки экологического ущерба</w:t>
      </w:r>
      <w:r w:rsidR="002329A0">
        <w:rPr>
          <w:rFonts w:eastAsia="Calibri"/>
          <w:sz w:val="30"/>
          <w:szCs w:val="30"/>
        </w:rPr>
        <w:br/>
      </w:r>
      <w:r w:rsidRPr="0030627D">
        <w:rPr>
          <w:rFonts w:eastAsia="Calibri"/>
          <w:sz w:val="30"/>
          <w:szCs w:val="30"/>
        </w:rPr>
        <w:t>на 1</w:t>
      </w:r>
      <w:r w:rsidR="002329A0">
        <w:rPr>
          <w:rFonts w:eastAsia="Calibri"/>
          <w:sz w:val="30"/>
          <w:szCs w:val="30"/>
        </w:rPr>
        <w:t> </w:t>
      </w:r>
      <w:r w:rsidRPr="0030627D">
        <w:rPr>
          <w:rFonts w:eastAsia="Calibri"/>
          <w:sz w:val="30"/>
          <w:szCs w:val="30"/>
        </w:rPr>
        <w:t>тонну выбросов загрязняющих веществ автомобильным транспортом</w:t>
      </w:r>
    </w:p>
    <w:tbl>
      <w:tblPr>
        <w:tblStyle w:val="af"/>
        <w:tblW w:w="0" w:type="auto"/>
        <w:tblLook w:val="04A0" w:firstRow="1" w:lastRow="0" w:firstColumn="1" w:lastColumn="0" w:noHBand="0" w:noVBand="1"/>
      </w:tblPr>
      <w:tblGrid>
        <w:gridCol w:w="2163"/>
        <w:gridCol w:w="1497"/>
        <w:gridCol w:w="1385"/>
        <w:gridCol w:w="1393"/>
        <w:gridCol w:w="1385"/>
        <w:gridCol w:w="1521"/>
      </w:tblGrid>
      <w:tr w:rsidR="00C07ADE" w:rsidRPr="002329A0" w14:paraId="1E0EEB13" w14:textId="77777777" w:rsidTr="00BF426A">
        <w:tc>
          <w:tcPr>
            <w:tcW w:w="2235" w:type="dxa"/>
            <w:vAlign w:val="center"/>
          </w:tcPr>
          <w:p w14:paraId="72D71E0B" w14:textId="77777777" w:rsidR="00C07ADE" w:rsidRPr="002329A0" w:rsidRDefault="00C07ADE" w:rsidP="00A90FB5">
            <w:pPr>
              <w:jc w:val="center"/>
              <w:rPr>
                <w:rFonts w:ascii="Times New Roman" w:eastAsia="Calibri" w:hAnsi="Times New Roman" w:cs="Times New Roman"/>
                <w:sz w:val="24"/>
                <w:szCs w:val="24"/>
              </w:rPr>
            </w:pPr>
            <w:r w:rsidRPr="002329A0">
              <w:rPr>
                <w:rFonts w:ascii="Times New Roman" w:eastAsia="Calibri" w:hAnsi="Times New Roman" w:cs="Times New Roman"/>
                <w:sz w:val="24"/>
                <w:szCs w:val="24"/>
              </w:rPr>
              <w:t>Вещество</w:t>
            </w:r>
          </w:p>
        </w:tc>
        <w:tc>
          <w:tcPr>
            <w:tcW w:w="1559" w:type="dxa"/>
            <w:vAlign w:val="center"/>
          </w:tcPr>
          <w:p w14:paraId="41A8896D" w14:textId="77777777" w:rsidR="00C07ADE" w:rsidRPr="002329A0" w:rsidRDefault="00C07ADE" w:rsidP="00A90FB5">
            <w:pPr>
              <w:jc w:val="center"/>
              <w:rPr>
                <w:rFonts w:ascii="Times New Roman" w:eastAsia="Calibri" w:hAnsi="Times New Roman" w:cs="Times New Roman"/>
                <w:sz w:val="24"/>
                <w:szCs w:val="24"/>
              </w:rPr>
            </w:pPr>
            <w:r w:rsidRPr="002329A0">
              <w:rPr>
                <w:rFonts w:ascii="Times New Roman" w:eastAsia="Calibri" w:hAnsi="Times New Roman" w:cs="Times New Roman"/>
                <w:sz w:val="24"/>
                <w:szCs w:val="24"/>
              </w:rPr>
              <w:t>СО</w:t>
            </w:r>
          </w:p>
        </w:tc>
        <w:tc>
          <w:tcPr>
            <w:tcW w:w="1417" w:type="dxa"/>
            <w:vAlign w:val="center"/>
          </w:tcPr>
          <w:p w14:paraId="79ACF722" w14:textId="77777777" w:rsidR="00C07ADE" w:rsidRPr="002329A0" w:rsidRDefault="00C07ADE" w:rsidP="00A90FB5">
            <w:pPr>
              <w:jc w:val="center"/>
              <w:rPr>
                <w:rFonts w:ascii="Times New Roman" w:eastAsia="Calibri" w:hAnsi="Times New Roman" w:cs="Times New Roman"/>
                <w:sz w:val="24"/>
                <w:szCs w:val="24"/>
                <w:lang w:val="en-US"/>
              </w:rPr>
            </w:pPr>
            <w:r w:rsidRPr="002329A0">
              <w:rPr>
                <w:rFonts w:ascii="Times New Roman" w:eastAsia="Calibri" w:hAnsi="Times New Roman" w:cs="Times New Roman"/>
                <w:sz w:val="24"/>
                <w:szCs w:val="24"/>
                <w:lang w:val="en-US"/>
              </w:rPr>
              <w:t>NOx</w:t>
            </w:r>
          </w:p>
        </w:tc>
        <w:tc>
          <w:tcPr>
            <w:tcW w:w="1418" w:type="dxa"/>
            <w:vAlign w:val="center"/>
          </w:tcPr>
          <w:p w14:paraId="7B91B9B3" w14:textId="77777777" w:rsidR="00C07ADE" w:rsidRPr="002329A0" w:rsidRDefault="00C07ADE" w:rsidP="00A90FB5">
            <w:pPr>
              <w:jc w:val="center"/>
              <w:rPr>
                <w:rFonts w:ascii="Times New Roman" w:eastAsia="Calibri" w:hAnsi="Times New Roman" w:cs="Times New Roman"/>
                <w:sz w:val="24"/>
                <w:szCs w:val="24"/>
              </w:rPr>
            </w:pPr>
            <w:r w:rsidRPr="002329A0">
              <w:rPr>
                <w:rFonts w:ascii="Times New Roman" w:eastAsia="Calibri" w:hAnsi="Times New Roman" w:cs="Times New Roman"/>
                <w:sz w:val="24"/>
                <w:szCs w:val="24"/>
              </w:rPr>
              <w:t>НМЛОС</w:t>
            </w:r>
          </w:p>
        </w:tc>
        <w:tc>
          <w:tcPr>
            <w:tcW w:w="1417" w:type="dxa"/>
            <w:vAlign w:val="center"/>
          </w:tcPr>
          <w:p w14:paraId="208E0D07" w14:textId="77777777" w:rsidR="00C07ADE" w:rsidRPr="002329A0" w:rsidRDefault="00C07ADE" w:rsidP="00A90FB5">
            <w:pPr>
              <w:jc w:val="center"/>
              <w:rPr>
                <w:rFonts w:ascii="Times New Roman" w:eastAsia="Calibri" w:hAnsi="Times New Roman" w:cs="Times New Roman"/>
                <w:sz w:val="24"/>
                <w:szCs w:val="24"/>
                <w:lang w:val="en-US"/>
              </w:rPr>
            </w:pPr>
            <w:r w:rsidRPr="002329A0">
              <w:rPr>
                <w:rFonts w:ascii="Times New Roman" w:eastAsia="Calibri" w:hAnsi="Times New Roman" w:cs="Times New Roman"/>
                <w:sz w:val="24"/>
                <w:szCs w:val="24"/>
                <w:lang w:val="en-US"/>
              </w:rPr>
              <w:t>SO2</w:t>
            </w:r>
          </w:p>
        </w:tc>
        <w:tc>
          <w:tcPr>
            <w:tcW w:w="1525" w:type="dxa"/>
            <w:vAlign w:val="center"/>
          </w:tcPr>
          <w:p w14:paraId="049688E8" w14:textId="77777777" w:rsidR="00C07ADE" w:rsidRPr="002329A0" w:rsidRDefault="00C07ADE" w:rsidP="00A90FB5">
            <w:pPr>
              <w:jc w:val="center"/>
              <w:rPr>
                <w:rFonts w:ascii="Times New Roman" w:eastAsia="Calibri" w:hAnsi="Times New Roman" w:cs="Times New Roman"/>
                <w:sz w:val="24"/>
                <w:szCs w:val="24"/>
              </w:rPr>
            </w:pPr>
            <w:r w:rsidRPr="002329A0">
              <w:rPr>
                <w:rFonts w:ascii="Times New Roman" w:eastAsia="Calibri" w:hAnsi="Times New Roman" w:cs="Times New Roman"/>
                <w:sz w:val="24"/>
                <w:szCs w:val="24"/>
              </w:rPr>
              <w:t>Дисперсные частицы (РМ)</w:t>
            </w:r>
          </w:p>
        </w:tc>
      </w:tr>
      <w:tr w:rsidR="00C07ADE" w:rsidRPr="002329A0" w14:paraId="24E6DE02" w14:textId="77777777" w:rsidTr="00BF426A">
        <w:tc>
          <w:tcPr>
            <w:tcW w:w="2235" w:type="dxa"/>
          </w:tcPr>
          <w:p w14:paraId="3D5CF39F" w14:textId="77777777" w:rsidR="00C07ADE" w:rsidRPr="002329A0" w:rsidRDefault="00C07ADE" w:rsidP="00A90FB5">
            <w:pPr>
              <w:jc w:val="both"/>
              <w:rPr>
                <w:rFonts w:ascii="Times New Roman" w:eastAsia="Calibri" w:hAnsi="Times New Roman" w:cs="Times New Roman"/>
                <w:sz w:val="24"/>
                <w:szCs w:val="24"/>
              </w:rPr>
            </w:pPr>
            <w:r w:rsidRPr="002329A0">
              <w:rPr>
                <w:rFonts w:ascii="Times New Roman" w:eastAsia="Calibri" w:hAnsi="Times New Roman" w:cs="Times New Roman"/>
                <w:sz w:val="24"/>
                <w:szCs w:val="24"/>
              </w:rPr>
              <w:t xml:space="preserve">Ущерб, </w:t>
            </w:r>
            <w:r w:rsidRPr="002329A0">
              <w:rPr>
                <w:rFonts w:ascii="Times New Roman" w:eastAsia="Calibri" w:hAnsi="Times New Roman" w:cs="Times New Roman"/>
                <w:sz w:val="24"/>
                <w:szCs w:val="24"/>
              </w:rPr>
              <w:br/>
              <w:t>тыс. руб./тонну</w:t>
            </w:r>
          </w:p>
        </w:tc>
        <w:tc>
          <w:tcPr>
            <w:tcW w:w="1559" w:type="dxa"/>
            <w:vAlign w:val="center"/>
          </w:tcPr>
          <w:p w14:paraId="31FAEBAF" w14:textId="77777777" w:rsidR="00C07ADE" w:rsidRPr="002329A0" w:rsidRDefault="00C07ADE" w:rsidP="00A90FB5">
            <w:pPr>
              <w:jc w:val="right"/>
              <w:rPr>
                <w:rFonts w:ascii="Times New Roman" w:eastAsia="Calibri" w:hAnsi="Times New Roman" w:cs="Times New Roman"/>
                <w:sz w:val="24"/>
                <w:szCs w:val="24"/>
              </w:rPr>
            </w:pPr>
            <w:r w:rsidRPr="002329A0">
              <w:rPr>
                <w:rFonts w:ascii="Times New Roman" w:eastAsia="Calibri" w:hAnsi="Times New Roman" w:cs="Times New Roman"/>
                <w:sz w:val="24"/>
                <w:szCs w:val="24"/>
              </w:rPr>
              <w:t>3,084</w:t>
            </w:r>
          </w:p>
        </w:tc>
        <w:tc>
          <w:tcPr>
            <w:tcW w:w="1417" w:type="dxa"/>
            <w:vAlign w:val="center"/>
          </w:tcPr>
          <w:p w14:paraId="02307903" w14:textId="77777777" w:rsidR="00C07ADE" w:rsidRPr="002329A0" w:rsidRDefault="00C07ADE" w:rsidP="00A90FB5">
            <w:pPr>
              <w:jc w:val="right"/>
              <w:rPr>
                <w:rFonts w:ascii="Times New Roman" w:eastAsia="Calibri" w:hAnsi="Times New Roman" w:cs="Times New Roman"/>
                <w:sz w:val="24"/>
                <w:szCs w:val="24"/>
              </w:rPr>
            </w:pPr>
            <w:r w:rsidRPr="002329A0">
              <w:rPr>
                <w:rFonts w:ascii="Times New Roman" w:eastAsia="Calibri" w:hAnsi="Times New Roman" w:cs="Times New Roman"/>
                <w:sz w:val="24"/>
                <w:szCs w:val="24"/>
              </w:rPr>
              <w:t>245,353</w:t>
            </w:r>
          </w:p>
        </w:tc>
        <w:tc>
          <w:tcPr>
            <w:tcW w:w="1418" w:type="dxa"/>
            <w:vAlign w:val="center"/>
          </w:tcPr>
          <w:p w14:paraId="189F12CD" w14:textId="77777777" w:rsidR="00C07ADE" w:rsidRPr="002329A0" w:rsidRDefault="00C07ADE" w:rsidP="00A90FB5">
            <w:pPr>
              <w:jc w:val="right"/>
              <w:rPr>
                <w:rFonts w:ascii="Times New Roman" w:eastAsia="Calibri" w:hAnsi="Times New Roman" w:cs="Times New Roman"/>
                <w:sz w:val="24"/>
                <w:szCs w:val="24"/>
              </w:rPr>
            </w:pPr>
            <w:r w:rsidRPr="002329A0">
              <w:rPr>
                <w:rFonts w:ascii="Times New Roman" w:eastAsia="Calibri" w:hAnsi="Times New Roman" w:cs="Times New Roman"/>
                <w:sz w:val="24"/>
                <w:szCs w:val="24"/>
              </w:rPr>
              <w:t>36,116</w:t>
            </w:r>
          </w:p>
        </w:tc>
        <w:tc>
          <w:tcPr>
            <w:tcW w:w="1417" w:type="dxa"/>
            <w:vAlign w:val="center"/>
          </w:tcPr>
          <w:p w14:paraId="29A10A7C" w14:textId="77777777" w:rsidR="00C07ADE" w:rsidRPr="002329A0" w:rsidRDefault="00C07ADE" w:rsidP="00A90FB5">
            <w:pPr>
              <w:jc w:val="right"/>
              <w:rPr>
                <w:rFonts w:ascii="Times New Roman" w:eastAsia="Calibri" w:hAnsi="Times New Roman" w:cs="Times New Roman"/>
                <w:sz w:val="24"/>
                <w:szCs w:val="24"/>
              </w:rPr>
            </w:pPr>
            <w:r w:rsidRPr="002329A0">
              <w:rPr>
                <w:rFonts w:ascii="Times New Roman" w:eastAsia="Calibri" w:hAnsi="Times New Roman" w:cs="Times New Roman"/>
                <w:sz w:val="24"/>
                <w:szCs w:val="24"/>
              </w:rPr>
              <w:t>236,154</w:t>
            </w:r>
          </w:p>
        </w:tc>
        <w:tc>
          <w:tcPr>
            <w:tcW w:w="1525" w:type="dxa"/>
            <w:vAlign w:val="center"/>
          </w:tcPr>
          <w:p w14:paraId="221BF085" w14:textId="77777777" w:rsidR="00C07ADE" w:rsidRPr="002329A0" w:rsidRDefault="00C07ADE" w:rsidP="00A90FB5">
            <w:pPr>
              <w:jc w:val="right"/>
              <w:rPr>
                <w:rFonts w:ascii="Times New Roman" w:eastAsia="Calibri" w:hAnsi="Times New Roman" w:cs="Times New Roman"/>
                <w:sz w:val="24"/>
                <w:szCs w:val="24"/>
              </w:rPr>
            </w:pPr>
            <w:r w:rsidRPr="002329A0">
              <w:rPr>
                <w:rFonts w:ascii="Times New Roman" w:eastAsia="Calibri" w:hAnsi="Times New Roman" w:cs="Times New Roman"/>
                <w:sz w:val="24"/>
                <w:szCs w:val="24"/>
              </w:rPr>
              <w:t>913,222</w:t>
            </w:r>
          </w:p>
        </w:tc>
      </w:tr>
    </w:tbl>
    <w:p w14:paraId="47DFB556" w14:textId="77777777" w:rsidR="00C07ADE" w:rsidRPr="0030627D" w:rsidRDefault="00C07ADE" w:rsidP="00A90FB5">
      <w:pPr>
        <w:jc w:val="both"/>
        <w:rPr>
          <w:rFonts w:eastAsia="Calibri"/>
          <w:sz w:val="30"/>
          <w:szCs w:val="30"/>
        </w:rPr>
      </w:pPr>
    </w:p>
    <w:p w14:paraId="6C3C9070" w14:textId="191486AF" w:rsidR="00C07ADE" w:rsidRPr="0030627D" w:rsidRDefault="00C07ADE" w:rsidP="00A90FB5">
      <w:pPr>
        <w:ind w:firstLine="709"/>
        <w:jc w:val="both"/>
        <w:rPr>
          <w:rFonts w:eastAsia="Calibri"/>
          <w:sz w:val="30"/>
          <w:szCs w:val="30"/>
        </w:rPr>
      </w:pPr>
      <w:r w:rsidRPr="0030627D">
        <w:rPr>
          <w:rFonts w:eastAsia="Calibri"/>
          <w:sz w:val="30"/>
          <w:szCs w:val="30"/>
        </w:rPr>
        <w:t>При расчете социально-экономической эффективности в полном объеме учитывались затраты из федерального, регионального</w:t>
      </w:r>
      <w:r w:rsidR="002329A0">
        <w:rPr>
          <w:rFonts w:eastAsia="Calibri"/>
          <w:sz w:val="30"/>
          <w:szCs w:val="30"/>
        </w:rPr>
        <w:br/>
      </w:r>
      <w:r w:rsidRPr="0030627D">
        <w:rPr>
          <w:rFonts w:eastAsia="Calibri"/>
          <w:sz w:val="30"/>
          <w:szCs w:val="30"/>
        </w:rPr>
        <w:t>и муниципального бюджетов. Данные об объемах финансирования</w:t>
      </w:r>
      <w:r w:rsidR="002329A0">
        <w:rPr>
          <w:rFonts w:eastAsia="Calibri"/>
          <w:sz w:val="30"/>
          <w:szCs w:val="30"/>
        </w:rPr>
        <w:br/>
      </w:r>
      <w:r w:rsidRPr="0030627D">
        <w:rPr>
          <w:rFonts w:eastAsia="Calibri"/>
          <w:sz w:val="30"/>
          <w:szCs w:val="30"/>
        </w:rPr>
        <w:t>и распределении затрат на развитие транспортной инфраструктуры</w:t>
      </w:r>
      <w:r w:rsidR="002329A0">
        <w:rPr>
          <w:rFonts w:eastAsia="Calibri"/>
          <w:sz w:val="30"/>
          <w:szCs w:val="30"/>
        </w:rPr>
        <w:br/>
      </w:r>
      <w:r w:rsidRPr="0030627D">
        <w:rPr>
          <w:rFonts w:eastAsia="Calibri"/>
          <w:sz w:val="30"/>
          <w:szCs w:val="30"/>
        </w:rPr>
        <w:t>из бюджетов всех уровней по периодам для рассматриваемых сценариев представлены в таблице 8.2.1.2.</w:t>
      </w:r>
    </w:p>
    <w:p w14:paraId="6A7DFD9D" w14:textId="77777777" w:rsidR="00C07ADE" w:rsidRPr="0030627D" w:rsidRDefault="00C07ADE" w:rsidP="00A90FB5">
      <w:pPr>
        <w:ind w:firstLine="567"/>
        <w:jc w:val="both"/>
        <w:rPr>
          <w:rFonts w:eastAsia="Calibri"/>
          <w:sz w:val="30"/>
          <w:szCs w:val="30"/>
        </w:rPr>
      </w:pPr>
    </w:p>
    <w:p w14:paraId="7E7763A5" w14:textId="0837AB9E" w:rsidR="00C07ADE" w:rsidRPr="0030627D" w:rsidRDefault="00C07ADE" w:rsidP="00A90FB5">
      <w:pPr>
        <w:jc w:val="both"/>
        <w:rPr>
          <w:rFonts w:eastAsia="Calibri"/>
          <w:sz w:val="30"/>
          <w:szCs w:val="30"/>
        </w:rPr>
      </w:pPr>
      <w:r w:rsidRPr="0030627D">
        <w:rPr>
          <w:rFonts w:eastAsia="Calibri"/>
          <w:sz w:val="30"/>
          <w:szCs w:val="30"/>
        </w:rPr>
        <w:t>Таблица 8.2.1.2 – Данные об объемах финансирования и распределении затрат на развитие транспортной инфраструктуры по периодам планирования для рассматриваемых сценариев, млн. рублей</w:t>
      </w:r>
    </w:p>
    <w:tbl>
      <w:tblPr>
        <w:tblW w:w="5000" w:type="pct"/>
        <w:tblLook w:val="04A0" w:firstRow="1" w:lastRow="0" w:firstColumn="1" w:lastColumn="0" w:noHBand="0" w:noVBand="1"/>
      </w:tblPr>
      <w:tblGrid>
        <w:gridCol w:w="2564"/>
        <w:gridCol w:w="1626"/>
        <w:gridCol w:w="1626"/>
        <w:gridCol w:w="1626"/>
        <w:gridCol w:w="1902"/>
      </w:tblGrid>
      <w:tr w:rsidR="00C07ADE" w:rsidRPr="00B27490" w14:paraId="4F1EF94A" w14:textId="77777777" w:rsidTr="00BF426A">
        <w:trPr>
          <w:trHeight w:val="300"/>
        </w:trPr>
        <w:tc>
          <w:tcPr>
            <w:tcW w:w="1372" w:type="pct"/>
            <w:vMerge w:val="restart"/>
            <w:tcBorders>
              <w:top w:val="single" w:sz="4" w:space="0" w:color="auto"/>
              <w:left w:val="single" w:sz="4" w:space="0" w:color="auto"/>
              <w:right w:val="single" w:sz="4" w:space="0" w:color="auto"/>
            </w:tcBorders>
            <w:shd w:val="clear" w:color="auto" w:fill="auto"/>
            <w:noWrap/>
            <w:vAlign w:val="center"/>
          </w:tcPr>
          <w:p w14:paraId="4536BB8F" w14:textId="77777777" w:rsidR="00C07ADE" w:rsidRPr="00B27490" w:rsidRDefault="00C07ADE" w:rsidP="00A90FB5">
            <w:pPr>
              <w:jc w:val="center"/>
              <w:rPr>
                <w:color w:val="000000"/>
              </w:rPr>
            </w:pPr>
            <w:r w:rsidRPr="00B27490">
              <w:rPr>
                <w:color w:val="000000"/>
              </w:rPr>
              <w:t>Сценарий</w:t>
            </w:r>
          </w:p>
        </w:tc>
        <w:tc>
          <w:tcPr>
            <w:tcW w:w="2610" w:type="pct"/>
            <w:gridSpan w:val="3"/>
            <w:tcBorders>
              <w:top w:val="single" w:sz="4" w:space="0" w:color="auto"/>
              <w:left w:val="nil"/>
              <w:bottom w:val="single" w:sz="4" w:space="0" w:color="auto"/>
              <w:right w:val="single" w:sz="4" w:space="0" w:color="auto"/>
            </w:tcBorders>
            <w:shd w:val="clear" w:color="auto" w:fill="auto"/>
            <w:vAlign w:val="center"/>
          </w:tcPr>
          <w:p w14:paraId="5FC63849" w14:textId="77777777" w:rsidR="00C07ADE" w:rsidRPr="00B27490" w:rsidRDefault="00C07ADE" w:rsidP="00A90FB5">
            <w:pPr>
              <w:jc w:val="center"/>
              <w:rPr>
                <w:color w:val="000000"/>
              </w:rPr>
            </w:pPr>
            <w:r w:rsidRPr="00B27490">
              <w:rPr>
                <w:color w:val="000000"/>
              </w:rPr>
              <w:t>Периоды</w:t>
            </w:r>
          </w:p>
        </w:tc>
        <w:tc>
          <w:tcPr>
            <w:tcW w:w="1018" w:type="pct"/>
            <w:vMerge w:val="restart"/>
            <w:tcBorders>
              <w:top w:val="single" w:sz="4" w:space="0" w:color="auto"/>
              <w:left w:val="nil"/>
              <w:right w:val="single" w:sz="4" w:space="0" w:color="auto"/>
            </w:tcBorders>
            <w:shd w:val="clear" w:color="auto" w:fill="auto"/>
            <w:noWrap/>
            <w:vAlign w:val="center"/>
          </w:tcPr>
          <w:p w14:paraId="526A3278" w14:textId="77777777" w:rsidR="00C07ADE" w:rsidRPr="00B27490" w:rsidRDefault="00C07ADE" w:rsidP="00A90FB5">
            <w:pPr>
              <w:jc w:val="center"/>
              <w:rPr>
                <w:color w:val="000000"/>
              </w:rPr>
            </w:pPr>
            <w:r w:rsidRPr="00B27490">
              <w:rPr>
                <w:color w:val="000000"/>
              </w:rPr>
              <w:t>ВСЕГО</w:t>
            </w:r>
          </w:p>
        </w:tc>
      </w:tr>
      <w:tr w:rsidR="00C07ADE" w:rsidRPr="00B27490" w14:paraId="54B5ED9F" w14:textId="77777777" w:rsidTr="00BF426A">
        <w:trPr>
          <w:trHeight w:val="300"/>
        </w:trPr>
        <w:tc>
          <w:tcPr>
            <w:tcW w:w="1372" w:type="pct"/>
            <w:vMerge/>
            <w:tcBorders>
              <w:left w:val="single" w:sz="4" w:space="0" w:color="auto"/>
              <w:bottom w:val="single" w:sz="4" w:space="0" w:color="auto"/>
              <w:right w:val="single" w:sz="4" w:space="0" w:color="auto"/>
            </w:tcBorders>
            <w:shd w:val="clear" w:color="auto" w:fill="auto"/>
            <w:noWrap/>
            <w:vAlign w:val="bottom"/>
            <w:hideMark/>
          </w:tcPr>
          <w:p w14:paraId="724E6199" w14:textId="77777777" w:rsidR="00C07ADE" w:rsidRPr="00B27490" w:rsidRDefault="00C07ADE" w:rsidP="00A90FB5">
            <w:pPr>
              <w:jc w:val="center"/>
              <w:rPr>
                <w:color w:val="000000"/>
              </w:rPr>
            </w:pPr>
          </w:p>
        </w:tc>
        <w:tc>
          <w:tcPr>
            <w:tcW w:w="870" w:type="pct"/>
            <w:tcBorders>
              <w:top w:val="single" w:sz="4" w:space="0" w:color="auto"/>
              <w:left w:val="nil"/>
              <w:bottom w:val="single" w:sz="4" w:space="0" w:color="auto"/>
              <w:right w:val="single" w:sz="4" w:space="0" w:color="auto"/>
            </w:tcBorders>
            <w:shd w:val="clear" w:color="auto" w:fill="auto"/>
            <w:vAlign w:val="center"/>
            <w:hideMark/>
          </w:tcPr>
          <w:p w14:paraId="440322FE" w14:textId="77777777" w:rsidR="00C07ADE" w:rsidRPr="00B27490" w:rsidRDefault="00C07ADE" w:rsidP="00A90FB5">
            <w:pPr>
              <w:jc w:val="center"/>
              <w:rPr>
                <w:color w:val="000000"/>
              </w:rPr>
            </w:pPr>
            <w:r w:rsidRPr="00B27490">
              <w:rPr>
                <w:color w:val="000000"/>
              </w:rPr>
              <w:t>2021</w:t>
            </w:r>
            <w:r w:rsidRPr="00B27490">
              <w:rPr>
                <w:color w:val="000000"/>
              </w:rPr>
              <w:br/>
              <w:t>2024</w:t>
            </w:r>
          </w:p>
        </w:tc>
        <w:tc>
          <w:tcPr>
            <w:tcW w:w="870" w:type="pct"/>
            <w:tcBorders>
              <w:top w:val="single" w:sz="4" w:space="0" w:color="auto"/>
              <w:left w:val="nil"/>
              <w:bottom w:val="single" w:sz="4" w:space="0" w:color="auto"/>
              <w:right w:val="single" w:sz="4" w:space="0" w:color="auto"/>
            </w:tcBorders>
            <w:shd w:val="clear" w:color="auto" w:fill="auto"/>
            <w:vAlign w:val="center"/>
            <w:hideMark/>
          </w:tcPr>
          <w:p w14:paraId="47624037" w14:textId="77777777" w:rsidR="00C07ADE" w:rsidRPr="00B27490" w:rsidRDefault="00C07ADE" w:rsidP="00A90FB5">
            <w:pPr>
              <w:jc w:val="center"/>
              <w:rPr>
                <w:color w:val="000000"/>
              </w:rPr>
            </w:pPr>
            <w:r w:rsidRPr="00B27490">
              <w:rPr>
                <w:color w:val="000000"/>
              </w:rPr>
              <w:t>2025</w:t>
            </w:r>
            <w:r w:rsidRPr="00B27490">
              <w:rPr>
                <w:color w:val="000000"/>
              </w:rPr>
              <w:br/>
              <w:t>2033</w:t>
            </w:r>
          </w:p>
        </w:tc>
        <w:tc>
          <w:tcPr>
            <w:tcW w:w="870" w:type="pct"/>
            <w:tcBorders>
              <w:top w:val="single" w:sz="4" w:space="0" w:color="auto"/>
              <w:left w:val="nil"/>
              <w:bottom w:val="single" w:sz="4" w:space="0" w:color="auto"/>
              <w:right w:val="single" w:sz="4" w:space="0" w:color="auto"/>
            </w:tcBorders>
            <w:shd w:val="clear" w:color="auto" w:fill="auto"/>
            <w:vAlign w:val="center"/>
            <w:hideMark/>
          </w:tcPr>
          <w:p w14:paraId="1F4664EF" w14:textId="77777777" w:rsidR="00C07ADE" w:rsidRPr="00B27490" w:rsidRDefault="00C07ADE" w:rsidP="00A90FB5">
            <w:pPr>
              <w:jc w:val="center"/>
              <w:rPr>
                <w:color w:val="000000"/>
              </w:rPr>
            </w:pPr>
            <w:r w:rsidRPr="00B27490">
              <w:rPr>
                <w:color w:val="000000"/>
              </w:rPr>
              <w:t>2034</w:t>
            </w:r>
            <w:r w:rsidRPr="00B27490">
              <w:rPr>
                <w:color w:val="000000"/>
              </w:rPr>
              <w:br/>
              <w:t>2041</w:t>
            </w:r>
          </w:p>
        </w:tc>
        <w:tc>
          <w:tcPr>
            <w:tcW w:w="1018" w:type="pct"/>
            <w:vMerge/>
            <w:tcBorders>
              <w:left w:val="nil"/>
              <w:bottom w:val="single" w:sz="4" w:space="0" w:color="auto"/>
              <w:right w:val="single" w:sz="4" w:space="0" w:color="auto"/>
            </w:tcBorders>
            <w:shd w:val="clear" w:color="auto" w:fill="auto"/>
            <w:noWrap/>
            <w:vAlign w:val="center"/>
            <w:hideMark/>
          </w:tcPr>
          <w:p w14:paraId="6A9AEE54" w14:textId="77777777" w:rsidR="00C07ADE" w:rsidRPr="00B27490" w:rsidRDefault="00C07ADE" w:rsidP="00A90FB5">
            <w:pPr>
              <w:jc w:val="center"/>
              <w:rPr>
                <w:color w:val="000000"/>
              </w:rPr>
            </w:pPr>
          </w:p>
        </w:tc>
      </w:tr>
      <w:tr w:rsidR="00B26918" w:rsidRPr="00B27490" w14:paraId="10E44631" w14:textId="77777777" w:rsidTr="005F11DD">
        <w:trPr>
          <w:trHeight w:val="300"/>
        </w:trPr>
        <w:tc>
          <w:tcPr>
            <w:tcW w:w="1372" w:type="pct"/>
            <w:tcBorders>
              <w:top w:val="nil"/>
              <w:left w:val="single" w:sz="4" w:space="0" w:color="auto"/>
              <w:bottom w:val="single" w:sz="4" w:space="0" w:color="auto"/>
              <w:right w:val="single" w:sz="4" w:space="0" w:color="auto"/>
            </w:tcBorders>
            <w:shd w:val="clear" w:color="auto" w:fill="auto"/>
            <w:vAlign w:val="center"/>
            <w:hideMark/>
          </w:tcPr>
          <w:p w14:paraId="6269D62F" w14:textId="05C24FE3" w:rsidR="00B26918" w:rsidRPr="00B27490" w:rsidRDefault="00B26918" w:rsidP="00A90FB5">
            <w:pPr>
              <w:jc w:val="center"/>
              <w:rPr>
                <w:color w:val="000000"/>
              </w:rPr>
            </w:pPr>
            <w:r w:rsidRPr="00B27490">
              <w:rPr>
                <w:color w:val="000000"/>
              </w:rPr>
              <w:t>Сценарий 1</w:t>
            </w:r>
          </w:p>
        </w:tc>
        <w:tc>
          <w:tcPr>
            <w:tcW w:w="870" w:type="pct"/>
            <w:tcBorders>
              <w:top w:val="nil"/>
              <w:left w:val="nil"/>
              <w:bottom w:val="single" w:sz="8" w:space="0" w:color="auto"/>
              <w:right w:val="single" w:sz="8" w:space="0" w:color="auto"/>
            </w:tcBorders>
            <w:shd w:val="clear" w:color="auto" w:fill="auto"/>
            <w:noWrap/>
            <w:vAlign w:val="center"/>
          </w:tcPr>
          <w:p w14:paraId="114AB8B8" w14:textId="5541F0B4" w:rsidR="00B26918" w:rsidRPr="00B27490" w:rsidRDefault="00B26918" w:rsidP="00A90FB5">
            <w:pPr>
              <w:jc w:val="right"/>
              <w:rPr>
                <w:color w:val="000000"/>
              </w:rPr>
            </w:pPr>
            <w:r w:rsidRPr="00B27490">
              <w:rPr>
                <w:color w:val="000000"/>
              </w:rPr>
              <w:t>24 253,78</w:t>
            </w:r>
          </w:p>
        </w:tc>
        <w:tc>
          <w:tcPr>
            <w:tcW w:w="870" w:type="pct"/>
            <w:tcBorders>
              <w:top w:val="nil"/>
              <w:left w:val="nil"/>
              <w:bottom w:val="single" w:sz="8" w:space="0" w:color="auto"/>
              <w:right w:val="single" w:sz="8" w:space="0" w:color="auto"/>
            </w:tcBorders>
            <w:shd w:val="clear" w:color="auto" w:fill="auto"/>
            <w:noWrap/>
            <w:vAlign w:val="center"/>
          </w:tcPr>
          <w:p w14:paraId="7A9D370B" w14:textId="140ADB1F" w:rsidR="00B26918" w:rsidRPr="00B27490" w:rsidRDefault="00B26918" w:rsidP="00A90FB5">
            <w:pPr>
              <w:jc w:val="right"/>
              <w:rPr>
                <w:color w:val="000000"/>
              </w:rPr>
            </w:pPr>
            <w:r w:rsidRPr="00B27490">
              <w:rPr>
                <w:color w:val="000000"/>
              </w:rPr>
              <w:t>148 034,73</w:t>
            </w:r>
          </w:p>
        </w:tc>
        <w:tc>
          <w:tcPr>
            <w:tcW w:w="870" w:type="pct"/>
            <w:tcBorders>
              <w:top w:val="nil"/>
              <w:left w:val="nil"/>
              <w:bottom w:val="single" w:sz="8" w:space="0" w:color="auto"/>
              <w:right w:val="single" w:sz="8" w:space="0" w:color="auto"/>
            </w:tcBorders>
            <w:shd w:val="clear" w:color="auto" w:fill="auto"/>
            <w:vAlign w:val="center"/>
          </w:tcPr>
          <w:p w14:paraId="7C5596C8" w14:textId="2A41FDBF" w:rsidR="00B26918" w:rsidRPr="00B27490" w:rsidRDefault="00B26918" w:rsidP="00A90FB5">
            <w:pPr>
              <w:jc w:val="right"/>
              <w:rPr>
                <w:color w:val="000000"/>
              </w:rPr>
            </w:pPr>
            <w:r w:rsidRPr="00B27490">
              <w:rPr>
                <w:color w:val="000000"/>
              </w:rPr>
              <w:t>18 753,59</w:t>
            </w:r>
          </w:p>
        </w:tc>
        <w:tc>
          <w:tcPr>
            <w:tcW w:w="1018" w:type="pct"/>
            <w:tcBorders>
              <w:top w:val="nil"/>
              <w:left w:val="nil"/>
              <w:bottom w:val="single" w:sz="8" w:space="0" w:color="auto"/>
              <w:right w:val="single" w:sz="8" w:space="0" w:color="auto"/>
            </w:tcBorders>
            <w:shd w:val="clear" w:color="auto" w:fill="auto"/>
            <w:noWrap/>
            <w:vAlign w:val="center"/>
          </w:tcPr>
          <w:p w14:paraId="7A86652C" w14:textId="4628C59C" w:rsidR="00B26918" w:rsidRPr="00B27490" w:rsidRDefault="00B26918" w:rsidP="00A90FB5">
            <w:pPr>
              <w:jc w:val="right"/>
              <w:rPr>
                <w:color w:val="000000"/>
              </w:rPr>
            </w:pPr>
            <w:r w:rsidRPr="00B27490">
              <w:rPr>
                <w:color w:val="000000"/>
              </w:rPr>
              <w:t>166 788,33</w:t>
            </w:r>
          </w:p>
        </w:tc>
      </w:tr>
      <w:tr w:rsidR="00B26918" w:rsidRPr="00B27490" w14:paraId="0EF3E018" w14:textId="77777777" w:rsidTr="005F11DD">
        <w:trPr>
          <w:trHeight w:val="300"/>
        </w:trPr>
        <w:tc>
          <w:tcPr>
            <w:tcW w:w="1372" w:type="pct"/>
            <w:tcBorders>
              <w:top w:val="nil"/>
              <w:left w:val="single" w:sz="4" w:space="0" w:color="auto"/>
              <w:bottom w:val="single" w:sz="4" w:space="0" w:color="auto"/>
              <w:right w:val="single" w:sz="4" w:space="0" w:color="auto"/>
            </w:tcBorders>
            <w:shd w:val="clear" w:color="auto" w:fill="auto"/>
            <w:vAlign w:val="center"/>
            <w:hideMark/>
          </w:tcPr>
          <w:p w14:paraId="20658D5C" w14:textId="01F776AA" w:rsidR="00B26918" w:rsidRPr="00B27490" w:rsidRDefault="00B26918" w:rsidP="00A90FB5">
            <w:pPr>
              <w:jc w:val="center"/>
              <w:rPr>
                <w:color w:val="000000"/>
              </w:rPr>
            </w:pPr>
            <w:r w:rsidRPr="00B27490">
              <w:rPr>
                <w:color w:val="000000"/>
              </w:rPr>
              <w:t>Сценарий 2</w:t>
            </w:r>
          </w:p>
        </w:tc>
        <w:tc>
          <w:tcPr>
            <w:tcW w:w="870" w:type="pct"/>
            <w:tcBorders>
              <w:top w:val="nil"/>
              <w:left w:val="nil"/>
              <w:bottom w:val="single" w:sz="8" w:space="0" w:color="auto"/>
              <w:right w:val="single" w:sz="8" w:space="0" w:color="auto"/>
            </w:tcBorders>
            <w:shd w:val="clear" w:color="auto" w:fill="auto"/>
            <w:noWrap/>
            <w:vAlign w:val="center"/>
          </w:tcPr>
          <w:p w14:paraId="72ECC7CD" w14:textId="67FAE644" w:rsidR="00B26918" w:rsidRPr="00B27490" w:rsidRDefault="00B26918" w:rsidP="00A90FB5">
            <w:pPr>
              <w:jc w:val="right"/>
              <w:rPr>
                <w:color w:val="000000"/>
              </w:rPr>
            </w:pPr>
            <w:r w:rsidRPr="00B27490">
              <w:rPr>
                <w:color w:val="000000"/>
              </w:rPr>
              <w:t>24 591,82</w:t>
            </w:r>
          </w:p>
        </w:tc>
        <w:tc>
          <w:tcPr>
            <w:tcW w:w="870" w:type="pct"/>
            <w:tcBorders>
              <w:top w:val="nil"/>
              <w:left w:val="nil"/>
              <w:bottom w:val="single" w:sz="8" w:space="0" w:color="auto"/>
              <w:right w:val="single" w:sz="8" w:space="0" w:color="auto"/>
            </w:tcBorders>
            <w:shd w:val="clear" w:color="auto" w:fill="auto"/>
            <w:noWrap/>
            <w:vAlign w:val="center"/>
          </w:tcPr>
          <w:p w14:paraId="00BA0B52" w14:textId="59D126C2" w:rsidR="00B26918" w:rsidRPr="00B27490" w:rsidRDefault="00B26918" w:rsidP="00A90FB5">
            <w:pPr>
              <w:jc w:val="right"/>
              <w:rPr>
                <w:color w:val="000000"/>
              </w:rPr>
            </w:pPr>
            <w:r w:rsidRPr="00B27490">
              <w:rPr>
                <w:color w:val="000000"/>
              </w:rPr>
              <w:t>229 029,27</w:t>
            </w:r>
          </w:p>
        </w:tc>
        <w:tc>
          <w:tcPr>
            <w:tcW w:w="870" w:type="pct"/>
            <w:tcBorders>
              <w:top w:val="nil"/>
              <w:left w:val="nil"/>
              <w:bottom w:val="single" w:sz="8" w:space="0" w:color="auto"/>
              <w:right w:val="single" w:sz="8" w:space="0" w:color="auto"/>
            </w:tcBorders>
            <w:shd w:val="clear" w:color="auto" w:fill="auto"/>
            <w:vAlign w:val="center"/>
          </w:tcPr>
          <w:p w14:paraId="7C510866" w14:textId="7DC28303" w:rsidR="00B26918" w:rsidRPr="00B27490" w:rsidRDefault="00B26918" w:rsidP="00A90FB5">
            <w:pPr>
              <w:jc w:val="right"/>
              <w:rPr>
                <w:color w:val="000000"/>
              </w:rPr>
            </w:pPr>
            <w:r w:rsidRPr="00B27490">
              <w:rPr>
                <w:color w:val="000000"/>
              </w:rPr>
              <w:t>19 503,59</w:t>
            </w:r>
          </w:p>
        </w:tc>
        <w:tc>
          <w:tcPr>
            <w:tcW w:w="1018" w:type="pct"/>
            <w:tcBorders>
              <w:top w:val="nil"/>
              <w:left w:val="nil"/>
              <w:bottom w:val="single" w:sz="8" w:space="0" w:color="auto"/>
              <w:right w:val="single" w:sz="8" w:space="0" w:color="auto"/>
            </w:tcBorders>
            <w:shd w:val="clear" w:color="auto" w:fill="auto"/>
            <w:vAlign w:val="center"/>
          </w:tcPr>
          <w:p w14:paraId="4BBC396D" w14:textId="03968FC2" w:rsidR="00B26918" w:rsidRPr="00B27490" w:rsidRDefault="00B26918" w:rsidP="00A90FB5">
            <w:pPr>
              <w:jc w:val="right"/>
              <w:rPr>
                <w:color w:val="000000"/>
              </w:rPr>
            </w:pPr>
            <w:r w:rsidRPr="00B27490">
              <w:rPr>
                <w:color w:val="000000"/>
              </w:rPr>
              <w:t>248 532,86</w:t>
            </w:r>
          </w:p>
        </w:tc>
      </w:tr>
    </w:tbl>
    <w:p w14:paraId="3CE8B5DC" w14:textId="77777777" w:rsidR="00C07ADE" w:rsidRPr="002329A0" w:rsidRDefault="00C07ADE" w:rsidP="00A90FB5">
      <w:pPr>
        <w:ind w:firstLine="567"/>
        <w:jc w:val="both"/>
        <w:rPr>
          <w:rFonts w:eastAsia="Calibri"/>
          <w:sz w:val="30"/>
          <w:szCs w:val="30"/>
        </w:rPr>
      </w:pPr>
    </w:p>
    <w:p w14:paraId="46959B27" w14:textId="3B9B0FF5" w:rsidR="00C07ADE" w:rsidRPr="002329A0" w:rsidRDefault="00C07ADE" w:rsidP="00A90FB5">
      <w:pPr>
        <w:ind w:firstLine="709"/>
        <w:jc w:val="both"/>
        <w:rPr>
          <w:rFonts w:eastAsia="Calibri"/>
          <w:sz w:val="30"/>
          <w:szCs w:val="30"/>
        </w:rPr>
      </w:pPr>
      <w:r w:rsidRPr="002329A0">
        <w:rPr>
          <w:rFonts w:eastAsia="Calibri"/>
          <w:sz w:val="30"/>
          <w:szCs w:val="30"/>
        </w:rPr>
        <w:t>Наряду с оценкой социально-экономической эффективности,</w:t>
      </w:r>
      <w:r w:rsidR="002329A0">
        <w:rPr>
          <w:rFonts w:eastAsia="Calibri"/>
          <w:sz w:val="30"/>
          <w:szCs w:val="30"/>
        </w:rPr>
        <w:br/>
      </w:r>
      <w:r w:rsidRPr="002329A0">
        <w:rPr>
          <w:rFonts w:eastAsia="Calibri"/>
          <w:sz w:val="30"/>
          <w:szCs w:val="30"/>
        </w:rPr>
        <w:t>в расчете учитывался эффект от ежегодной экономии средств за счет удешевления брутто-контрактов</w:t>
      </w:r>
      <w:r w:rsidR="002329A0">
        <w:rPr>
          <w:rFonts w:eastAsia="Calibri"/>
          <w:sz w:val="30"/>
          <w:szCs w:val="30"/>
        </w:rPr>
        <w:t xml:space="preserve"> </w:t>
      </w:r>
      <w:r w:rsidRPr="002329A0">
        <w:rPr>
          <w:rFonts w:eastAsia="Calibri"/>
          <w:sz w:val="30"/>
          <w:szCs w:val="30"/>
        </w:rPr>
        <w:t xml:space="preserve">в </w:t>
      </w:r>
      <w:r w:rsidR="00D56B6C" w:rsidRPr="002329A0">
        <w:rPr>
          <w:rFonts w:eastAsia="Calibri"/>
          <w:sz w:val="30"/>
          <w:szCs w:val="30"/>
        </w:rPr>
        <w:t>соответствующие</w:t>
      </w:r>
      <w:r w:rsidRPr="002329A0">
        <w:rPr>
          <w:rFonts w:eastAsia="Calibri"/>
          <w:sz w:val="30"/>
          <w:szCs w:val="30"/>
        </w:rPr>
        <w:t xml:space="preserve"> расчетные периоды (рассчитанные значения ежегодных эксплуатационных затрат</w:t>
      </w:r>
      <w:r w:rsidR="002329A0">
        <w:rPr>
          <w:rFonts w:eastAsia="Calibri"/>
          <w:sz w:val="30"/>
          <w:szCs w:val="30"/>
        </w:rPr>
        <w:br/>
      </w:r>
      <w:r w:rsidRPr="002329A0">
        <w:rPr>
          <w:rFonts w:eastAsia="Calibri"/>
          <w:sz w:val="30"/>
          <w:szCs w:val="30"/>
        </w:rPr>
        <w:lastRenderedPageBreak/>
        <w:t>по общественному транспорту в каждый расчетный период представлены в таблице 8.1).</w:t>
      </w:r>
    </w:p>
    <w:p w14:paraId="746E0606" w14:textId="4E1B75C1" w:rsidR="00C07ADE" w:rsidRPr="002329A0" w:rsidRDefault="00C07ADE" w:rsidP="00A90FB5">
      <w:pPr>
        <w:ind w:firstLine="709"/>
        <w:jc w:val="both"/>
        <w:rPr>
          <w:rFonts w:eastAsia="Calibri"/>
          <w:sz w:val="30"/>
          <w:szCs w:val="30"/>
        </w:rPr>
      </w:pPr>
      <w:r w:rsidRPr="002329A0">
        <w:rPr>
          <w:rFonts w:eastAsia="Calibri"/>
          <w:sz w:val="30"/>
          <w:szCs w:val="30"/>
        </w:rPr>
        <w:t>Результаты расчета социально-экономического эффекта</w:t>
      </w:r>
      <w:r w:rsidR="002329A0">
        <w:rPr>
          <w:rFonts w:eastAsia="Calibri"/>
          <w:sz w:val="30"/>
          <w:szCs w:val="30"/>
        </w:rPr>
        <w:br/>
      </w:r>
      <w:r w:rsidRPr="002329A0">
        <w:rPr>
          <w:rFonts w:eastAsia="Calibri"/>
          <w:sz w:val="30"/>
          <w:szCs w:val="30"/>
        </w:rPr>
        <w:t>от реализации мероприятий ПКРТИ для рассматриваемых сценариев развития транспортной инфраструктуры представлены в таблице 8.2.1.3.</w:t>
      </w:r>
    </w:p>
    <w:p w14:paraId="3BEA12BC" w14:textId="77777777" w:rsidR="00C07ADE" w:rsidRPr="002329A0" w:rsidRDefault="00C07ADE" w:rsidP="00A90FB5">
      <w:pPr>
        <w:jc w:val="both"/>
        <w:rPr>
          <w:rFonts w:eastAsia="Calibri"/>
          <w:sz w:val="30"/>
          <w:szCs w:val="30"/>
        </w:rPr>
      </w:pPr>
    </w:p>
    <w:p w14:paraId="1DDD8832" w14:textId="0EF6DF7B" w:rsidR="00C07ADE" w:rsidRPr="002329A0" w:rsidRDefault="00C07ADE" w:rsidP="00A90FB5">
      <w:pPr>
        <w:jc w:val="both"/>
        <w:rPr>
          <w:rFonts w:eastAsia="Calibri"/>
          <w:sz w:val="30"/>
          <w:szCs w:val="30"/>
        </w:rPr>
      </w:pPr>
      <w:r w:rsidRPr="002329A0">
        <w:rPr>
          <w:rFonts w:eastAsia="Calibri"/>
          <w:sz w:val="30"/>
          <w:szCs w:val="30"/>
        </w:rPr>
        <w:t>Таблица 8.2.1.3 – Результаты расчета социально-экономического эффекта от реализации мероприятий ПКРТИ г. Красноярска для каждого сценария, млн. рублей</w:t>
      </w:r>
    </w:p>
    <w:tbl>
      <w:tblPr>
        <w:tblStyle w:val="3018"/>
        <w:tblW w:w="5079" w:type="pct"/>
        <w:tblInd w:w="-147" w:type="dxa"/>
        <w:tblLook w:val="04A0" w:firstRow="1" w:lastRow="0" w:firstColumn="1" w:lastColumn="0" w:noHBand="0" w:noVBand="1"/>
      </w:tblPr>
      <w:tblGrid>
        <w:gridCol w:w="2402"/>
        <w:gridCol w:w="1082"/>
        <w:gridCol w:w="1202"/>
        <w:gridCol w:w="1202"/>
        <w:gridCol w:w="1202"/>
        <w:gridCol w:w="1202"/>
        <w:gridCol w:w="1200"/>
      </w:tblGrid>
      <w:tr w:rsidR="00C07ADE" w:rsidRPr="00B27490" w14:paraId="19CC2511" w14:textId="77777777" w:rsidTr="002329A0">
        <w:trPr>
          <w:tblHeader/>
        </w:trPr>
        <w:tc>
          <w:tcPr>
            <w:tcW w:w="1266" w:type="pct"/>
            <w:vAlign w:val="center"/>
          </w:tcPr>
          <w:p w14:paraId="56BEAE18" w14:textId="77777777" w:rsidR="00C07ADE" w:rsidRPr="00B27490" w:rsidRDefault="00C07ADE" w:rsidP="00A90FB5">
            <w:pPr>
              <w:jc w:val="center"/>
              <w:rPr>
                <w:rFonts w:ascii="Times New Roman" w:hAnsi="Times New Roman" w:cs="Times New Roman"/>
                <w:sz w:val="20"/>
                <w:szCs w:val="20"/>
              </w:rPr>
            </w:pPr>
            <w:r w:rsidRPr="00B27490">
              <w:rPr>
                <w:rFonts w:ascii="Times New Roman" w:hAnsi="Times New Roman" w:cs="Times New Roman"/>
                <w:sz w:val="20"/>
                <w:szCs w:val="20"/>
              </w:rPr>
              <w:t>Расчетный срок</w:t>
            </w:r>
          </w:p>
        </w:tc>
        <w:tc>
          <w:tcPr>
            <w:tcW w:w="1203" w:type="pct"/>
            <w:gridSpan w:val="2"/>
            <w:vAlign w:val="center"/>
          </w:tcPr>
          <w:p w14:paraId="6C29B6F1" w14:textId="77777777" w:rsidR="00C07ADE" w:rsidRPr="00B27490" w:rsidRDefault="00C07ADE" w:rsidP="00A90FB5">
            <w:pPr>
              <w:jc w:val="center"/>
              <w:rPr>
                <w:rFonts w:ascii="Times New Roman" w:hAnsi="Times New Roman" w:cs="Times New Roman"/>
                <w:sz w:val="20"/>
                <w:szCs w:val="20"/>
              </w:rPr>
            </w:pPr>
            <w:r w:rsidRPr="00B27490">
              <w:rPr>
                <w:rFonts w:ascii="Times New Roman" w:hAnsi="Times New Roman" w:cs="Times New Roman"/>
                <w:sz w:val="20"/>
                <w:szCs w:val="20"/>
              </w:rPr>
              <w:t>2024 г.</w:t>
            </w:r>
          </w:p>
        </w:tc>
        <w:tc>
          <w:tcPr>
            <w:tcW w:w="1266" w:type="pct"/>
            <w:gridSpan w:val="2"/>
            <w:vAlign w:val="center"/>
          </w:tcPr>
          <w:p w14:paraId="175C2ECB" w14:textId="77777777" w:rsidR="00C07ADE" w:rsidRPr="00B27490" w:rsidRDefault="00C07ADE" w:rsidP="00A90FB5">
            <w:pPr>
              <w:jc w:val="center"/>
              <w:rPr>
                <w:rFonts w:ascii="Times New Roman" w:hAnsi="Times New Roman" w:cs="Times New Roman"/>
                <w:sz w:val="20"/>
                <w:szCs w:val="20"/>
              </w:rPr>
            </w:pPr>
            <w:r w:rsidRPr="00B27490">
              <w:rPr>
                <w:rFonts w:ascii="Times New Roman" w:hAnsi="Times New Roman" w:cs="Times New Roman"/>
                <w:sz w:val="20"/>
                <w:szCs w:val="20"/>
              </w:rPr>
              <w:t>2033 г.</w:t>
            </w:r>
          </w:p>
        </w:tc>
        <w:tc>
          <w:tcPr>
            <w:tcW w:w="1265" w:type="pct"/>
            <w:gridSpan w:val="2"/>
            <w:vAlign w:val="center"/>
          </w:tcPr>
          <w:p w14:paraId="467BE34F" w14:textId="77777777" w:rsidR="00C07ADE" w:rsidRPr="00B27490" w:rsidRDefault="00C07ADE" w:rsidP="00A90FB5">
            <w:pPr>
              <w:jc w:val="center"/>
              <w:rPr>
                <w:rFonts w:ascii="Times New Roman" w:hAnsi="Times New Roman" w:cs="Times New Roman"/>
                <w:sz w:val="20"/>
                <w:szCs w:val="20"/>
              </w:rPr>
            </w:pPr>
            <w:r w:rsidRPr="00B27490">
              <w:rPr>
                <w:rFonts w:ascii="Times New Roman" w:hAnsi="Times New Roman" w:cs="Times New Roman"/>
                <w:sz w:val="20"/>
                <w:szCs w:val="20"/>
              </w:rPr>
              <w:t>20</w:t>
            </w:r>
            <w:r w:rsidRPr="00B27490">
              <w:rPr>
                <w:rFonts w:ascii="Times New Roman" w:hAnsi="Times New Roman" w:cs="Times New Roman"/>
                <w:sz w:val="20"/>
                <w:szCs w:val="20"/>
                <w:lang w:val="en-US"/>
              </w:rPr>
              <w:t>4</w:t>
            </w:r>
            <w:r w:rsidRPr="00B27490">
              <w:rPr>
                <w:rFonts w:ascii="Times New Roman" w:hAnsi="Times New Roman" w:cs="Times New Roman"/>
                <w:sz w:val="20"/>
                <w:szCs w:val="20"/>
              </w:rPr>
              <w:t>1 г.</w:t>
            </w:r>
          </w:p>
        </w:tc>
      </w:tr>
      <w:tr w:rsidR="00C07ADE" w:rsidRPr="00B27490" w14:paraId="4065134A" w14:textId="77777777" w:rsidTr="002329A0">
        <w:trPr>
          <w:tblHeader/>
        </w:trPr>
        <w:tc>
          <w:tcPr>
            <w:tcW w:w="1266" w:type="pct"/>
            <w:vAlign w:val="center"/>
          </w:tcPr>
          <w:p w14:paraId="47B6CF12" w14:textId="77777777" w:rsidR="00C07ADE" w:rsidRPr="00B27490" w:rsidRDefault="00C07ADE" w:rsidP="00A90FB5">
            <w:pPr>
              <w:jc w:val="center"/>
              <w:rPr>
                <w:rFonts w:ascii="Times New Roman" w:hAnsi="Times New Roman" w:cs="Times New Roman"/>
                <w:sz w:val="20"/>
                <w:szCs w:val="20"/>
              </w:rPr>
            </w:pPr>
            <w:r w:rsidRPr="00B27490">
              <w:rPr>
                <w:rFonts w:ascii="Times New Roman" w:hAnsi="Times New Roman" w:cs="Times New Roman"/>
                <w:sz w:val="20"/>
                <w:szCs w:val="20"/>
              </w:rPr>
              <w:t>Сценарий</w:t>
            </w:r>
          </w:p>
        </w:tc>
        <w:tc>
          <w:tcPr>
            <w:tcW w:w="570" w:type="pct"/>
            <w:vAlign w:val="center"/>
          </w:tcPr>
          <w:p w14:paraId="4B32D3D5" w14:textId="77777777" w:rsidR="00C07ADE" w:rsidRPr="00B27490" w:rsidRDefault="00C07ADE" w:rsidP="00A90FB5">
            <w:pPr>
              <w:jc w:val="center"/>
              <w:rPr>
                <w:rFonts w:ascii="Times New Roman" w:hAnsi="Times New Roman" w:cs="Times New Roman"/>
                <w:sz w:val="20"/>
                <w:szCs w:val="20"/>
              </w:rPr>
            </w:pPr>
            <w:proofErr w:type="spellStart"/>
            <w:r w:rsidRPr="00B27490">
              <w:rPr>
                <w:rFonts w:ascii="Times New Roman" w:hAnsi="Times New Roman" w:cs="Times New Roman"/>
                <w:sz w:val="20"/>
                <w:szCs w:val="20"/>
              </w:rPr>
              <w:t>Сц</w:t>
            </w:r>
            <w:proofErr w:type="spellEnd"/>
            <w:r w:rsidRPr="00B27490">
              <w:rPr>
                <w:rFonts w:ascii="Times New Roman" w:hAnsi="Times New Roman" w:cs="Times New Roman"/>
                <w:sz w:val="20"/>
                <w:szCs w:val="20"/>
              </w:rPr>
              <w:t>. 1</w:t>
            </w:r>
          </w:p>
        </w:tc>
        <w:tc>
          <w:tcPr>
            <w:tcW w:w="633" w:type="pct"/>
            <w:vAlign w:val="center"/>
          </w:tcPr>
          <w:p w14:paraId="77F57A9A" w14:textId="77777777" w:rsidR="00C07ADE" w:rsidRPr="00B27490" w:rsidRDefault="00C07ADE" w:rsidP="00A90FB5">
            <w:pPr>
              <w:jc w:val="center"/>
              <w:rPr>
                <w:rFonts w:ascii="Times New Roman" w:hAnsi="Times New Roman" w:cs="Times New Roman"/>
                <w:sz w:val="20"/>
                <w:szCs w:val="20"/>
              </w:rPr>
            </w:pPr>
            <w:proofErr w:type="spellStart"/>
            <w:r w:rsidRPr="00B27490">
              <w:rPr>
                <w:rFonts w:ascii="Times New Roman" w:hAnsi="Times New Roman" w:cs="Times New Roman"/>
                <w:sz w:val="20"/>
                <w:szCs w:val="20"/>
              </w:rPr>
              <w:t>Сц</w:t>
            </w:r>
            <w:proofErr w:type="spellEnd"/>
            <w:r w:rsidRPr="00B27490">
              <w:rPr>
                <w:rFonts w:ascii="Times New Roman" w:hAnsi="Times New Roman" w:cs="Times New Roman"/>
                <w:sz w:val="20"/>
                <w:szCs w:val="20"/>
              </w:rPr>
              <w:t>. 2</w:t>
            </w:r>
          </w:p>
        </w:tc>
        <w:tc>
          <w:tcPr>
            <w:tcW w:w="633" w:type="pct"/>
            <w:vAlign w:val="center"/>
          </w:tcPr>
          <w:p w14:paraId="1F6D5930" w14:textId="77777777" w:rsidR="00C07ADE" w:rsidRPr="00B27490" w:rsidRDefault="00C07ADE" w:rsidP="00A90FB5">
            <w:pPr>
              <w:jc w:val="center"/>
              <w:rPr>
                <w:rFonts w:ascii="Times New Roman" w:hAnsi="Times New Roman" w:cs="Times New Roman"/>
                <w:sz w:val="20"/>
                <w:szCs w:val="20"/>
              </w:rPr>
            </w:pPr>
            <w:proofErr w:type="spellStart"/>
            <w:r w:rsidRPr="00B27490">
              <w:rPr>
                <w:rFonts w:ascii="Times New Roman" w:hAnsi="Times New Roman" w:cs="Times New Roman"/>
                <w:sz w:val="20"/>
                <w:szCs w:val="20"/>
              </w:rPr>
              <w:t>Сц</w:t>
            </w:r>
            <w:proofErr w:type="spellEnd"/>
            <w:r w:rsidRPr="00B27490">
              <w:rPr>
                <w:rFonts w:ascii="Times New Roman" w:hAnsi="Times New Roman" w:cs="Times New Roman"/>
                <w:sz w:val="20"/>
                <w:szCs w:val="20"/>
              </w:rPr>
              <w:t>. 1</w:t>
            </w:r>
          </w:p>
        </w:tc>
        <w:tc>
          <w:tcPr>
            <w:tcW w:w="633" w:type="pct"/>
            <w:vAlign w:val="center"/>
          </w:tcPr>
          <w:p w14:paraId="41034800" w14:textId="77777777" w:rsidR="00C07ADE" w:rsidRPr="00B27490" w:rsidRDefault="00C07ADE" w:rsidP="00A90FB5">
            <w:pPr>
              <w:jc w:val="center"/>
              <w:rPr>
                <w:rFonts w:ascii="Times New Roman" w:hAnsi="Times New Roman" w:cs="Times New Roman"/>
                <w:sz w:val="20"/>
                <w:szCs w:val="20"/>
              </w:rPr>
            </w:pPr>
            <w:proofErr w:type="spellStart"/>
            <w:r w:rsidRPr="00B27490">
              <w:rPr>
                <w:rFonts w:ascii="Times New Roman" w:hAnsi="Times New Roman" w:cs="Times New Roman"/>
                <w:sz w:val="20"/>
                <w:szCs w:val="20"/>
              </w:rPr>
              <w:t>Сц</w:t>
            </w:r>
            <w:proofErr w:type="spellEnd"/>
            <w:r w:rsidRPr="00B27490">
              <w:rPr>
                <w:rFonts w:ascii="Times New Roman" w:hAnsi="Times New Roman" w:cs="Times New Roman"/>
                <w:sz w:val="20"/>
                <w:szCs w:val="20"/>
              </w:rPr>
              <w:t>. 2</w:t>
            </w:r>
          </w:p>
        </w:tc>
        <w:tc>
          <w:tcPr>
            <w:tcW w:w="633" w:type="pct"/>
            <w:shd w:val="clear" w:color="auto" w:fill="auto"/>
            <w:vAlign w:val="center"/>
          </w:tcPr>
          <w:p w14:paraId="35EDFF5E" w14:textId="77777777" w:rsidR="00C07ADE" w:rsidRPr="00B27490" w:rsidRDefault="00C07ADE" w:rsidP="00A90FB5">
            <w:pPr>
              <w:jc w:val="center"/>
              <w:rPr>
                <w:rFonts w:ascii="Times New Roman" w:hAnsi="Times New Roman" w:cs="Times New Roman"/>
                <w:sz w:val="20"/>
                <w:szCs w:val="20"/>
              </w:rPr>
            </w:pPr>
            <w:proofErr w:type="spellStart"/>
            <w:r w:rsidRPr="00B27490">
              <w:rPr>
                <w:rFonts w:ascii="Times New Roman" w:hAnsi="Times New Roman" w:cs="Times New Roman"/>
                <w:sz w:val="20"/>
                <w:szCs w:val="20"/>
              </w:rPr>
              <w:t>Сц</w:t>
            </w:r>
            <w:proofErr w:type="spellEnd"/>
            <w:r w:rsidRPr="00B27490">
              <w:rPr>
                <w:rFonts w:ascii="Times New Roman" w:hAnsi="Times New Roman" w:cs="Times New Roman"/>
                <w:sz w:val="20"/>
                <w:szCs w:val="20"/>
              </w:rPr>
              <w:t>. 1</w:t>
            </w:r>
          </w:p>
        </w:tc>
        <w:tc>
          <w:tcPr>
            <w:tcW w:w="632" w:type="pct"/>
            <w:shd w:val="clear" w:color="auto" w:fill="auto"/>
            <w:vAlign w:val="center"/>
          </w:tcPr>
          <w:p w14:paraId="066A8B0D" w14:textId="77777777" w:rsidR="00C07ADE" w:rsidRPr="00B27490" w:rsidRDefault="00C07ADE" w:rsidP="00A90FB5">
            <w:pPr>
              <w:jc w:val="center"/>
              <w:rPr>
                <w:rFonts w:ascii="Times New Roman" w:hAnsi="Times New Roman" w:cs="Times New Roman"/>
                <w:sz w:val="20"/>
                <w:szCs w:val="20"/>
              </w:rPr>
            </w:pPr>
            <w:proofErr w:type="spellStart"/>
            <w:r w:rsidRPr="00B27490">
              <w:rPr>
                <w:rFonts w:ascii="Times New Roman" w:hAnsi="Times New Roman" w:cs="Times New Roman"/>
                <w:sz w:val="20"/>
                <w:szCs w:val="20"/>
              </w:rPr>
              <w:t>Сц</w:t>
            </w:r>
            <w:proofErr w:type="spellEnd"/>
            <w:r w:rsidRPr="00B27490">
              <w:rPr>
                <w:rFonts w:ascii="Times New Roman" w:hAnsi="Times New Roman" w:cs="Times New Roman"/>
                <w:sz w:val="20"/>
                <w:szCs w:val="20"/>
              </w:rPr>
              <w:t>. 2</w:t>
            </w:r>
          </w:p>
        </w:tc>
      </w:tr>
      <w:tr w:rsidR="00B26918" w:rsidRPr="00B27490" w14:paraId="182B5F47" w14:textId="77777777" w:rsidTr="002329A0">
        <w:tc>
          <w:tcPr>
            <w:tcW w:w="1266" w:type="pct"/>
            <w:tcBorders>
              <w:right w:val="single" w:sz="4" w:space="0" w:color="auto"/>
            </w:tcBorders>
            <w:vAlign w:val="center"/>
          </w:tcPr>
          <w:p w14:paraId="00A1E61D" w14:textId="77777777" w:rsidR="00B26918" w:rsidRPr="00B27490" w:rsidRDefault="00B26918" w:rsidP="00A90FB5">
            <w:pPr>
              <w:jc w:val="both"/>
              <w:rPr>
                <w:rFonts w:ascii="Times New Roman" w:hAnsi="Times New Roman" w:cs="Times New Roman"/>
                <w:sz w:val="20"/>
                <w:szCs w:val="20"/>
              </w:rPr>
            </w:pPr>
            <w:r w:rsidRPr="00B27490">
              <w:rPr>
                <w:rFonts w:ascii="Times New Roman" w:hAnsi="Times New Roman" w:cs="Times New Roman"/>
                <w:sz w:val="20"/>
                <w:szCs w:val="20"/>
              </w:rPr>
              <w:t>Инвестиции в развитие транспортной инфраструктуры в ценах 2020 г. (нарастающим итогом), млн. рублей</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5E058D0C" w14:textId="7FD69657" w:rsidR="00B26918" w:rsidRPr="00B27490" w:rsidRDefault="00B26918" w:rsidP="00A90FB5">
            <w:pPr>
              <w:jc w:val="right"/>
              <w:rPr>
                <w:rFonts w:ascii="Times New Roman" w:hAnsi="Times New Roman" w:cs="Times New Roman"/>
                <w:sz w:val="20"/>
                <w:szCs w:val="20"/>
                <w:lang w:val="en-US"/>
              </w:rPr>
            </w:pPr>
            <w:r w:rsidRPr="00B27490">
              <w:rPr>
                <w:rFonts w:ascii="Times New Roman" w:hAnsi="Times New Roman" w:cs="Times New Roman"/>
                <w:color w:val="000000"/>
                <w:sz w:val="20"/>
                <w:szCs w:val="20"/>
              </w:rPr>
              <w:t>24 253,78</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1600ED24" w14:textId="092ACB30" w:rsidR="00B26918" w:rsidRPr="00B27490" w:rsidRDefault="00B26918" w:rsidP="00A90FB5">
            <w:pPr>
              <w:jc w:val="right"/>
              <w:rPr>
                <w:rFonts w:ascii="Times New Roman" w:hAnsi="Times New Roman" w:cs="Times New Roman"/>
                <w:sz w:val="20"/>
                <w:szCs w:val="20"/>
              </w:rPr>
            </w:pPr>
            <w:r w:rsidRPr="00B27490">
              <w:rPr>
                <w:rFonts w:ascii="Times New Roman" w:hAnsi="Times New Roman" w:cs="Times New Roman"/>
                <w:color w:val="000000"/>
                <w:sz w:val="20"/>
                <w:szCs w:val="20"/>
              </w:rPr>
              <w:t>24 591,82</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C962C9C" w14:textId="263E2839" w:rsidR="00B26918" w:rsidRPr="00B27490" w:rsidRDefault="00B26918" w:rsidP="00A90FB5">
            <w:pPr>
              <w:jc w:val="right"/>
              <w:rPr>
                <w:rFonts w:ascii="Times New Roman" w:hAnsi="Times New Roman" w:cs="Times New Roman"/>
                <w:sz w:val="20"/>
                <w:szCs w:val="20"/>
              </w:rPr>
            </w:pPr>
            <w:r w:rsidRPr="00B27490">
              <w:rPr>
                <w:rFonts w:ascii="Times New Roman" w:hAnsi="Times New Roman" w:cs="Times New Roman"/>
                <w:color w:val="000000"/>
                <w:sz w:val="20"/>
                <w:szCs w:val="20"/>
              </w:rPr>
              <w:t>148 034,73</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683A2ECB" w14:textId="5E208A8B" w:rsidR="00B26918" w:rsidRPr="00B27490" w:rsidRDefault="00B26918" w:rsidP="00A90FB5">
            <w:pPr>
              <w:jc w:val="right"/>
              <w:rPr>
                <w:rFonts w:ascii="Times New Roman" w:hAnsi="Times New Roman" w:cs="Times New Roman"/>
                <w:sz w:val="20"/>
                <w:szCs w:val="20"/>
              </w:rPr>
            </w:pPr>
            <w:r w:rsidRPr="00B27490">
              <w:rPr>
                <w:rFonts w:ascii="Times New Roman" w:hAnsi="Times New Roman" w:cs="Times New Roman"/>
                <w:color w:val="000000"/>
                <w:sz w:val="20"/>
                <w:szCs w:val="20"/>
              </w:rPr>
              <w:t>229 029,27</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1B21FE96" w14:textId="5AF9D501" w:rsidR="00B26918" w:rsidRPr="00B27490" w:rsidRDefault="00B26918" w:rsidP="00A90FB5">
            <w:pPr>
              <w:jc w:val="right"/>
              <w:rPr>
                <w:rFonts w:ascii="Times New Roman" w:hAnsi="Times New Roman" w:cs="Times New Roman"/>
                <w:sz w:val="20"/>
                <w:szCs w:val="20"/>
              </w:rPr>
            </w:pPr>
            <w:r w:rsidRPr="00B27490">
              <w:rPr>
                <w:rFonts w:ascii="Times New Roman" w:hAnsi="Times New Roman" w:cs="Times New Roman"/>
                <w:color w:val="000000"/>
                <w:sz w:val="20"/>
                <w:szCs w:val="20"/>
              </w:rPr>
              <w:t>166 788,33</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023075FF" w14:textId="2CAC0639" w:rsidR="00B26918" w:rsidRPr="00B27490" w:rsidRDefault="00B26918" w:rsidP="00A90FB5">
            <w:pPr>
              <w:jc w:val="right"/>
              <w:rPr>
                <w:rFonts w:ascii="Times New Roman" w:hAnsi="Times New Roman" w:cs="Times New Roman"/>
                <w:sz w:val="20"/>
                <w:szCs w:val="20"/>
              </w:rPr>
            </w:pPr>
            <w:r w:rsidRPr="00B27490">
              <w:rPr>
                <w:rFonts w:ascii="Times New Roman" w:hAnsi="Times New Roman" w:cs="Times New Roman"/>
                <w:color w:val="000000"/>
                <w:sz w:val="20"/>
                <w:szCs w:val="20"/>
              </w:rPr>
              <w:t>248 532,86</w:t>
            </w:r>
          </w:p>
        </w:tc>
      </w:tr>
      <w:tr w:rsidR="00C07ADE" w:rsidRPr="00B27490" w14:paraId="145B3507" w14:textId="77777777" w:rsidTr="002329A0">
        <w:tc>
          <w:tcPr>
            <w:tcW w:w="1266" w:type="pct"/>
            <w:vAlign w:val="center"/>
          </w:tcPr>
          <w:p w14:paraId="52F2DDA4" w14:textId="77777777" w:rsidR="00C07ADE" w:rsidRPr="00B27490" w:rsidRDefault="00C07ADE" w:rsidP="00A90FB5">
            <w:pPr>
              <w:jc w:val="both"/>
              <w:rPr>
                <w:rFonts w:ascii="Times New Roman" w:hAnsi="Times New Roman" w:cs="Times New Roman"/>
                <w:sz w:val="20"/>
                <w:szCs w:val="20"/>
              </w:rPr>
            </w:pPr>
            <w:r w:rsidRPr="00B27490">
              <w:rPr>
                <w:rFonts w:ascii="Times New Roman" w:hAnsi="Times New Roman" w:cs="Times New Roman"/>
                <w:sz w:val="20"/>
                <w:szCs w:val="20"/>
              </w:rPr>
              <w:t>Средняя экономия времени в расчете на 1 поездку на ИТ, с</w:t>
            </w:r>
          </w:p>
        </w:tc>
        <w:tc>
          <w:tcPr>
            <w:tcW w:w="570" w:type="pct"/>
            <w:shd w:val="clear" w:color="auto" w:fill="auto"/>
            <w:vAlign w:val="center"/>
          </w:tcPr>
          <w:p w14:paraId="4A2DCBEC" w14:textId="77777777" w:rsidR="00C07ADE" w:rsidRPr="00B27490" w:rsidRDefault="00C07ADE" w:rsidP="00A90FB5">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32,9</w:t>
            </w:r>
          </w:p>
        </w:tc>
        <w:tc>
          <w:tcPr>
            <w:tcW w:w="633" w:type="pct"/>
            <w:shd w:val="clear" w:color="auto" w:fill="auto"/>
            <w:vAlign w:val="center"/>
          </w:tcPr>
          <w:p w14:paraId="59F4F36D" w14:textId="77777777" w:rsidR="00C07ADE" w:rsidRPr="00B27490" w:rsidRDefault="00C07ADE" w:rsidP="00A90FB5">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69,3</w:t>
            </w:r>
          </w:p>
        </w:tc>
        <w:tc>
          <w:tcPr>
            <w:tcW w:w="633" w:type="pct"/>
            <w:shd w:val="clear" w:color="auto" w:fill="auto"/>
            <w:vAlign w:val="center"/>
          </w:tcPr>
          <w:p w14:paraId="252B7C82" w14:textId="77777777" w:rsidR="00C07ADE" w:rsidRPr="00B27490" w:rsidRDefault="00C07ADE" w:rsidP="00A90FB5">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166,0</w:t>
            </w:r>
          </w:p>
        </w:tc>
        <w:tc>
          <w:tcPr>
            <w:tcW w:w="633" w:type="pct"/>
            <w:shd w:val="clear" w:color="auto" w:fill="auto"/>
            <w:vAlign w:val="center"/>
          </w:tcPr>
          <w:p w14:paraId="10544DE3" w14:textId="77777777" w:rsidR="00C07ADE" w:rsidRPr="00B27490" w:rsidRDefault="00C07ADE" w:rsidP="00A90FB5">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165,9</w:t>
            </w:r>
          </w:p>
        </w:tc>
        <w:tc>
          <w:tcPr>
            <w:tcW w:w="633" w:type="pct"/>
            <w:shd w:val="clear" w:color="auto" w:fill="auto"/>
            <w:vAlign w:val="center"/>
          </w:tcPr>
          <w:p w14:paraId="0D3CBBF5" w14:textId="77777777" w:rsidR="00C07ADE" w:rsidRPr="00B27490" w:rsidRDefault="00C07ADE" w:rsidP="00A90FB5">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203,0</w:t>
            </w:r>
          </w:p>
        </w:tc>
        <w:tc>
          <w:tcPr>
            <w:tcW w:w="632" w:type="pct"/>
            <w:shd w:val="clear" w:color="auto" w:fill="auto"/>
            <w:vAlign w:val="center"/>
          </w:tcPr>
          <w:p w14:paraId="6E036C36" w14:textId="77777777" w:rsidR="00C07ADE" w:rsidRPr="00B27490" w:rsidRDefault="00C07ADE" w:rsidP="00A90FB5">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206,2</w:t>
            </w:r>
          </w:p>
        </w:tc>
      </w:tr>
      <w:tr w:rsidR="00C07ADE" w:rsidRPr="00B27490" w14:paraId="2D57267B" w14:textId="77777777" w:rsidTr="002329A0">
        <w:tc>
          <w:tcPr>
            <w:tcW w:w="1266" w:type="pct"/>
            <w:vAlign w:val="center"/>
          </w:tcPr>
          <w:p w14:paraId="0A0E061E" w14:textId="77777777" w:rsidR="00C07ADE" w:rsidRPr="00B27490" w:rsidRDefault="00C07ADE" w:rsidP="00A90FB5">
            <w:pPr>
              <w:jc w:val="both"/>
              <w:rPr>
                <w:rFonts w:ascii="Times New Roman" w:hAnsi="Times New Roman" w:cs="Times New Roman"/>
                <w:sz w:val="20"/>
                <w:szCs w:val="20"/>
              </w:rPr>
            </w:pPr>
            <w:r w:rsidRPr="00B27490">
              <w:rPr>
                <w:rFonts w:ascii="Times New Roman" w:hAnsi="Times New Roman" w:cs="Times New Roman"/>
                <w:sz w:val="20"/>
                <w:szCs w:val="20"/>
              </w:rPr>
              <w:t>Средняя экономия времени в расчете на 1 поездку на ОТ, с</w:t>
            </w:r>
          </w:p>
        </w:tc>
        <w:tc>
          <w:tcPr>
            <w:tcW w:w="570" w:type="pct"/>
            <w:shd w:val="clear" w:color="auto" w:fill="auto"/>
            <w:vAlign w:val="center"/>
          </w:tcPr>
          <w:p w14:paraId="570D65B1" w14:textId="77777777" w:rsidR="00C07ADE" w:rsidRPr="00B27490" w:rsidRDefault="00C07ADE" w:rsidP="00A90FB5">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w:t>
            </w:r>
          </w:p>
        </w:tc>
        <w:tc>
          <w:tcPr>
            <w:tcW w:w="633" w:type="pct"/>
            <w:shd w:val="clear" w:color="auto" w:fill="auto"/>
            <w:vAlign w:val="center"/>
          </w:tcPr>
          <w:p w14:paraId="38032B5E" w14:textId="77777777" w:rsidR="00C07ADE" w:rsidRPr="00B27490" w:rsidRDefault="00C07ADE" w:rsidP="00A90FB5">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3,8</w:t>
            </w:r>
          </w:p>
        </w:tc>
        <w:tc>
          <w:tcPr>
            <w:tcW w:w="633" w:type="pct"/>
            <w:shd w:val="clear" w:color="auto" w:fill="auto"/>
            <w:vAlign w:val="center"/>
          </w:tcPr>
          <w:p w14:paraId="6CA3767C" w14:textId="77777777" w:rsidR="00C07ADE" w:rsidRPr="00B27490" w:rsidRDefault="00C07ADE" w:rsidP="00A90FB5">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w:t>
            </w:r>
          </w:p>
        </w:tc>
        <w:tc>
          <w:tcPr>
            <w:tcW w:w="633" w:type="pct"/>
            <w:shd w:val="clear" w:color="auto" w:fill="auto"/>
            <w:vAlign w:val="center"/>
          </w:tcPr>
          <w:p w14:paraId="56055BDF" w14:textId="77777777" w:rsidR="00C07ADE" w:rsidRPr="00B27490" w:rsidRDefault="00C07ADE" w:rsidP="00A90FB5">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14,3</w:t>
            </w:r>
          </w:p>
        </w:tc>
        <w:tc>
          <w:tcPr>
            <w:tcW w:w="633" w:type="pct"/>
            <w:shd w:val="clear" w:color="auto" w:fill="auto"/>
            <w:vAlign w:val="center"/>
          </w:tcPr>
          <w:p w14:paraId="26A25859" w14:textId="77777777" w:rsidR="00C07ADE" w:rsidRPr="00B27490" w:rsidRDefault="00C07ADE" w:rsidP="00A90FB5">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22,7</w:t>
            </w:r>
          </w:p>
        </w:tc>
        <w:tc>
          <w:tcPr>
            <w:tcW w:w="632" w:type="pct"/>
            <w:shd w:val="clear" w:color="auto" w:fill="auto"/>
            <w:vAlign w:val="center"/>
          </w:tcPr>
          <w:p w14:paraId="3D241C1C" w14:textId="77777777" w:rsidR="00C07ADE" w:rsidRPr="00B27490" w:rsidRDefault="00C07ADE" w:rsidP="00A90FB5">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54,3</w:t>
            </w:r>
          </w:p>
        </w:tc>
      </w:tr>
      <w:tr w:rsidR="00C07ADE" w:rsidRPr="00B27490" w14:paraId="1A4879C6" w14:textId="77777777" w:rsidTr="002329A0">
        <w:tc>
          <w:tcPr>
            <w:tcW w:w="1266" w:type="pct"/>
            <w:vAlign w:val="center"/>
          </w:tcPr>
          <w:p w14:paraId="036BFB07" w14:textId="77777777" w:rsidR="00C07ADE" w:rsidRPr="00B27490" w:rsidRDefault="00C07ADE" w:rsidP="00A90FB5">
            <w:pPr>
              <w:jc w:val="both"/>
              <w:rPr>
                <w:rFonts w:ascii="Times New Roman" w:hAnsi="Times New Roman" w:cs="Times New Roman"/>
                <w:sz w:val="20"/>
                <w:szCs w:val="20"/>
              </w:rPr>
            </w:pPr>
            <w:r w:rsidRPr="00B27490">
              <w:rPr>
                <w:rFonts w:ascii="Times New Roman" w:hAnsi="Times New Roman" w:cs="Times New Roman"/>
                <w:sz w:val="20"/>
                <w:szCs w:val="20"/>
              </w:rPr>
              <w:t>Монетизированный эффект</w:t>
            </w:r>
            <w:r w:rsidRPr="00B27490">
              <w:rPr>
                <w:noProof/>
                <w:position w:val="-9"/>
              </w:rPr>
              <w:drawing>
                <wp:inline distT="0" distB="0" distL="0" distR="0" wp14:anchorId="606AF24E" wp14:editId="01DE8111">
                  <wp:extent cx="409575" cy="238125"/>
                  <wp:effectExtent l="0" t="0" r="9525" b="9525"/>
                  <wp:docPr id="2093" name="Рисунок 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B27490">
              <w:rPr>
                <w:rFonts w:ascii="Times New Roman" w:hAnsi="Times New Roman" w:cs="Times New Roman"/>
                <w:sz w:val="20"/>
                <w:szCs w:val="20"/>
              </w:rPr>
              <w:t xml:space="preserve"> экономии времени в пути пассажиров и грузов в ценах 2020 г. (нарастающим итогом), млн. рублей</w:t>
            </w:r>
          </w:p>
        </w:tc>
        <w:tc>
          <w:tcPr>
            <w:tcW w:w="570" w:type="pct"/>
            <w:shd w:val="clear" w:color="auto" w:fill="auto"/>
            <w:vAlign w:val="center"/>
          </w:tcPr>
          <w:p w14:paraId="6089F3D0"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1 003,1</w:t>
            </w:r>
          </w:p>
        </w:tc>
        <w:tc>
          <w:tcPr>
            <w:tcW w:w="633" w:type="pct"/>
            <w:shd w:val="clear" w:color="auto" w:fill="auto"/>
            <w:vAlign w:val="center"/>
          </w:tcPr>
          <w:p w14:paraId="275B5C37"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2 859,1</w:t>
            </w:r>
          </w:p>
        </w:tc>
        <w:tc>
          <w:tcPr>
            <w:tcW w:w="633" w:type="pct"/>
            <w:shd w:val="clear" w:color="auto" w:fill="auto"/>
            <w:vAlign w:val="center"/>
          </w:tcPr>
          <w:p w14:paraId="76ED61CD"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27 430,4</w:t>
            </w:r>
          </w:p>
        </w:tc>
        <w:tc>
          <w:tcPr>
            <w:tcW w:w="633" w:type="pct"/>
            <w:shd w:val="clear" w:color="auto" w:fill="auto"/>
            <w:vAlign w:val="center"/>
          </w:tcPr>
          <w:p w14:paraId="0BCDDBAE"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30 290,7</w:t>
            </w:r>
          </w:p>
        </w:tc>
        <w:tc>
          <w:tcPr>
            <w:tcW w:w="633" w:type="pct"/>
            <w:shd w:val="clear" w:color="auto" w:fill="auto"/>
            <w:vAlign w:val="center"/>
          </w:tcPr>
          <w:p w14:paraId="73714C65"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74 800,9</w:t>
            </w:r>
          </w:p>
        </w:tc>
        <w:tc>
          <w:tcPr>
            <w:tcW w:w="632" w:type="pct"/>
            <w:shd w:val="clear" w:color="auto" w:fill="auto"/>
            <w:vAlign w:val="center"/>
          </w:tcPr>
          <w:p w14:paraId="5C8CA2A5"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87 577,4</w:t>
            </w:r>
          </w:p>
        </w:tc>
      </w:tr>
      <w:tr w:rsidR="00C07ADE" w:rsidRPr="00B27490" w14:paraId="2ED02EDC" w14:textId="77777777" w:rsidTr="002329A0">
        <w:tc>
          <w:tcPr>
            <w:tcW w:w="1266" w:type="pct"/>
            <w:vAlign w:val="center"/>
          </w:tcPr>
          <w:p w14:paraId="69744EA2" w14:textId="77777777" w:rsidR="00C07ADE" w:rsidRPr="00B27490" w:rsidRDefault="00C07ADE" w:rsidP="00A90FB5">
            <w:pPr>
              <w:jc w:val="both"/>
              <w:rPr>
                <w:rFonts w:ascii="Times New Roman" w:hAnsi="Times New Roman" w:cs="Times New Roman"/>
                <w:sz w:val="20"/>
                <w:szCs w:val="20"/>
              </w:rPr>
            </w:pPr>
            <w:r w:rsidRPr="00B27490">
              <w:rPr>
                <w:rFonts w:ascii="Times New Roman" w:hAnsi="Times New Roman" w:cs="Times New Roman"/>
                <w:sz w:val="20"/>
                <w:szCs w:val="20"/>
              </w:rPr>
              <w:t xml:space="preserve">Монетизированный эффект повышения безопасности перевозок пассажиров и грузов </w:t>
            </w:r>
            <w:r w:rsidRPr="00B27490">
              <w:rPr>
                <w:noProof/>
                <w:position w:val="-9"/>
              </w:rPr>
              <w:drawing>
                <wp:inline distT="0" distB="0" distL="0" distR="0" wp14:anchorId="500A1DC6" wp14:editId="2F252267">
                  <wp:extent cx="409575" cy="238125"/>
                  <wp:effectExtent l="0" t="0" r="9525" b="9525"/>
                  <wp:docPr id="2094" name="Рисунок 2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B27490">
              <w:rPr>
                <w:rFonts w:ascii="Times New Roman" w:hAnsi="Times New Roman" w:cs="Times New Roman"/>
                <w:sz w:val="20"/>
                <w:szCs w:val="20"/>
              </w:rPr>
              <w:t xml:space="preserve"> в ценах 2020 г. (нарастающим итогом), млн. рублей</w:t>
            </w:r>
          </w:p>
        </w:tc>
        <w:tc>
          <w:tcPr>
            <w:tcW w:w="570" w:type="pct"/>
            <w:shd w:val="clear" w:color="auto" w:fill="auto"/>
            <w:vAlign w:val="center"/>
          </w:tcPr>
          <w:p w14:paraId="2DF9956A"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310,8</w:t>
            </w:r>
          </w:p>
        </w:tc>
        <w:tc>
          <w:tcPr>
            <w:tcW w:w="633" w:type="pct"/>
            <w:shd w:val="clear" w:color="auto" w:fill="auto"/>
            <w:vAlign w:val="center"/>
          </w:tcPr>
          <w:p w14:paraId="5AE5C0F3"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310,8</w:t>
            </w:r>
          </w:p>
        </w:tc>
        <w:tc>
          <w:tcPr>
            <w:tcW w:w="633" w:type="pct"/>
            <w:shd w:val="clear" w:color="auto" w:fill="auto"/>
            <w:vAlign w:val="center"/>
          </w:tcPr>
          <w:p w14:paraId="3B280205"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1961,7</w:t>
            </w:r>
          </w:p>
        </w:tc>
        <w:tc>
          <w:tcPr>
            <w:tcW w:w="633" w:type="pct"/>
            <w:shd w:val="clear" w:color="auto" w:fill="auto"/>
            <w:vAlign w:val="center"/>
          </w:tcPr>
          <w:p w14:paraId="08E24832"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1 961,7</w:t>
            </w:r>
          </w:p>
        </w:tc>
        <w:tc>
          <w:tcPr>
            <w:tcW w:w="633" w:type="pct"/>
            <w:shd w:val="clear" w:color="auto" w:fill="auto"/>
            <w:vAlign w:val="center"/>
          </w:tcPr>
          <w:p w14:paraId="6BF8597D"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3 982,9</w:t>
            </w:r>
          </w:p>
        </w:tc>
        <w:tc>
          <w:tcPr>
            <w:tcW w:w="632" w:type="pct"/>
            <w:shd w:val="clear" w:color="auto" w:fill="auto"/>
            <w:vAlign w:val="center"/>
          </w:tcPr>
          <w:p w14:paraId="318DFA83"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5 196,6</w:t>
            </w:r>
          </w:p>
        </w:tc>
      </w:tr>
      <w:tr w:rsidR="00C07ADE" w:rsidRPr="00B27490" w14:paraId="09900918" w14:textId="77777777" w:rsidTr="002329A0">
        <w:tc>
          <w:tcPr>
            <w:tcW w:w="1266" w:type="pct"/>
            <w:vAlign w:val="center"/>
          </w:tcPr>
          <w:p w14:paraId="03A27B67" w14:textId="77777777" w:rsidR="00C07ADE" w:rsidRPr="00B27490" w:rsidRDefault="00C07ADE" w:rsidP="00A90FB5">
            <w:pPr>
              <w:jc w:val="both"/>
              <w:rPr>
                <w:rFonts w:ascii="Times New Roman" w:hAnsi="Times New Roman" w:cs="Times New Roman"/>
                <w:sz w:val="20"/>
                <w:szCs w:val="20"/>
              </w:rPr>
            </w:pPr>
            <w:r w:rsidRPr="00B27490">
              <w:rPr>
                <w:rFonts w:ascii="Times New Roman" w:hAnsi="Times New Roman" w:cs="Times New Roman"/>
                <w:sz w:val="20"/>
                <w:szCs w:val="20"/>
              </w:rPr>
              <w:t xml:space="preserve">Монетизированный эффект от снижения массы выбросов загрязняющих веществ автомобильным транспортом в атмосферный воздух </w:t>
            </w:r>
            <w:proofErr w:type="spellStart"/>
            <w:r w:rsidRPr="00B27490">
              <w:rPr>
                <w:rFonts w:ascii="Times New Roman" w:hAnsi="Times New Roman" w:cs="Times New Roman"/>
                <w:sz w:val="20"/>
                <w:szCs w:val="20"/>
              </w:rPr>
              <w:t>МЭэк</w:t>
            </w:r>
            <w:proofErr w:type="spellEnd"/>
            <w:r w:rsidRPr="00B27490">
              <w:rPr>
                <w:rFonts w:ascii="Times New Roman" w:hAnsi="Times New Roman" w:cs="Times New Roman"/>
                <w:sz w:val="20"/>
                <w:szCs w:val="20"/>
              </w:rPr>
              <w:t xml:space="preserve"> в ценах 2020 г. (нарастающим итогом), млн. рублей</w:t>
            </w:r>
          </w:p>
        </w:tc>
        <w:tc>
          <w:tcPr>
            <w:tcW w:w="570" w:type="pct"/>
            <w:shd w:val="clear" w:color="auto" w:fill="auto"/>
            <w:vAlign w:val="center"/>
          </w:tcPr>
          <w:p w14:paraId="0B64CADB"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87,7</w:t>
            </w:r>
          </w:p>
        </w:tc>
        <w:tc>
          <w:tcPr>
            <w:tcW w:w="633" w:type="pct"/>
            <w:shd w:val="clear" w:color="auto" w:fill="auto"/>
            <w:vAlign w:val="center"/>
          </w:tcPr>
          <w:p w14:paraId="34C6DC05"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89,2</w:t>
            </w:r>
          </w:p>
        </w:tc>
        <w:tc>
          <w:tcPr>
            <w:tcW w:w="633" w:type="pct"/>
            <w:shd w:val="clear" w:color="auto" w:fill="auto"/>
            <w:vAlign w:val="center"/>
          </w:tcPr>
          <w:p w14:paraId="4BF388F4"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6 019,9</w:t>
            </w:r>
          </w:p>
        </w:tc>
        <w:tc>
          <w:tcPr>
            <w:tcW w:w="633" w:type="pct"/>
            <w:shd w:val="clear" w:color="auto" w:fill="auto"/>
            <w:vAlign w:val="center"/>
          </w:tcPr>
          <w:p w14:paraId="58D9CA03"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6 170,9</w:t>
            </w:r>
          </w:p>
        </w:tc>
        <w:tc>
          <w:tcPr>
            <w:tcW w:w="633" w:type="pct"/>
            <w:shd w:val="clear" w:color="auto" w:fill="auto"/>
            <w:vAlign w:val="center"/>
          </w:tcPr>
          <w:p w14:paraId="3627B8F8"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17 886,6</w:t>
            </w:r>
          </w:p>
        </w:tc>
        <w:tc>
          <w:tcPr>
            <w:tcW w:w="632" w:type="pct"/>
            <w:shd w:val="clear" w:color="auto" w:fill="auto"/>
            <w:vAlign w:val="center"/>
          </w:tcPr>
          <w:p w14:paraId="2CEFE0CE"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18 328,8</w:t>
            </w:r>
          </w:p>
        </w:tc>
      </w:tr>
      <w:tr w:rsidR="00C07ADE" w:rsidRPr="00B27490" w14:paraId="112DA58E" w14:textId="77777777" w:rsidTr="002329A0">
        <w:tc>
          <w:tcPr>
            <w:tcW w:w="1266" w:type="pct"/>
            <w:vAlign w:val="center"/>
          </w:tcPr>
          <w:p w14:paraId="75B9916B" w14:textId="77777777" w:rsidR="00C07ADE" w:rsidRPr="00B27490" w:rsidRDefault="00C07ADE" w:rsidP="00A90FB5">
            <w:pPr>
              <w:jc w:val="both"/>
              <w:rPr>
                <w:rFonts w:ascii="Times New Roman" w:hAnsi="Times New Roman" w:cs="Times New Roman"/>
                <w:sz w:val="20"/>
                <w:szCs w:val="20"/>
              </w:rPr>
            </w:pPr>
            <w:r w:rsidRPr="00B27490">
              <w:rPr>
                <w:rFonts w:ascii="Times New Roman" w:hAnsi="Times New Roman" w:cs="Times New Roman"/>
                <w:sz w:val="20"/>
                <w:szCs w:val="20"/>
              </w:rPr>
              <w:t>Эффект от экономии эксплуатационных затрат на ПТОП (нарастающим итогом), млн. рублей</w:t>
            </w:r>
          </w:p>
        </w:tc>
        <w:tc>
          <w:tcPr>
            <w:tcW w:w="570" w:type="pct"/>
            <w:shd w:val="clear" w:color="auto" w:fill="auto"/>
            <w:vAlign w:val="center"/>
          </w:tcPr>
          <w:p w14:paraId="6B0C9C72"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2 904,6</w:t>
            </w:r>
          </w:p>
        </w:tc>
        <w:tc>
          <w:tcPr>
            <w:tcW w:w="633" w:type="pct"/>
            <w:shd w:val="clear" w:color="auto" w:fill="auto"/>
            <w:vAlign w:val="center"/>
          </w:tcPr>
          <w:p w14:paraId="5DDAB4E1"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1 267,2</w:t>
            </w:r>
          </w:p>
        </w:tc>
        <w:tc>
          <w:tcPr>
            <w:tcW w:w="633" w:type="pct"/>
            <w:shd w:val="clear" w:color="auto" w:fill="auto"/>
            <w:vAlign w:val="center"/>
          </w:tcPr>
          <w:p w14:paraId="2A59F222"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15 320,1</w:t>
            </w:r>
          </w:p>
        </w:tc>
        <w:tc>
          <w:tcPr>
            <w:tcW w:w="633" w:type="pct"/>
            <w:shd w:val="clear" w:color="auto" w:fill="auto"/>
            <w:vAlign w:val="center"/>
          </w:tcPr>
          <w:p w14:paraId="57AAC663"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4 680,0</w:t>
            </w:r>
          </w:p>
        </w:tc>
        <w:tc>
          <w:tcPr>
            <w:tcW w:w="633" w:type="pct"/>
            <w:shd w:val="clear" w:color="auto" w:fill="auto"/>
            <w:vAlign w:val="center"/>
          </w:tcPr>
          <w:p w14:paraId="4D899B1B"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26 580,9</w:t>
            </w:r>
          </w:p>
        </w:tc>
        <w:tc>
          <w:tcPr>
            <w:tcW w:w="632" w:type="pct"/>
            <w:shd w:val="clear" w:color="auto" w:fill="auto"/>
            <w:vAlign w:val="center"/>
          </w:tcPr>
          <w:p w14:paraId="33103E2A"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-2 836,0</w:t>
            </w:r>
          </w:p>
        </w:tc>
      </w:tr>
      <w:tr w:rsidR="00C07ADE" w:rsidRPr="00B27490" w14:paraId="3BF70A1C" w14:textId="77777777" w:rsidTr="002329A0">
        <w:tc>
          <w:tcPr>
            <w:tcW w:w="1266" w:type="pct"/>
            <w:vAlign w:val="center"/>
          </w:tcPr>
          <w:p w14:paraId="1F34F954" w14:textId="77777777" w:rsidR="00C07ADE" w:rsidRPr="00B27490" w:rsidRDefault="00C07ADE" w:rsidP="00A90FB5">
            <w:pPr>
              <w:jc w:val="both"/>
              <w:rPr>
                <w:rFonts w:ascii="Times New Roman" w:hAnsi="Times New Roman" w:cs="Times New Roman"/>
                <w:sz w:val="20"/>
                <w:szCs w:val="20"/>
              </w:rPr>
            </w:pPr>
            <w:r w:rsidRPr="00B27490">
              <w:rPr>
                <w:rFonts w:ascii="Times New Roman" w:hAnsi="Times New Roman" w:cs="Times New Roman"/>
                <w:sz w:val="20"/>
                <w:szCs w:val="20"/>
              </w:rPr>
              <w:t xml:space="preserve">Общий монетизированный эффект от реализации мероприятий ПКРТИ на расчетный срок МЭ </w:t>
            </w:r>
            <w:r w:rsidRPr="00B27490">
              <w:rPr>
                <w:rFonts w:ascii="Times New Roman" w:hAnsi="Times New Roman" w:cs="Times New Roman"/>
                <w:sz w:val="20"/>
                <w:szCs w:val="20"/>
              </w:rPr>
              <w:lastRenderedPageBreak/>
              <w:t xml:space="preserve">(нарастающим итогом), </w:t>
            </w:r>
            <w:r w:rsidRPr="00B27490">
              <w:rPr>
                <w:rFonts w:ascii="Times New Roman" w:hAnsi="Times New Roman" w:cs="Times New Roman"/>
                <w:sz w:val="20"/>
                <w:szCs w:val="20"/>
              </w:rPr>
              <w:br/>
              <w:t>млн. рублей</w:t>
            </w:r>
          </w:p>
        </w:tc>
        <w:tc>
          <w:tcPr>
            <w:tcW w:w="570" w:type="pct"/>
            <w:shd w:val="clear" w:color="auto" w:fill="auto"/>
            <w:vAlign w:val="center"/>
          </w:tcPr>
          <w:p w14:paraId="4E4DBC98"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lastRenderedPageBreak/>
              <w:t>4 306,2</w:t>
            </w:r>
          </w:p>
        </w:tc>
        <w:tc>
          <w:tcPr>
            <w:tcW w:w="633" w:type="pct"/>
            <w:shd w:val="clear" w:color="auto" w:fill="auto"/>
            <w:vAlign w:val="center"/>
          </w:tcPr>
          <w:p w14:paraId="1748EC16"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4 526,3</w:t>
            </w:r>
          </w:p>
        </w:tc>
        <w:tc>
          <w:tcPr>
            <w:tcW w:w="633" w:type="pct"/>
            <w:shd w:val="clear" w:color="auto" w:fill="auto"/>
            <w:vAlign w:val="center"/>
          </w:tcPr>
          <w:p w14:paraId="6395CBCD"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50 732,0</w:t>
            </w:r>
          </w:p>
        </w:tc>
        <w:tc>
          <w:tcPr>
            <w:tcW w:w="633" w:type="pct"/>
            <w:shd w:val="clear" w:color="auto" w:fill="auto"/>
            <w:vAlign w:val="center"/>
          </w:tcPr>
          <w:p w14:paraId="04B86014"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43 103,3</w:t>
            </w:r>
          </w:p>
        </w:tc>
        <w:tc>
          <w:tcPr>
            <w:tcW w:w="633" w:type="pct"/>
            <w:shd w:val="clear" w:color="auto" w:fill="auto"/>
            <w:vAlign w:val="center"/>
          </w:tcPr>
          <w:p w14:paraId="304A8242"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123 251,3</w:t>
            </w:r>
          </w:p>
        </w:tc>
        <w:tc>
          <w:tcPr>
            <w:tcW w:w="632" w:type="pct"/>
            <w:shd w:val="clear" w:color="auto" w:fill="auto"/>
            <w:vAlign w:val="center"/>
          </w:tcPr>
          <w:p w14:paraId="3573F126" w14:textId="77777777" w:rsidR="00C07ADE" w:rsidRPr="00B27490" w:rsidRDefault="00C07ADE"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108 266,8</w:t>
            </w:r>
          </w:p>
        </w:tc>
      </w:tr>
      <w:tr w:rsidR="00B26918" w:rsidRPr="00B27490" w14:paraId="3733576A" w14:textId="77777777" w:rsidTr="002329A0">
        <w:tc>
          <w:tcPr>
            <w:tcW w:w="1266" w:type="pct"/>
            <w:vAlign w:val="center"/>
          </w:tcPr>
          <w:p w14:paraId="0F4B9CB5" w14:textId="77777777" w:rsidR="00B26918" w:rsidRPr="00B27490" w:rsidRDefault="00B26918" w:rsidP="00A90FB5">
            <w:pPr>
              <w:rPr>
                <w:rFonts w:ascii="Times New Roman" w:hAnsi="Times New Roman" w:cs="Times New Roman"/>
                <w:sz w:val="20"/>
                <w:szCs w:val="20"/>
              </w:rPr>
            </w:pPr>
            <w:r w:rsidRPr="00B27490">
              <w:rPr>
                <w:rFonts w:ascii="Times New Roman" w:hAnsi="Times New Roman" w:cs="Times New Roman"/>
                <w:sz w:val="20"/>
                <w:szCs w:val="20"/>
              </w:rPr>
              <w:t xml:space="preserve">Чистый доход, </w:t>
            </w:r>
            <w:r w:rsidRPr="00B27490">
              <w:rPr>
                <w:rFonts w:ascii="Times New Roman" w:hAnsi="Times New Roman" w:cs="Times New Roman"/>
                <w:sz w:val="20"/>
                <w:szCs w:val="20"/>
              </w:rPr>
              <w:br/>
              <w:t>млн. рублей</w:t>
            </w:r>
          </w:p>
        </w:tc>
        <w:tc>
          <w:tcPr>
            <w:tcW w:w="570" w:type="pct"/>
            <w:tcBorders>
              <w:top w:val="single" w:sz="4" w:space="0" w:color="auto"/>
            </w:tcBorders>
            <w:shd w:val="clear" w:color="auto" w:fill="auto"/>
            <w:vAlign w:val="center"/>
          </w:tcPr>
          <w:p w14:paraId="62C778A2" w14:textId="387CF2AA" w:rsidR="00B26918" w:rsidRPr="00B27490" w:rsidRDefault="00B26918" w:rsidP="00A90FB5">
            <w:pPr>
              <w:ind w:hanging="101"/>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-15 641,38</w:t>
            </w:r>
          </w:p>
        </w:tc>
        <w:tc>
          <w:tcPr>
            <w:tcW w:w="633" w:type="pct"/>
            <w:tcBorders>
              <w:top w:val="single" w:sz="4" w:space="0" w:color="auto"/>
            </w:tcBorders>
            <w:shd w:val="clear" w:color="auto" w:fill="auto"/>
            <w:vAlign w:val="center"/>
          </w:tcPr>
          <w:p w14:paraId="196BD77D" w14:textId="4D993A1A" w:rsidR="00B26918" w:rsidRPr="00B27490" w:rsidRDefault="00B26918"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-15 539,22</w:t>
            </w:r>
          </w:p>
        </w:tc>
        <w:tc>
          <w:tcPr>
            <w:tcW w:w="633" w:type="pct"/>
            <w:tcBorders>
              <w:top w:val="single" w:sz="4" w:space="0" w:color="auto"/>
            </w:tcBorders>
            <w:shd w:val="clear" w:color="auto" w:fill="auto"/>
            <w:vAlign w:val="center"/>
          </w:tcPr>
          <w:p w14:paraId="59369AD2" w14:textId="3E93BB9B" w:rsidR="00B26918" w:rsidRPr="00B27490" w:rsidRDefault="00B26918"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-46 570,63</w:t>
            </w:r>
          </w:p>
        </w:tc>
        <w:tc>
          <w:tcPr>
            <w:tcW w:w="633" w:type="pct"/>
            <w:tcBorders>
              <w:top w:val="single" w:sz="4" w:space="0" w:color="auto"/>
            </w:tcBorders>
            <w:shd w:val="clear" w:color="auto" w:fill="auto"/>
            <w:vAlign w:val="center"/>
          </w:tcPr>
          <w:p w14:paraId="1EDE3DE9" w14:textId="0BED4690" w:rsidR="00B26918" w:rsidRPr="00B27490" w:rsidRDefault="00B26918"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-142 822,67</w:t>
            </w:r>
          </w:p>
        </w:tc>
        <w:tc>
          <w:tcPr>
            <w:tcW w:w="633" w:type="pct"/>
            <w:tcBorders>
              <w:top w:val="single" w:sz="4" w:space="0" w:color="auto"/>
            </w:tcBorders>
            <w:shd w:val="clear" w:color="auto" w:fill="auto"/>
            <w:vAlign w:val="center"/>
          </w:tcPr>
          <w:p w14:paraId="4EF9E265" w14:textId="53B23A91" w:rsidR="00B26918" w:rsidRPr="00B27490" w:rsidRDefault="00B26918"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79 714,27</w:t>
            </w:r>
          </w:p>
        </w:tc>
        <w:tc>
          <w:tcPr>
            <w:tcW w:w="632" w:type="pct"/>
            <w:tcBorders>
              <w:top w:val="single" w:sz="4" w:space="0" w:color="auto"/>
            </w:tcBorders>
            <w:shd w:val="clear" w:color="auto" w:fill="auto"/>
            <w:vAlign w:val="center"/>
          </w:tcPr>
          <w:p w14:paraId="636F12DB" w14:textId="2D4406C7" w:rsidR="00B26918" w:rsidRPr="00B27490" w:rsidRDefault="00B26918" w:rsidP="00A90FB5">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-31 999,26</w:t>
            </w:r>
          </w:p>
        </w:tc>
      </w:tr>
    </w:tbl>
    <w:p w14:paraId="47AD6103" w14:textId="77777777" w:rsidR="00C07ADE" w:rsidRPr="002329A0" w:rsidRDefault="00C07ADE" w:rsidP="00A90FB5">
      <w:pPr>
        <w:jc w:val="both"/>
        <w:rPr>
          <w:rFonts w:eastAsia="Calibri"/>
          <w:sz w:val="30"/>
          <w:szCs w:val="30"/>
        </w:rPr>
      </w:pPr>
    </w:p>
    <w:p w14:paraId="616F9252" w14:textId="4F805FC1" w:rsidR="00C07ADE" w:rsidRPr="002329A0" w:rsidRDefault="00C07ADE" w:rsidP="00A90FB5">
      <w:pPr>
        <w:keepNext/>
        <w:keepLines/>
        <w:ind w:firstLine="709"/>
        <w:jc w:val="both"/>
        <w:rPr>
          <w:rFonts w:eastAsia="Calibri"/>
          <w:sz w:val="30"/>
          <w:szCs w:val="30"/>
        </w:rPr>
      </w:pPr>
      <w:bookmarkStart w:id="13" w:name="_Toc37032728"/>
      <w:bookmarkStart w:id="14" w:name="_Toc77703655"/>
      <w:r w:rsidRPr="002329A0">
        <w:rPr>
          <w:rFonts w:eastAsia="Calibri"/>
          <w:sz w:val="30"/>
          <w:szCs w:val="30"/>
        </w:rPr>
        <w:t>8.2.2 Выбор утверждаемого варианта проектирования на основе сравнения прогнозных значений целевых показателей ПКРТИ, обеспечиваемых каждым из вариантов проектирования</w:t>
      </w:r>
      <w:bookmarkEnd w:id="13"/>
      <w:bookmarkEnd w:id="14"/>
    </w:p>
    <w:p w14:paraId="104D32A7" w14:textId="77777777" w:rsidR="00C07ADE" w:rsidRPr="002329A0" w:rsidRDefault="00C07ADE" w:rsidP="00A90FB5">
      <w:pPr>
        <w:keepNext/>
        <w:keepLines/>
        <w:ind w:firstLine="709"/>
        <w:jc w:val="both"/>
        <w:rPr>
          <w:rFonts w:eastAsia="Calibri"/>
          <w:sz w:val="30"/>
          <w:szCs w:val="30"/>
        </w:rPr>
      </w:pPr>
    </w:p>
    <w:p w14:paraId="7C9CE27E" w14:textId="37A9C4B8" w:rsidR="00C07ADE" w:rsidRPr="002329A0" w:rsidRDefault="00C07ADE" w:rsidP="00A90FB5">
      <w:pPr>
        <w:numPr>
          <w:ilvl w:val="0"/>
          <w:numId w:val="32"/>
        </w:numPr>
        <w:tabs>
          <w:tab w:val="left" w:pos="1134"/>
        </w:tabs>
        <w:ind w:left="0" w:firstLine="709"/>
        <w:contextualSpacing/>
        <w:jc w:val="both"/>
        <w:rPr>
          <w:rFonts w:eastAsia="Calibri"/>
          <w:sz w:val="30"/>
          <w:szCs w:val="30"/>
        </w:rPr>
      </w:pPr>
      <w:r w:rsidRPr="002329A0">
        <w:rPr>
          <w:rFonts w:eastAsia="Calibri"/>
          <w:sz w:val="30"/>
          <w:szCs w:val="30"/>
        </w:rPr>
        <w:t>Ежегодный суммарный эффект от мероприятий Сценария 1 после его полной реализации составляет 9,8 млрд. рублей/год,</w:t>
      </w:r>
      <w:r w:rsidR="002329A0">
        <w:rPr>
          <w:rFonts w:eastAsia="Calibri"/>
          <w:sz w:val="30"/>
          <w:szCs w:val="30"/>
        </w:rPr>
        <w:br/>
      </w:r>
      <w:r w:rsidRPr="002329A0">
        <w:rPr>
          <w:rFonts w:eastAsia="Calibri"/>
          <w:sz w:val="30"/>
          <w:szCs w:val="30"/>
        </w:rPr>
        <w:t>от мероприятий Сценария 2 – 7,9 млрд. рублей/год (по причине более высоких эксплуатационных расходов</w:t>
      </w:r>
      <w:r w:rsidR="002329A0">
        <w:rPr>
          <w:rFonts w:eastAsia="Calibri"/>
          <w:sz w:val="30"/>
          <w:szCs w:val="30"/>
        </w:rPr>
        <w:t xml:space="preserve"> </w:t>
      </w:r>
      <w:r w:rsidRPr="002329A0">
        <w:rPr>
          <w:rFonts w:eastAsia="Calibri"/>
          <w:sz w:val="30"/>
          <w:szCs w:val="30"/>
        </w:rPr>
        <w:t>на содержание метрополитена). Таким образом, доказана эффективность разработанных мероприятий</w:t>
      </w:r>
      <w:r w:rsidR="002329A0">
        <w:rPr>
          <w:rFonts w:eastAsia="Calibri"/>
          <w:sz w:val="30"/>
          <w:szCs w:val="30"/>
        </w:rPr>
        <w:br/>
      </w:r>
      <w:r w:rsidRPr="002329A0">
        <w:rPr>
          <w:rFonts w:eastAsia="Calibri"/>
          <w:sz w:val="30"/>
          <w:szCs w:val="30"/>
        </w:rPr>
        <w:t>по развитию транспортной инфраструктуры. Однако с учетом того,</w:t>
      </w:r>
      <w:r w:rsidRPr="002329A0">
        <w:rPr>
          <w:rFonts w:eastAsia="Calibri"/>
          <w:sz w:val="30"/>
          <w:szCs w:val="30"/>
        </w:rPr>
        <w:br/>
        <w:t>что объем капитальных затрат по Сценарию 2 значительно выше</w:t>
      </w:r>
      <w:r w:rsidR="002329A0">
        <w:rPr>
          <w:rFonts w:eastAsia="Calibri"/>
          <w:sz w:val="30"/>
          <w:szCs w:val="30"/>
        </w:rPr>
        <w:br/>
      </w:r>
      <w:r w:rsidRPr="002329A0">
        <w:rPr>
          <w:rFonts w:eastAsia="Calibri"/>
          <w:sz w:val="30"/>
          <w:szCs w:val="30"/>
        </w:rPr>
        <w:t>(на 252,5 млрд. рублей), социально-экономическая окупаемость Сценария 2 наступит к 2090 г., в то время как социально-экономическая окупаемость Сценария 1 будет достигнута уже в 2050 г. При этом самые эффективные мероприятия ПКРТИ г. Красноярска содержатся в обоих сценариях</w:t>
      </w:r>
      <w:r w:rsidR="002329A0">
        <w:rPr>
          <w:rFonts w:eastAsia="Calibri"/>
          <w:sz w:val="30"/>
          <w:szCs w:val="30"/>
        </w:rPr>
        <w:t xml:space="preserve"> </w:t>
      </w:r>
      <w:r w:rsidRPr="002329A0">
        <w:rPr>
          <w:rFonts w:eastAsia="Calibri"/>
          <w:sz w:val="30"/>
          <w:szCs w:val="30"/>
        </w:rPr>
        <w:t>в полном объеме.</w:t>
      </w:r>
    </w:p>
    <w:p w14:paraId="29A9F3F6" w14:textId="3DE8D63D" w:rsidR="00C07ADE" w:rsidRPr="002329A0" w:rsidRDefault="00C07ADE" w:rsidP="00A90FB5">
      <w:pPr>
        <w:numPr>
          <w:ilvl w:val="0"/>
          <w:numId w:val="32"/>
        </w:numPr>
        <w:tabs>
          <w:tab w:val="left" w:pos="1134"/>
        </w:tabs>
        <w:ind w:left="0" w:firstLine="709"/>
        <w:contextualSpacing/>
        <w:jc w:val="both"/>
        <w:rPr>
          <w:rFonts w:eastAsia="Calibri"/>
          <w:sz w:val="30"/>
          <w:szCs w:val="30"/>
        </w:rPr>
      </w:pPr>
      <w:r w:rsidRPr="002329A0">
        <w:rPr>
          <w:rFonts w:eastAsia="Calibri"/>
          <w:sz w:val="30"/>
          <w:szCs w:val="30"/>
        </w:rPr>
        <w:t>Высокие эксплуатационные затраты на содержание метрополитена</w:t>
      </w:r>
      <w:r w:rsidR="002329A0">
        <w:rPr>
          <w:rFonts w:eastAsia="Calibri"/>
          <w:sz w:val="30"/>
          <w:szCs w:val="30"/>
        </w:rPr>
        <w:t xml:space="preserve"> </w:t>
      </w:r>
      <w:r w:rsidRPr="002329A0">
        <w:rPr>
          <w:rFonts w:eastAsia="Calibri"/>
          <w:sz w:val="30"/>
          <w:szCs w:val="30"/>
        </w:rPr>
        <w:t xml:space="preserve">г. Красноярска не окупаются расчетными значениями пассажиропотока, поскольку имеется высокая конкуренция с наземными видами ПТОП, в частности, со скоростным трамваем, сеть которого будет охватывать все основные районы проживания в городе. </w:t>
      </w:r>
    </w:p>
    <w:p w14:paraId="7800E554" w14:textId="623B75C8" w:rsidR="00C07ADE" w:rsidRPr="002329A0" w:rsidRDefault="00C07ADE" w:rsidP="00A90FB5">
      <w:pPr>
        <w:numPr>
          <w:ilvl w:val="0"/>
          <w:numId w:val="32"/>
        </w:numPr>
        <w:tabs>
          <w:tab w:val="left" w:pos="1134"/>
        </w:tabs>
        <w:ind w:left="0" w:firstLine="709"/>
        <w:contextualSpacing/>
        <w:jc w:val="both"/>
        <w:rPr>
          <w:rFonts w:eastAsia="Calibri"/>
          <w:sz w:val="30"/>
          <w:szCs w:val="30"/>
        </w:rPr>
      </w:pPr>
      <w:r w:rsidRPr="002329A0">
        <w:rPr>
          <w:rFonts w:eastAsia="Calibri"/>
          <w:sz w:val="30"/>
          <w:szCs w:val="30"/>
        </w:rPr>
        <w:t>По итогам моделирования и оценки социально-экономической эффективности мероприятий ПКРТИ за основу принимается Сценарий 1.</w:t>
      </w:r>
    </w:p>
    <w:p w14:paraId="556AB3DC" w14:textId="77777777" w:rsidR="00C07ADE" w:rsidRPr="002329A0" w:rsidRDefault="00C07ADE" w:rsidP="00A90FB5">
      <w:pPr>
        <w:tabs>
          <w:tab w:val="left" w:pos="1134"/>
        </w:tabs>
        <w:contextualSpacing/>
        <w:jc w:val="both"/>
        <w:rPr>
          <w:rFonts w:eastAsia="Calibri"/>
          <w:sz w:val="30"/>
          <w:szCs w:val="30"/>
        </w:rPr>
      </w:pPr>
    </w:p>
    <w:p w14:paraId="486E5BD5" w14:textId="286FC092" w:rsidR="00C07ADE" w:rsidRPr="002329A0" w:rsidRDefault="00C07ADE" w:rsidP="00A90FB5">
      <w:pPr>
        <w:keepLines/>
        <w:ind w:firstLine="709"/>
        <w:jc w:val="both"/>
        <w:outlineLvl w:val="0"/>
        <w:rPr>
          <w:sz w:val="30"/>
          <w:szCs w:val="30"/>
          <w:lang w:bidi="en-US"/>
        </w:rPr>
      </w:pPr>
      <w:bookmarkStart w:id="15" w:name="_Toc140489545"/>
      <w:r w:rsidRPr="002329A0">
        <w:rPr>
          <w:sz w:val="30"/>
          <w:szCs w:val="30"/>
          <w:lang w:bidi="en-US"/>
        </w:rPr>
        <w:t>9.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w:t>
      </w:r>
      <w:bookmarkEnd w:id="15"/>
    </w:p>
    <w:p w14:paraId="4CC5DDBC" w14:textId="77777777" w:rsidR="00C07ADE" w:rsidRPr="002329A0" w:rsidRDefault="00C07ADE" w:rsidP="00A90FB5">
      <w:pPr>
        <w:keepLines/>
        <w:ind w:firstLine="709"/>
        <w:jc w:val="both"/>
        <w:rPr>
          <w:color w:val="000000" w:themeColor="text1"/>
          <w:sz w:val="30"/>
          <w:szCs w:val="30"/>
          <w:lang w:bidi="en-US"/>
        </w:rPr>
      </w:pPr>
    </w:p>
    <w:p w14:paraId="5DD84997" w14:textId="77777777" w:rsidR="00C07ADE" w:rsidRPr="002329A0" w:rsidRDefault="00C07ADE" w:rsidP="00A90FB5">
      <w:pPr>
        <w:ind w:firstLine="709"/>
        <w:jc w:val="both"/>
        <w:outlineLvl w:val="1"/>
        <w:rPr>
          <w:sz w:val="30"/>
          <w:szCs w:val="30"/>
        </w:rPr>
      </w:pPr>
      <w:bookmarkStart w:id="16" w:name="_Toc77703656"/>
      <w:bookmarkStart w:id="17" w:name="_Toc140489546"/>
      <w:r w:rsidRPr="002329A0">
        <w:rPr>
          <w:sz w:val="30"/>
          <w:szCs w:val="30"/>
        </w:rPr>
        <w:t xml:space="preserve">9.1. </w:t>
      </w:r>
      <w:bookmarkEnd w:id="16"/>
      <w:r w:rsidRPr="002329A0">
        <w:rPr>
          <w:sz w:val="30"/>
          <w:szCs w:val="30"/>
        </w:rPr>
        <w:t>Достижение нормативов качества транспортного обслуживания</w:t>
      </w:r>
      <w:bookmarkEnd w:id="17"/>
    </w:p>
    <w:p w14:paraId="4D8C0CF5" w14:textId="77777777" w:rsidR="00C07ADE" w:rsidRPr="002329A0" w:rsidRDefault="00C07ADE" w:rsidP="00A90FB5">
      <w:pPr>
        <w:pStyle w:val="ConsPlusNormal"/>
        <w:ind w:firstLine="709"/>
        <w:jc w:val="both"/>
        <w:rPr>
          <w:rFonts w:ascii="Times New Roman" w:hAnsi="Times New Roman" w:cs="Times New Roman"/>
          <w:sz w:val="30"/>
          <w:szCs w:val="30"/>
        </w:rPr>
      </w:pPr>
    </w:p>
    <w:p w14:paraId="10D9EA73" w14:textId="08DACDB8" w:rsidR="00C07ADE" w:rsidRPr="002329A0" w:rsidRDefault="00C07ADE" w:rsidP="00A90FB5">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Распоряжением Министерства транспорта Российской Федерации от 31.01.2017 №НА-19-р утвержден социальный стандарт транспортного обслуживания населения</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при осуществлении перевозок пассажиров</w:t>
      </w:r>
      <w:r w:rsidR="002329A0">
        <w:rPr>
          <w:rFonts w:ascii="Times New Roman" w:hAnsi="Times New Roman" w:cs="Times New Roman"/>
          <w:sz w:val="30"/>
          <w:szCs w:val="30"/>
        </w:rPr>
        <w:br/>
      </w:r>
      <w:r w:rsidRPr="002329A0">
        <w:rPr>
          <w:rFonts w:ascii="Times New Roman" w:hAnsi="Times New Roman" w:cs="Times New Roman"/>
          <w:sz w:val="30"/>
          <w:szCs w:val="30"/>
        </w:rPr>
        <w:t>и багажа автомобильным транспортом</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 xml:space="preserve">и городским наземным электрическим транспортом, устанавливающий в том числе нормативы </w:t>
      </w:r>
      <w:r w:rsidRPr="002329A0">
        <w:rPr>
          <w:rFonts w:ascii="Times New Roman" w:hAnsi="Times New Roman" w:cs="Times New Roman"/>
          <w:sz w:val="30"/>
          <w:szCs w:val="30"/>
        </w:rPr>
        <w:lastRenderedPageBreak/>
        <w:t>надежности движения транспортных средств по маршрутам и ряд других показателей.</w:t>
      </w:r>
    </w:p>
    <w:p w14:paraId="1303F048" w14:textId="77777777" w:rsidR="00C07ADE" w:rsidRPr="002329A0" w:rsidRDefault="00C07ADE" w:rsidP="00A90FB5">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Достижение нормативов качества транспортного обслуживания требует ряда институциональных преобразований.</w:t>
      </w:r>
    </w:p>
    <w:p w14:paraId="1925BDF8" w14:textId="77777777" w:rsidR="00C07ADE" w:rsidRPr="002329A0" w:rsidRDefault="00C07ADE" w:rsidP="00A90FB5">
      <w:pPr>
        <w:pStyle w:val="ConsPlusNormal"/>
        <w:ind w:firstLine="709"/>
        <w:jc w:val="both"/>
        <w:rPr>
          <w:rFonts w:ascii="Times New Roman" w:hAnsi="Times New Roman" w:cs="Times New Roman"/>
          <w:sz w:val="30"/>
          <w:szCs w:val="30"/>
        </w:rPr>
      </w:pPr>
    </w:p>
    <w:p w14:paraId="57F59554" w14:textId="77777777" w:rsidR="00C07ADE" w:rsidRPr="002329A0" w:rsidRDefault="00C07ADE" w:rsidP="00A90FB5">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9.1.1. Изменение системы мотивации перевозчиков</w:t>
      </w:r>
    </w:p>
    <w:p w14:paraId="036EA73D" w14:textId="77777777" w:rsidR="00C07ADE" w:rsidRPr="002329A0" w:rsidRDefault="00C07ADE" w:rsidP="00A90FB5">
      <w:pPr>
        <w:pStyle w:val="ConsPlusNormal"/>
        <w:ind w:firstLine="709"/>
        <w:jc w:val="both"/>
        <w:rPr>
          <w:rFonts w:ascii="Times New Roman" w:hAnsi="Times New Roman" w:cs="Times New Roman"/>
          <w:sz w:val="30"/>
          <w:szCs w:val="30"/>
        </w:rPr>
      </w:pPr>
    </w:p>
    <w:p w14:paraId="47127BF8" w14:textId="460AD497" w:rsidR="00C07ADE" w:rsidRPr="002329A0" w:rsidRDefault="00C07ADE" w:rsidP="00A90FB5">
      <w:pPr>
        <w:pStyle w:val="ConsPlusNormal"/>
        <w:ind w:firstLine="709"/>
        <w:jc w:val="both"/>
        <w:rPr>
          <w:rFonts w:ascii="Times New Roman" w:hAnsi="Times New Roman" w:cs="Times New Roman"/>
          <w:sz w:val="30"/>
          <w:szCs w:val="30"/>
        </w:rPr>
      </w:pPr>
      <w:bookmarkStart w:id="18" w:name="_Hlk131748856"/>
      <w:r w:rsidRPr="002329A0">
        <w:rPr>
          <w:rFonts w:ascii="Times New Roman" w:hAnsi="Times New Roman" w:cs="Times New Roman"/>
          <w:sz w:val="30"/>
          <w:szCs w:val="30"/>
        </w:rPr>
        <w:t>Существующая в г. Красноярске система мотивации коммерческих перевозчиков: максимизация пассажирской выручки при минимизации расходов – противоречит задаче развития транспортной системы</w:t>
      </w:r>
      <w:r w:rsidR="002329A0">
        <w:rPr>
          <w:rFonts w:ascii="Times New Roman" w:hAnsi="Times New Roman" w:cs="Times New Roman"/>
          <w:sz w:val="30"/>
          <w:szCs w:val="30"/>
        </w:rPr>
        <w:br/>
      </w:r>
      <w:r w:rsidRPr="002329A0">
        <w:rPr>
          <w:rFonts w:ascii="Times New Roman" w:hAnsi="Times New Roman" w:cs="Times New Roman"/>
          <w:sz w:val="30"/>
          <w:szCs w:val="30"/>
        </w:rPr>
        <w:t>как системы жизнеобеспечения, гарантирующей каждому жителю равные права на качественный общественный транспорт в городе независимо</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от выгодности или невыгодности обслуживания конкретного потребителя. Заинтересованность в пассажирской выручке ведет</w:t>
      </w:r>
      <w:r w:rsidR="002329A0">
        <w:rPr>
          <w:rFonts w:ascii="Times New Roman" w:hAnsi="Times New Roman" w:cs="Times New Roman"/>
          <w:sz w:val="30"/>
          <w:szCs w:val="30"/>
        </w:rPr>
        <w:br/>
      </w:r>
      <w:r w:rsidRPr="002329A0">
        <w:rPr>
          <w:rFonts w:ascii="Times New Roman" w:hAnsi="Times New Roman" w:cs="Times New Roman"/>
          <w:sz w:val="30"/>
          <w:szCs w:val="30"/>
        </w:rPr>
        <w:t>к гонкам на трассах маршрутов, нарушению расписания и ухудшению безопасности движения, переполнению подвижного состава, отказу</w:t>
      </w:r>
      <w:r w:rsidR="002329A0">
        <w:rPr>
          <w:rFonts w:ascii="Times New Roman" w:hAnsi="Times New Roman" w:cs="Times New Roman"/>
          <w:sz w:val="30"/>
          <w:szCs w:val="30"/>
        </w:rPr>
        <w:br/>
      </w:r>
      <w:r w:rsidRPr="002329A0">
        <w:rPr>
          <w:rFonts w:ascii="Times New Roman" w:hAnsi="Times New Roman" w:cs="Times New Roman"/>
          <w:sz w:val="30"/>
          <w:szCs w:val="30"/>
        </w:rPr>
        <w:t>от предоставления установленных льгот по оплате проезда, отказу</w:t>
      </w:r>
      <w:r w:rsidRPr="002329A0">
        <w:rPr>
          <w:rFonts w:ascii="Times New Roman" w:hAnsi="Times New Roman" w:cs="Times New Roman"/>
          <w:sz w:val="30"/>
          <w:szCs w:val="30"/>
        </w:rPr>
        <w:br/>
        <w:t>от обслуживания невыгодных трасс и удаленных районов города. Заинтересованность</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в снижении расходов ведет к нарушению нормативов обслуживания подвижного состава, аварийности</w:t>
      </w:r>
      <w:r w:rsidR="002329A0">
        <w:rPr>
          <w:rFonts w:ascii="Times New Roman" w:hAnsi="Times New Roman" w:cs="Times New Roman"/>
          <w:sz w:val="30"/>
          <w:szCs w:val="30"/>
        </w:rPr>
        <w:br/>
      </w:r>
      <w:r w:rsidRPr="002329A0">
        <w:rPr>
          <w:rFonts w:ascii="Times New Roman" w:hAnsi="Times New Roman" w:cs="Times New Roman"/>
          <w:sz w:val="30"/>
          <w:szCs w:val="30"/>
        </w:rPr>
        <w:t>и снижению качества поездки. Дублирование маршрутов в погоне</w:t>
      </w:r>
      <w:r w:rsidR="002329A0">
        <w:rPr>
          <w:rFonts w:ascii="Times New Roman" w:hAnsi="Times New Roman" w:cs="Times New Roman"/>
          <w:sz w:val="30"/>
          <w:szCs w:val="30"/>
        </w:rPr>
        <w:br/>
      </w:r>
      <w:r w:rsidRPr="002329A0">
        <w:rPr>
          <w:rFonts w:ascii="Times New Roman" w:hAnsi="Times New Roman" w:cs="Times New Roman"/>
          <w:sz w:val="30"/>
          <w:szCs w:val="30"/>
        </w:rPr>
        <w:t>за выручкой ведет к резкому падению эффективности транспорта большой вместимости (трамвай, троллейбус), который при плановом развитии маршрутной сети позволяет на 30 –40 % повысить уровень надежности, вместимости и комфорта при сохранении уровня затрат пассажиров и бюджета (за счет снижения</w:t>
      </w:r>
      <w:r w:rsidR="00B610F7" w:rsidRPr="002329A0">
        <w:rPr>
          <w:rFonts w:ascii="Times New Roman" w:hAnsi="Times New Roman" w:cs="Times New Roman"/>
          <w:sz w:val="30"/>
          <w:szCs w:val="30"/>
        </w:rPr>
        <w:t xml:space="preserve"> себестоимости</w:t>
      </w:r>
      <w:r w:rsidRPr="002329A0">
        <w:rPr>
          <w:rFonts w:ascii="Times New Roman" w:hAnsi="Times New Roman" w:cs="Times New Roman"/>
          <w:sz w:val="30"/>
          <w:szCs w:val="30"/>
        </w:rPr>
        <w:t xml:space="preserve"> на 30-40%</w:t>
      </w:r>
      <w:r w:rsidR="002329A0">
        <w:rPr>
          <w:rFonts w:ascii="Times New Roman" w:hAnsi="Times New Roman" w:cs="Times New Roman"/>
          <w:sz w:val="30"/>
          <w:szCs w:val="30"/>
        </w:rPr>
        <w:br/>
      </w:r>
      <w:r w:rsidRPr="002329A0">
        <w:rPr>
          <w:rFonts w:ascii="Times New Roman" w:hAnsi="Times New Roman" w:cs="Times New Roman"/>
          <w:sz w:val="30"/>
          <w:szCs w:val="30"/>
        </w:rPr>
        <w:t>по сравнению с автобусным транспортом).</w:t>
      </w:r>
    </w:p>
    <w:bookmarkEnd w:id="18"/>
    <w:p w14:paraId="2B2AA466" w14:textId="39204BCA" w:rsidR="00C07ADE" w:rsidRPr="002329A0" w:rsidRDefault="00C07ADE" w:rsidP="00A90FB5">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Необходимо полностью изменить систему мотивации перевозчиков и ориентировать их на четкое соблюдение установленного расписания</w:t>
      </w:r>
      <w:r w:rsidR="002329A0">
        <w:rPr>
          <w:rFonts w:ascii="Times New Roman" w:hAnsi="Times New Roman" w:cs="Times New Roman"/>
          <w:sz w:val="30"/>
          <w:szCs w:val="30"/>
        </w:rPr>
        <w:br/>
      </w:r>
      <w:r w:rsidRPr="002329A0">
        <w:rPr>
          <w:rFonts w:ascii="Times New Roman" w:hAnsi="Times New Roman" w:cs="Times New Roman"/>
          <w:sz w:val="30"/>
          <w:szCs w:val="30"/>
        </w:rPr>
        <w:t>и выпуск на линию подвижного состава, соответствующего установленным требованиям. Так как основной мотивацией коммерческого перевозчика является финансовый результат, уровень доходов перевозчика должен зависеть от соблюдения им расписания</w:t>
      </w:r>
      <w:r w:rsidR="002329A0">
        <w:rPr>
          <w:rFonts w:ascii="Times New Roman" w:hAnsi="Times New Roman" w:cs="Times New Roman"/>
          <w:sz w:val="30"/>
          <w:szCs w:val="30"/>
        </w:rPr>
        <w:br/>
      </w:r>
      <w:r w:rsidRPr="002329A0">
        <w:rPr>
          <w:rFonts w:ascii="Times New Roman" w:hAnsi="Times New Roman" w:cs="Times New Roman"/>
          <w:sz w:val="30"/>
          <w:szCs w:val="30"/>
        </w:rPr>
        <w:t>и качества предоставляемого подвижного состава и никак не зависеть</w:t>
      </w:r>
      <w:r w:rsidR="002329A0">
        <w:rPr>
          <w:rFonts w:ascii="Times New Roman" w:hAnsi="Times New Roman" w:cs="Times New Roman"/>
          <w:sz w:val="30"/>
          <w:szCs w:val="30"/>
        </w:rPr>
        <w:br/>
      </w:r>
      <w:r w:rsidRPr="002329A0">
        <w:rPr>
          <w:rFonts w:ascii="Times New Roman" w:hAnsi="Times New Roman" w:cs="Times New Roman"/>
          <w:sz w:val="30"/>
          <w:szCs w:val="30"/>
        </w:rPr>
        <w:t>от билетной выручки и количества пассажиров.</w:t>
      </w:r>
    </w:p>
    <w:p w14:paraId="1DF1A596" w14:textId="68E7CA8D" w:rsidR="00C07ADE" w:rsidRPr="002329A0" w:rsidRDefault="00C07ADE" w:rsidP="00A90FB5">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Такая система мотивации достигается путем заключения</w:t>
      </w:r>
      <w:r w:rsidR="002329A0">
        <w:rPr>
          <w:rFonts w:ascii="Times New Roman" w:hAnsi="Times New Roman" w:cs="Times New Roman"/>
          <w:sz w:val="30"/>
          <w:szCs w:val="30"/>
        </w:rPr>
        <w:br/>
      </w:r>
      <w:r w:rsidRPr="002329A0">
        <w:rPr>
          <w:rFonts w:ascii="Times New Roman" w:hAnsi="Times New Roman" w:cs="Times New Roman"/>
          <w:sz w:val="30"/>
          <w:szCs w:val="30"/>
        </w:rPr>
        <w:t>с перевозчиками предусмотренных Федеральным законом № 220-ФЗ</w:t>
      </w:r>
      <w:r w:rsidR="002329A0">
        <w:rPr>
          <w:rFonts w:ascii="Times New Roman" w:hAnsi="Times New Roman" w:cs="Times New Roman"/>
          <w:sz w:val="30"/>
          <w:szCs w:val="30"/>
        </w:rPr>
        <w:br/>
      </w:r>
      <w:r w:rsidRPr="002329A0">
        <w:rPr>
          <w:rFonts w:ascii="Times New Roman" w:hAnsi="Times New Roman" w:cs="Times New Roman"/>
          <w:sz w:val="30"/>
          <w:szCs w:val="30"/>
        </w:rPr>
        <w:t>от 13.07.2015 брутто-контрактов</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на обслуживание маршрута</w:t>
      </w:r>
      <w:r w:rsidR="002329A0">
        <w:rPr>
          <w:rFonts w:ascii="Times New Roman" w:hAnsi="Times New Roman" w:cs="Times New Roman"/>
          <w:sz w:val="30"/>
          <w:szCs w:val="30"/>
        </w:rPr>
        <w:br/>
      </w:r>
      <w:r w:rsidRPr="002329A0">
        <w:rPr>
          <w:rFonts w:ascii="Times New Roman" w:hAnsi="Times New Roman" w:cs="Times New Roman"/>
          <w:sz w:val="30"/>
          <w:szCs w:val="30"/>
        </w:rPr>
        <w:t>по регулируемым тарифом с оплатой деятельности перевозчика</w:t>
      </w:r>
      <w:r w:rsidR="002329A0">
        <w:rPr>
          <w:rFonts w:ascii="Times New Roman" w:hAnsi="Times New Roman" w:cs="Times New Roman"/>
          <w:sz w:val="30"/>
          <w:szCs w:val="30"/>
        </w:rPr>
        <w:br/>
      </w:r>
      <w:r w:rsidRPr="002329A0">
        <w:rPr>
          <w:rFonts w:ascii="Times New Roman" w:hAnsi="Times New Roman" w:cs="Times New Roman"/>
          <w:sz w:val="30"/>
          <w:szCs w:val="30"/>
        </w:rPr>
        <w:t>в зависимости от пробега подвижного состава заданного качества согласно установленному расписанию с перечислением выручки</w:t>
      </w:r>
      <w:r w:rsidR="002329A0">
        <w:rPr>
          <w:rFonts w:ascii="Times New Roman" w:hAnsi="Times New Roman" w:cs="Times New Roman"/>
          <w:sz w:val="30"/>
          <w:szCs w:val="30"/>
        </w:rPr>
        <w:br/>
      </w:r>
      <w:r w:rsidRPr="002329A0">
        <w:rPr>
          <w:rFonts w:ascii="Times New Roman" w:hAnsi="Times New Roman" w:cs="Times New Roman"/>
          <w:sz w:val="30"/>
          <w:szCs w:val="30"/>
        </w:rPr>
        <w:t>за продажу билетов в бюджет города или субъекта.</w:t>
      </w:r>
    </w:p>
    <w:p w14:paraId="5A6A3EBC" w14:textId="77777777" w:rsidR="00C07ADE" w:rsidRPr="002329A0" w:rsidRDefault="00C07ADE" w:rsidP="00A90FB5">
      <w:pPr>
        <w:pStyle w:val="ConsPlusNormal"/>
        <w:ind w:firstLine="709"/>
        <w:jc w:val="both"/>
        <w:rPr>
          <w:rFonts w:ascii="Times New Roman" w:hAnsi="Times New Roman" w:cs="Times New Roman"/>
          <w:sz w:val="30"/>
          <w:szCs w:val="30"/>
        </w:rPr>
      </w:pPr>
    </w:p>
    <w:p w14:paraId="38F5AAEF" w14:textId="77777777" w:rsidR="00C07ADE" w:rsidRPr="002329A0" w:rsidRDefault="00C07ADE" w:rsidP="00A90FB5">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9.1.2 Привлечение оператора для мониторинга качества и расчетов с перевозчиками</w:t>
      </w:r>
    </w:p>
    <w:p w14:paraId="43AB573C" w14:textId="77777777" w:rsidR="00C07ADE" w:rsidRPr="002329A0" w:rsidRDefault="00C07ADE" w:rsidP="00A90FB5">
      <w:pPr>
        <w:pStyle w:val="ConsPlusNormal"/>
        <w:ind w:firstLine="709"/>
        <w:jc w:val="both"/>
        <w:rPr>
          <w:rFonts w:ascii="Times New Roman" w:hAnsi="Times New Roman" w:cs="Times New Roman"/>
          <w:sz w:val="30"/>
          <w:szCs w:val="30"/>
        </w:rPr>
      </w:pPr>
    </w:p>
    <w:p w14:paraId="1F3E6C6B" w14:textId="1207EE7D" w:rsidR="00C07ADE" w:rsidRPr="002329A0" w:rsidRDefault="00C07ADE" w:rsidP="00A90FB5">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Основой для работы по брутто-контрактам (оплата пробега, штраф за нарушение расписания и требований к типу подвижного состава) является четкая работа агломерационной электронной диспетчерской системы, в которой расписание движения каждого транспортного средства перевозчика сопоставляется с установленным расписанием</w:t>
      </w:r>
      <w:r w:rsidR="002329A0">
        <w:rPr>
          <w:rFonts w:ascii="Times New Roman" w:hAnsi="Times New Roman" w:cs="Times New Roman"/>
          <w:sz w:val="30"/>
          <w:szCs w:val="30"/>
        </w:rPr>
        <w:br/>
      </w:r>
      <w:r w:rsidRPr="002329A0">
        <w:rPr>
          <w:rFonts w:ascii="Times New Roman" w:hAnsi="Times New Roman" w:cs="Times New Roman"/>
          <w:sz w:val="30"/>
          <w:szCs w:val="30"/>
        </w:rPr>
        <w:t>в онлайн-режиме. Оплата пробега без контроля соблюдения расписания приведет к формальному «накатыванию» перевозчиком пробега</w:t>
      </w:r>
      <w:r w:rsidR="002329A0">
        <w:rPr>
          <w:rFonts w:ascii="Times New Roman" w:hAnsi="Times New Roman" w:cs="Times New Roman"/>
          <w:sz w:val="30"/>
          <w:szCs w:val="30"/>
        </w:rPr>
        <w:br/>
      </w:r>
      <w:r w:rsidRPr="002329A0">
        <w:rPr>
          <w:rFonts w:ascii="Times New Roman" w:hAnsi="Times New Roman" w:cs="Times New Roman"/>
          <w:sz w:val="30"/>
          <w:szCs w:val="30"/>
        </w:rPr>
        <w:t>для отчетности вместо совершения рейсов в часы, когда наблюдается реальный пассажирский спрос.</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Расписание должно составляться строго в зависимости от спроса, чтобы в каждый период суток исключить движение порожнего либо переполненного транспорта; наполнение должно все время колебаться в рамках нормативного значения,</w:t>
      </w:r>
      <w:r w:rsidR="002329A0">
        <w:rPr>
          <w:rFonts w:ascii="Times New Roman" w:hAnsi="Times New Roman" w:cs="Times New Roman"/>
          <w:sz w:val="30"/>
          <w:szCs w:val="30"/>
        </w:rPr>
        <w:br/>
      </w:r>
      <w:r w:rsidRPr="002329A0">
        <w:rPr>
          <w:rFonts w:ascii="Times New Roman" w:hAnsi="Times New Roman" w:cs="Times New Roman"/>
          <w:sz w:val="30"/>
          <w:szCs w:val="30"/>
        </w:rPr>
        <w:t>не превышая его,</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но и не снижая существенно.</w:t>
      </w:r>
    </w:p>
    <w:p w14:paraId="38D2139F" w14:textId="77777777" w:rsidR="00C07ADE" w:rsidRPr="002329A0" w:rsidRDefault="00C07ADE" w:rsidP="00A90FB5">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Одновременно, необходимо организовать работу по сбору проездной платы, которая должна составлять не менее 70-80% от уровня расходов по брутто-контрактам. Эффективная система оплаты проезда способствует снижению уровня безбилетного проезда и росту лояльности жителей к системе общественного транспорта за счет перевода не менее 70% населения на безлимитный долгосрочный проездной билет, дающий право совершать поездки по всей транспортной системе без ограничений в течение длительного периода (не менее 30 дней).</w:t>
      </w:r>
    </w:p>
    <w:p w14:paraId="6E4790ED" w14:textId="77777777" w:rsidR="00C07ADE" w:rsidRPr="002329A0" w:rsidRDefault="00C07ADE" w:rsidP="00A90FB5">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Наконец, необходима постоянная работа по мониторингу соблюдения нормативов качества транспортного обслуживания, закрепленных утвержденным Социальным стандартом. Надлежащий мониторинг может осуществляться только с привлечением цифровых данных систем, установленных на транспорте – в том числе, навигационных систем, датчиков мониторинга пассажиропотока, данных электронной системы оплаты проезда.</w:t>
      </w:r>
    </w:p>
    <w:p w14:paraId="4A8FCFF4" w14:textId="169DB46B" w:rsidR="00C07ADE" w:rsidRPr="002329A0" w:rsidRDefault="00C07ADE" w:rsidP="00A90FB5">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Указанные виды деятельности не могут эффективно осуществляться сотрудниками органов власти, так как необходимо проведение значительного объема расчетов</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и установки специализированного оборудования. В то время, как представители органов власти должны принимать решения об изменениях маршрутов, приемке транспортной работы у перевозчиков и т.п., подготовку информации для принятия таких решений рекомендуется возложить</w:t>
      </w:r>
      <w:r w:rsidR="002329A0">
        <w:rPr>
          <w:rFonts w:ascii="Times New Roman" w:hAnsi="Times New Roman" w:cs="Times New Roman"/>
          <w:sz w:val="30"/>
          <w:szCs w:val="30"/>
        </w:rPr>
        <w:br/>
      </w:r>
      <w:r w:rsidRPr="002329A0">
        <w:rPr>
          <w:rFonts w:ascii="Times New Roman" w:hAnsi="Times New Roman" w:cs="Times New Roman"/>
          <w:sz w:val="30"/>
          <w:szCs w:val="30"/>
        </w:rPr>
        <w:t>на внешнюю организацию, выбираемую по конкурсу</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 xml:space="preserve">на длительный срок (например, на 5 лет). Стимулом эффективной работы организации </w:t>
      </w:r>
      <w:r w:rsidRPr="002329A0">
        <w:rPr>
          <w:rFonts w:ascii="Times New Roman" w:hAnsi="Times New Roman" w:cs="Times New Roman"/>
          <w:sz w:val="30"/>
          <w:szCs w:val="30"/>
        </w:rPr>
        <w:lastRenderedPageBreak/>
        <w:t>является установление её вознаграждения как процента от собираемой пассажирской выручки. Это стимулирует как повышение эффективности самого сбора выручки, обеление пассажирской выручки, так и действия оператора по повышению качества работы транспортной системы, находящейся под его попечительством, для привлечения пассажиров.</w:t>
      </w:r>
    </w:p>
    <w:p w14:paraId="0A29A739" w14:textId="3B1F3301" w:rsidR="00C07ADE" w:rsidRPr="002329A0" w:rsidRDefault="00C07ADE" w:rsidP="00A90FB5">
      <w:pPr>
        <w:pStyle w:val="ConsPlusNormal"/>
        <w:ind w:firstLine="709"/>
        <w:jc w:val="both"/>
        <w:rPr>
          <w:rFonts w:ascii="Times New Roman" w:hAnsi="Times New Roman" w:cs="Times New Roman"/>
          <w:sz w:val="30"/>
          <w:szCs w:val="30"/>
        </w:rPr>
      </w:pPr>
    </w:p>
    <w:p w14:paraId="6F4BC73B" w14:textId="77777777" w:rsidR="00C07ADE" w:rsidRPr="002329A0" w:rsidRDefault="00C07ADE" w:rsidP="00A90FB5">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9.1.3. Интеграция управления городскими и пригородными маршрутами в единую транспортную систему агломерации</w:t>
      </w:r>
    </w:p>
    <w:p w14:paraId="49272170" w14:textId="77777777" w:rsidR="00C07ADE" w:rsidRPr="002329A0" w:rsidRDefault="00C07ADE" w:rsidP="00A90FB5">
      <w:pPr>
        <w:pStyle w:val="ConsPlusNormal"/>
        <w:ind w:firstLine="709"/>
        <w:jc w:val="both"/>
        <w:rPr>
          <w:rFonts w:ascii="Times New Roman" w:hAnsi="Times New Roman" w:cs="Times New Roman"/>
          <w:sz w:val="30"/>
          <w:szCs w:val="30"/>
        </w:rPr>
      </w:pPr>
    </w:p>
    <w:p w14:paraId="7D3A9B07" w14:textId="5175949A" w:rsidR="00C07ADE" w:rsidRPr="002329A0" w:rsidRDefault="00C07ADE" w:rsidP="00A90FB5">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Транспортная система должна быть «бесшовной» для пассажира.</w:t>
      </w:r>
      <w:r w:rsidRPr="002329A0">
        <w:rPr>
          <w:rFonts w:ascii="Times New Roman" w:hAnsi="Times New Roman" w:cs="Times New Roman"/>
          <w:sz w:val="30"/>
          <w:szCs w:val="30"/>
        </w:rPr>
        <w:br/>
        <w:t>Поездка через формальную границу города не должна означать,</w:t>
      </w:r>
      <w:r w:rsidR="002329A0">
        <w:rPr>
          <w:rFonts w:ascii="Times New Roman" w:hAnsi="Times New Roman" w:cs="Times New Roman"/>
          <w:sz w:val="30"/>
          <w:szCs w:val="30"/>
        </w:rPr>
        <w:br/>
      </w:r>
      <w:r w:rsidRPr="002329A0">
        <w:rPr>
          <w:rFonts w:ascii="Times New Roman" w:hAnsi="Times New Roman" w:cs="Times New Roman"/>
          <w:sz w:val="30"/>
          <w:szCs w:val="30"/>
        </w:rPr>
        <w:t>что пассажир должен изучать другие способы приобретения билетов, отдельные информационные системы, избыточно доплачивать за общие участки следования в городской черте. Городские пассажиры затрудняются использовать пригородные маршруты для поездок</w:t>
      </w:r>
      <w:r w:rsidR="002329A0">
        <w:rPr>
          <w:rFonts w:ascii="Times New Roman" w:hAnsi="Times New Roman" w:cs="Times New Roman"/>
          <w:sz w:val="30"/>
          <w:szCs w:val="30"/>
        </w:rPr>
        <w:br/>
      </w:r>
      <w:r w:rsidRPr="002329A0">
        <w:rPr>
          <w:rFonts w:ascii="Times New Roman" w:hAnsi="Times New Roman" w:cs="Times New Roman"/>
          <w:sz w:val="30"/>
          <w:szCs w:val="30"/>
        </w:rPr>
        <w:t>в городской черте из-за отсутствия интеграции (например, городской безлимитный проездной билет</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в таком автобусе уже не действует,</w:t>
      </w:r>
      <w:r w:rsidR="002329A0">
        <w:rPr>
          <w:rFonts w:ascii="Times New Roman" w:hAnsi="Times New Roman" w:cs="Times New Roman"/>
          <w:sz w:val="30"/>
          <w:szCs w:val="30"/>
        </w:rPr>
        <w:br/>
      </w:r>
      <w:r w:rsidRPr="002329A0">
        <w:rPr>
          <w:rFonts w:ascii="Times New Roman" w:hAnsi="Times New Roman" w:cs="Times New Roman"/>
          <w:sz w:val="30"/>
          <w:szCs w:val="30"/>
        </w:rPr>
        <w:t>на остановках отсутствует информация о работе пригородных маршрутов или она выполнена в ином формате).</w:t>
      </w:r>
    </w:p>
    <w:p w14:paraId="4C5A5779" w14:textId="7EC6FD7C" w:rsidR="00C07ADE" w:rsidRPr="002329A0" w:rsidRDefault="00C07ADE" w:rsidP="00A90FB5">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Кроме того, дублирование пригородными маршрутами маршрутов городской сети приводит к неоправданному росту затрат на брутто-контракты: объединение перевозки пассажиров из нескольких параллельно следующих автобусов среднего класса в автобус особо большого класса позволит сократить расходы на 15%, в троллейбус</w:t>
      </w:r>
      <w:r w:rsidR="002329A0">
        <w:rPr>
          <w:rFonts w:ascii="Times New Roman" w:hAnsi="Times New Roman" w:cs="Times New Roman"/>
          <w:sz w:val="30"/>
          <w:szCs w:val="30"/>
        </w:rPr>
        <w:br/>
      </w:r>
      <w:r w:rsidRPr="002329A0">
        <w:rPr>
          <w:rFonts w:ascii="Times New Roman" w:hAnsi="Times New Roman" w:cs="Times New Roman"/>
          <w:sz w:val="30"/>
          <w:szCs w:val="30"/>
        </w:rPr>
        <w:t>– ещё дополнительно на 15%, в трамвай – на 40%.</w:t>
      </w:r>
    </w:p>
    <w:p w14:paraId="40DAA795" w14:textId="5D14BF2A" w:rsidR="00C07ADE" w:rsidRPr="002329A0" w:rsidRDefault="00C07ADE" w:rsidP="00A90FB5">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Наконец, не интегрированные подходы к формированию маршрутной сети</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и Социального стандарта на территории города приводят к социальной несправедливости и ухудшению качества жизни за пределами города.</w:t>
      </w:r>
    </w:p>
    <w:p w14:paraId="1F5BC4D1" w14:textId="52312EB5" w:rsidR="00C07ADE" w:rsidRPr="002329A0" w:rsidRDefault="00C07ADE" w:rsidP="00A90FB5">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С целью создания бесшовной системы транспорта общего пользования, рекомендуется передать полномочия по управлению всей транспортной системой агломерации (муниципальные</w:t>
      </w:r>
      <w:r w:rsidR="002329A0">
        <w:rPr>
          <w:rFonts w:ascii="Times New Roman" w:hAnsi="Times New Roman" w:cs="Times New Roman"/>
          <w:sz w:val="30"/>
          <w:szCs w:val="30"/>
        </w:rPr>
        <w:br/>
      </w:r>
      <w:r w:rsidRPr="002329A0">
        <w:rPr>
          <w:rFonts w:ascii="Times New Roman" w:hAnsi="Times New Roman" w:cs="Times New Roman"/>
          <w:sz w:val="30"/>
          <w:szCs w:val="30"/>
        </w:rPr>
        <w:t>и межмуниципальные маршруты – в части, проходящей</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в пределах агломерации) на один из уровней: уровень региона либо уровень города. Учитывая, что в Красноярске уже создана достаточно мощная система управления транспортом (МКУ Красноярскгортранс, устанавливающая цифровые системы</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на транспорте и проводящая мониторинг качества транспортного обслуживания), было бы целесообразно интегрировать пригородные маршруты Красноярска в эту же систему управления.</w:t>
      </w:r>
    </w:p>
    <w:p w14:paraId="1E9A368E" w14:textId="77777777" w:rsidR="00C07ADE" w:rsidRPr="002329A0" w:rsidRDefault="00C07ADE" w:rsidP="00A90FB5">
      <w:pPr>
        <w:pStyle w:val="ConsPlusNormal"/>
        <w:ind w:firstLine="709"/>
        <w:jc w:val="both"/>
        <w:rPr>
          <w:rFonts w:ascii="Times New Roman" w:hAnsi="Times New Roman" w:cs="Times New Roman"/>
          <w:sz w:val="30"/>
          <w:szCs w:val="30"/>
        </w:rPr>
      </w:pPr>
    </w:p>
    <w:p w14:paraId="654AD323" w14:textId="77777777" w:rsidR="00257C5E" w:rsidRDefault="00257C5E">
      <w:pPr>
        <w:rPr>
          <w:rFonts w:eastAsia="Times New Roman"/>
          <w:sz w:val="30"/>
          <w:szCs w:val="30"/>
          <w:lang w:eastAsia="ru-RU"/>
        </w:rPr>
      </w:pPr>
      <w:r>
        <w:rPr>
          <w:sz w:val="30"/>
          <w:szCs w:val="30"/>
        </w:rPr>
        <w:br w:type="page"/>
      </w:r>
    </w:p>
    <w:p w14:paraId="1D2BBB02" w14:textId="1B995B28" w:rsidR="00C07ADE" w:rsidRPr="002329A0" w:rsidRDefault="00C07ADE" w:rsidP="00A90FB5">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lastRenderedPageBreak/>
        <w:t>9.1.4 Интеграция железнодорожного сообщения</w:t>
      </w:r>
    </w:p>
    <w:p w14:paraId="31B1F1E7" w14:textId="77777777" w:rsidR="00C07ADE" w:rsidRPr="002329A0" w:rsidRDefault="00C07ADE" w:rsidP="00A90FB5">
      <w:pPr>
        <w:pStyle w:val="ConsPlusNormal"/>
        <w:ind w:firstLine="709"/>
        <w:jc w:val="both"/>
        <w:rPr>
          <w:rFonts w:ascii="Times New Roman" w:hAnsi="Times New Roman" w:cs="Times New Roman"/>
          <w:sz w:val="30"/>
          <w:szCs w:val="30"/>
        </w:rPr>
      </w:pPr>
    </w:p>
    <w:p w14:paraId="1299EAE9" w14:textId="2D9E06CE" w:rsidR="00C07ADE" w:rsidRPr="002329A0" w:rsidRDefault="00C07ADE" w:rsidP="00A90FB5">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Среди национальных целей России, утвержденных указами Президента России – безопасность, здоровье и комфортная городская среда. Наиболее эффективными механизмами достижения этих целей является замещение автомобильного транспорта рельсовым</w:t>
      </w:r>
      <w:r w:rsidR="002329A0">
        <w:rPr>
          <w:rFonts w:ascii="Times New Roman" w:hAnsi="Times New Roman" w:cs="Times New Roman"/>
          <w:sz w:val="30"/>
          <w:szCs w:val="30"/>
        </w:rPr>
        <w:br/>
      </w:r>
      <w:r w:rsidRPr="002329A0">
        <w:rPr>
          <w:rFonts w:ascii="Times New Roman" w:hAnsi="Times New Roman" w:cs="Times New Roman"/>
          <w:sz w:val="30"/>
          <w:szCs w:val="30"/>
        </w:rPr>
        <w:t>при осуществлении перевозок в рамках агломераций.</w:t>
      </w:r>
      <w:r w:rsidR="002329A0">
        <w:rPr>
          <w:rFonts w:ascii="Times New Roman" w:hAnsi="Times New Roman" w:cs="Times New Roman"/>
          <w:sz w:val="30"/>
          <w:szCs w:val="30"/>
        </w:rPr>
        <w:br/>
      </w:r>
      <w:r w:rsidRPr="002329A0">
        <w:rPr>
          <w:rFonts w:ascii="Times New Roman" w:hAnsi="Times New Roman" w:cs="Times New Roman"/>
          <w:sz w:val="30"/>
          <w:szCs w:val="30"/>
        </w:rPr>
        <w:t>Рельсовый электротранспорт позволяет в 3-10 раз снизить травматизм</w:t>
      </w:r>
      <w:r w:rsidR="002329A0">
        <w:rPr>
          <w:rFonts w:ascii="Times New Roman" w:hAnsi="Times New Roman" w:cs="Times New Roman"/>
          <w:sz w:val="30"/>
          <w:szCs w:val="30"/>
        </w:rPr>
        <w:br/>
      </w:r>
      <w:r w:rsidRPr="002329A0">
        <w:rPr>
          <w:rFonts w:ascii="Times New Roman" w:hAnsi="Times New Roman" w:cs="Times New Roman"/>
          <w:sz w:val="30"/>
          <w:szCs w:val="30"/>
        </w:rPr>
        <w:t>и ДТП удельно на одного перевезенного пассажира, снизить загрязнение окружающей среды в десятки раз, обеспечить надежность и высокое качество транспортного сообщения.</w:t>
      </w:r>
    </w:p>
    <w:p w14:paraId="35D5A4C4" w14:textId="77777777" w:rsidR="00C07ADE" w:rsidRPr="002329A0" w:rsidRDefault="00C07ADE" w:rsidP="00A90FB5">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В связи с этим, в рамках работы рекомендовано существенно развить работу городской электрички в Красноярске, в том числе:</w:t>
      </w:r>
    </w:p>
    <w:p w14:paraId="601ECEEA" w14:textId="00D80633" w:rsidR="00C07ADE" w:rsidRPr="002329A0" w:rsidRDefault="00B64D1D" w:rsidP="00A90FB5">
      <w:pPr>
        <w:pStyle w:val="ConsPlusNormal"/>
        <w:widowControl w:val="0"/>
        <w:ind w:firstLine="0"/>
        <w:jc w:val="both"/>
        <w:rPr>
          <w:rFonts w:ascii="Times New Roman" w:hAnsi="Times New Roman" w:cs="Times New Roman"/>
          <w:sz w:val="30"/>
          <w:szCs w:val="30"/>
        </w:rPr>
      </w:pPr>
      <w:r>
        <w:rPr>
          <w:rFonts w:ascii="Times New Roman" w:hAnsi="Times New Roman" w:cs="Times New Roman"/>
          <w:sz w:val="30"/>
          <w:szCs w:val="30"/>
        </w:rPr>
        <w:t>д</w:t>
      </w:r>
      <w:r w:rsidR="00C07ADE" w:rsidRPr="002329A0">
        <w:rPr>
          <w:rFonts w:ascii="Times New Roman" w:hAnsi="Times New Roman" w:cs="Times New Roman"/>
          <w:sz w:val="30"/>
          <w:szCs w:val="30"/>
        </w:rPr>
        <w:t>обиться полной тарифной интеграции (все виды билетов должны работать без доплаты за пересадку между видами транспорта</w:t>
      </w:r>
      <w:r>
        <w:rPr>
          <w:rFonts w:ascii="Times New Roman" w:hAnsi="Times New Roman" w:cs="Times New Roman"/>
          <w:sz w:val="30"/>
          <w:szCs w:val="30"/>
        </w:rPr>
        <w:br/>
      </w:r>
      <w:r w:rsidR="00C07ADE" w:rsidRPr="002329A0">
        <w:rPr>
          <w:rFonts w:ascii="Times New Roman" w:hAnsi="Times New Roman" w:cs="Times New Roman"/>
          <w:sz w:val="30"/>
          <w:szCs w:val="30"/>
        </w:rPr>
        <w:t>и маршрутами, в том числе с автобуса на электричку и наоборот);</w:t>
      </w:r>
    </w:p>
    <w:p w14:paraId="18F4CD70" w14:textId="16100B9A" w:rsidR="00C07ADE" w:rsidRPr="002329A0" w:rsidRDefault="00B64D1D" w:rsidP="00A90FB5">
      <w:pPr>
        <w:pStyle w:val="ConsPlusNormal"/>
        <w:widowControl w:val="0"/>
        <w:ind w:firstLine="0"/>
        <w:jc w:val="both"/>
        <w:rPr>
          <w:rFonts w:ascii="Times New Roman" w:hAnsi="Times New Roman" w:cs="Times New Roman"/>
          <w:sz w:val="30"/>
          <w:szCs w:val="30"/>
        </w:rPr>
      </w:pPr>
      <w:r>
        <w:rPr>
          <w:rFonts w:ascii="Times New Roman" w:hAnsi="Times New Roman" w:cs="Times New Roman"/>
          <w:sz w:val="30"/>
          <w:szCs w:val="30"/>
        </w:rPr>
        <w:t>о</w:t>
      </w:r>
      <w:r w:rsidR="00C07ADE" w:rsidRPr="002329A0">
        <w:rPr>
          <w:rFonts w:ascii="Times New Roman" w:hAnsi="Times New Roman" w:cs="Times New Roman"/>
          <w:sz w:val="30"/>
          <w:szCs w:val="30"/>
        </w:rPr>
        <w:t>беспечить доступность городской электрички для маломобильных категорий (путем строительства платформ высотой 550 мм</w:t>
      </w:r>
      <w:r>
        <w:rPr>
          <w:rFonts w:ascii="Times New Roman" w:hAnsi="Times New Roman" w:cs="Times New Roman"/>
          <w:sz w:val="30"/>
          <w:szCs w:val="30"/>
        </w:rPr>
        <w:br/>
      </w:r>
      <w:r w:rsidR="00C07ADE" w:rsidRPr="002329A0">
        <w:rPr>
          <w:rFonts w:ascii="Times New Roman" w:hAnsi="Times New Roman" w:cs="Times New Roman"/>
          <w:sz w:val="30"/>
          <w:szCs w:val="30"/>
        </w:rPr>
        <w:t>и закупки подвижного состава с уровнем пола в районе дверей, соответствующим высоте платформы 550 мм);</w:t>
      </w:r>
    </w:p>
    <w:p w14:paraId="027A00C8" w14:textId="3BF5EB48" w:rsidR="00C07ADE" w:rsidRPr="002329A0" w:rsidRDefault="00B64D1D" w:rsidP="00A90FB5">
      <w:pPr>
        <w:pStyle w:val="ConsPlusNormal"/>
        <w:widowControl w:val="0"/>
        <w:ind w:firstLine="0"/>
        <w:jc w:val="both"/>
        <w:rPr>
          <w:rFonts w:ascii="Times New Roman" w:hAnsi="Times New Roman" w:cs="Times New Roman"/>
          <w:sz w:val="30"/>
          <w:szCs w:val="30"/>
        </w:rPr>
      </w:pPr>
      <w:r>
        <w:rPr>
          <w:rFonts w:ascii="Times New Roman" w:hAnsi="Times New Roman" w:cs="Times New Roman"/>
          <w:sz w:val="30"/>
          <w:szCs w:val="30"/>
        </w:rPr>
        <w:t>п</w:t>
      </w:r>
      <w:r w:rsidR="00C07ADE" w:rsidRPr="002329A0">
        <w:rPr>
          <w:rFonts w:ascii="Times New Roman" w:hAnsi="Times New Roman" w:cs="Times New Roman"/>
          <w:sz w:val="30"/>
          <w:szCs w:val="30"/>
        </w:rPr>
        <w:t xml:space="preserve">овысить </w:t>
      </w:r>
      <w:proofErr w:type="spellStart"/>
      <w:r w:rsidR="00C07ADE" w:rsidRPr="002329A0">
        <w:rPr>
          <w:rFonts w:ascii="Times New Roman" w:hAnsi="Times New Roman" w:cs="Times New Roman"/>
          <w:sz w:val="30"/>
          <w:szCs w:val="30"/>
        </w:rPr>
        <w:t>тактовость</w:t>
      </w:r>
      <w:proofErr w:type="spellEnd"/>
      <w:r w:rsidR="00C07ADE" w:rsidRPr="002329A0">
        <w:rPr>
          <w:rFonts w:ascii="Times New Roman" w:hAnsi="Times New Roman" w:cs="Times New Roman"/>
          <w:sz w:val="30"/>
          <w:szCs w:val="30"/>
        </w:rPr>
        <w:t xml:space="preserve"> движения поездов (с интервалом не более 1 часа</w:t>
      </w:r>
      <w:r>
        <w:rPr>
          <w:rFonts w:ascii="Times New Roman" w:hAnsi="Times New Roman" w:cs="Times New Roman"/>
          <w:sz w:val="30"/>
          <w:szCs w:val="30"/>
        </w:rPr>
        <w:t xml:space="preserve"> </w:t>
      </w:r>
      <w:r w:rsidR="00C07ADE" w:rsidRPr="002329A0">
        <w:rPr>
          <w:rFonts w:ascii="Times New Roman" w:hAnsi="Times New Roman" w:cs="Times New Roman"/>
          <w:sz w:val="30"/>
          <w:szCs w:val="30"/>
        </w:rPr>
        <w:t>по фиксированным городским маршрутам);</w:t>
      </w:r>
    </w:p>
    <w:p w14:paraId="1D7CA9E3" w14:textId="6B05F406" w:rsidR="00C07ADE" w:rsidRPr="002329A0" w:rsidRDefault="00B64D1D" w:rsidP="00A90FB5">
      <w:pPr>
        <w:pStyle w:val="ConsPlusNormal"/>
        <w:widowControl w:val="0"/>
        <w:ind w:firstLine="0"/>
        <w:jc w:val="both"/>
        <w:rPr>
          <w:rFonts w:ascii="Times New Roman" w:hAnsi="Times New Roman" w:cs="Times New Roman"/>
          <w:sz w:val="30"/>
          <w:szCs w:val="30"/>
        </w:rPr>
      </w:pPr>
      <w:r>
        <w:rPr>
          <w:rFonts w:ascii="Times New Roman" w:hAnsi="Times New Roman" w:cs="Times New Roman"/>
          <w:sz w:val="30"/>
          <w:szCs w:val="30"/>
        </w:rPr>
        <w:t>п</w:t>
      </w:r>
      <w:r w:rsidR="00C07ADE" w:rsidRPr="002329A0">
        <w:rPr>
          <w:rFonts w:ascii="Times New Roman" w:hAnsi="Times New Roman" w:cs="Times New Roman"/>
          <w:sz w:val="30"/>
          <w:szCs w:val="30"/>
        </w:rPr>
        <w:t>родлить линии городской электрички до Сосновоборска, новой платформы Норильская (за Мясокомбинатом) и платформы Металлургов;</w:t>
      </w:r>
    </w:p>
    <w:p w14:paraId="528E29E8" w14:textId="766A96CC" w:rsidR="00C07ADE" w:rsidRPr="002329A0" w:rsidRDefault="00B64D1D" w:rsidP="00A90FB5">
      <w:pPr>
        <w:pStyle w:val="ConsPlusNormal"/>
        <w:widowControl w:val="0"/>
        <w:ind w:firstLine="0"/>
        <w:jc w:val="both"/>
        <w:rPr>
          <w:rFonts w:ascii="Times New Roman" w:hAnsi="Times New Roman" w:cs="Times New Roman"/>
          <w:sz w:val="30"/>
          <w:szCs w:val="30"/>
        </w:rPr>
      </w:pPr>
      <w:r>
        <w:rPr>
          <w:rFonts w:ascii="Times New Roman" w:hAnsi="Times New Roman" w:cs="Times New Roman"/>
          <w:sz w:val="30"/>
          <w:szCs w:val="30"/>
        </w:rPr>
        <w:t>в</w:t>
      </w:r>
      <w:r w:rsidR="00C07ADE" w:rsidRPr="002329A0">
        <w:rPr>
          <w:rFonts w:ascii="Times New Roman" w:hAnsi="Times New Roman" w:cs="Times New Roman"/>
          <w:sz w:val="30"/>
          <w:szCs w:val="30"/>
        </w:rPr>
        <w:t xml:space="preserve"> перспективе, после разработки нормативно-технической базы – обеспечить движение трамвайного подвижного состава по линиям в Сосновоборск, Железногорск, Дивногорск с непосредственным переходом на городскую трамвайную сеть для движения непосредственно в центр города без пересадок (по образцу модели трамвай-поезд, активно развиваемой в Германии, Франции, Великобритании и США).</w:t>
      </w:r>
    </w:p>
    <w:p w14:paraId="32EA7BDA" w14:textId="7E9ED64F" w:rsidR="00C07ADE" w:rsidRPr="002329A0" w:rsidRDefault="00C07ADE" w:rsidP="00A90FB5">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В настоящее время линия в Сосновоборск является ведомственной (находится</w:t>
      </w:r>
      <w:r w:rsidR="00B64D1D">
        <w:rPr>
          <w:rFonts w:ascii="Times New Roman" w:hAnsi="Times New Roman" w:cs="Times New Roman"/>
          <w:sz w:val="30"/>
          <w:szCs w:val="30"/>
        </w:rPr>
        <w:t xml:space="preserve"> </w:t>
      </w:r>
      <w:r w:rsidRPr="002329A0">
        <w:rPr>
          <w:rFonts w:ascii="Times New Roman" w:hAnsi="Times New Roman" w:cs="Times New Roman"/>
          <w:sz w:val="30"/>
          <w:szCs w:val="30"/>
        </w:rPr>
        <w:t>в ведении Росатома). Необходимо достижение соглашения Правительства Красноярского края, ОАО РЖД и Госкорпорации Росатом об использовании данной существующей линии для регулярных пассажирских перевозок жителей Железногорска и Сосновоборска</w:t>
      </w:r>
      <w:r w:rsidRPr="002329A0">
        <w:rPr>
          <w:rFonts w:ascii="Times New Roman" w:hAnsi="Times New Roman" w:cs="Times New Roman"/>
          <w:sz w:val="30"/>
          <w:szCs w:val="30"/>
        </w:rPr>
        <w:br/>
        <w:t>в Красноярск, в том числе с использованием технологии трамвай-поезд, обустройством разъездов для обеспечения интервала движения</w:t>
      </w:r>
      <w:r w:rsidR="00B64D1D">
        <w:rPr>
          <w:rFonts w:ascii="Times New Roman" w:hAnsi="Times New Roman" w:cs="Times New Roman"/>
          <w:sz w:val="30"/>
          <w:szCs w:val="30"/>
        </w:rPr>
        <w:br/>
      </w:r>
      <w:r w:rsidRPr="002329A0">
        <w:rPr>
          <w:rFonts w:ascii="Times New Roman" w:hAnsi="Times New Roman" w:cs="Times New Roman"/>
          <w:sz w:val="30"/>
          <w:szCs w:val="30"/>
        </w:rPr>
        <w:t>в пиковые часы не более 15 минут, строительством посадочных платформ средней высоты (550 мм) по всей линии, обустройством</w:t>
      </w:r>
      <w:r w:rsidR="00B64D1D">
        <w:rPr>
          <w:rFonts w:ascii="Times New Roman" w:hAnsi="Times New Roman" w:cs="Times New Roman"/>
          <w:sz w:val="30"/>
          <w:szCs w:val="30"/>
        </w:rPr>
        <w:br/>
      </w:r>
      <w:r w:rsidRPr="002329A0">
        <w:rPr>
          <w:rFonts w:ascii="Times New Roman" w:hAnsi="Times New Roman" w:cs="Times New Roman"/>
          <w:sz w:val="30"/>
          <w:szCs w:val="30"/>
        </w:rPr>
        <w:t>двух пересадочных узлов в Сосновоборске (Весенняя и Энтузиастов).</w:t>
      </w:r>
    </w:p>
    <w:p w14:paraId="689E3A7A" w14:textId="77777777" w:rsidR="00C07ADE" w:rsidRPr="002329A0" w:rsidRDefault="00C07ADE" w:rsidP="00A90FB5">
      <w:pPr>
        <w:pStyle w:val="ConsPlusNormal"/>
        <w:ind w:firstLine="709"/>
        <w:jc w:val="both"/>
        <w:rPr>
          <w:rFonts w:ascii="Times New Roman" w:hAnsi="Times New Roman" w:cs="Times New Roman"/>
          <w:sz w:val="30"/>
          <w:szCs w:val="30"/>
        </w:rPr>
      </w:pPr>
    </w:p>
    <w:p w14:paraId="193643D2" w14:textId="77777777" w:rsidR="00C07ADE" w:rsidRPr="002329A0" w:rsidRDefault="00C07ADE" w:rsidP="00A90FB5">
      <w:pPr>
        <w:keepNext/>
        <w:keepLines/>
        <w:ind w:firstLine="709"/>
        <w:jc w:val="both"/>
        <w:rPr>
          <w:rFonts w:eastAsia="Calibri"/>
          <w:sz w:val="30"/>
          <w:szCs w:val="30"/>
        </w:rPr>
      </w:pPr>
      <w:r w:rsidRPr="002329A0">
        <w:rPr>
          <w:rFonts w:eastAsia="Calibri"/>
          <w:sz w:val="30"/>
          <w:szCs w:val="30"/>
        </w:rPr>
        <w:t>9.1.5. Мероприятия по организации мониторинга и оценке качества транспортного обслуживания населения</w:t>
      </w:r>
    </w:p>
    <w:p w14:paraId="51D49F89" w14:textId="77777777" w:rsidR="00C07ADE" w:rsidRPr="002329A0" w:rsidRDefault="00C07ADE" w:rsidP="00A90FB5">
      <w:pPr>
        <w:ind w:firstLine="709"/>
        <w:jc w:val="both"/>
        <w:rPr>
          <w:rFonts w:eastAsia="Calibri"/>
          <w:sz w:val="30"/>
          <w:szCs w:val="30"/>
        </w:rPr>
      </w:pPr>
    </w:p>
    <w:p w14:paraId="64F93936" w14:textId="77777777" w:rsidR="00C07ADE" w:rsidRPr="002329A0" w:rsidRDefault="00C07ADE" w:rsidP="00A90FB5">
      <w:pPr>
        <w:ind w:firstLine="709"/>
        <w:jc w:val="both"/>
        <w:rPr>
          <w:rFonts w:eastAsia="Calibri"/>
          <w:sz w:val="30"/>
          <w:szCs w:val="30"/>
        </w:rPr>
      </w:pPr>
      <w:r w:rsidRPr="002329A0">
        <w:rPr>
          <w:rFonts w:eastAsia="Calibri"/>
          <w:sz w:val="30"/>
          <w:szCs w:val="30"/>
        </w:rPr>
        <w:t>Мероприятия по организации мониторинга и оценке качества транспортного обслуживания включают два блока мероприятий:</w:t>
      </w:r>
    </w:p>
    <w:p w14:paraId="4814C2C7" w14:textId="79DB889D" w:rsidR="00C07ADE" w:rsidRPr="002329A0" w:rsidRDefault="00C07ADE" w:rsidP="00A90FB5">
      <w:pPr>
        <w:ind w:firstLine="709"/>
        <w:jc w:val="both"/>
        <w:rPr>
          <w:rFonts w:eastAsia="Calibri"/>
          <w:sz w:val="30"/>
          <w:szCs w:val="30"/>
        </w:rPr>
      </w:pPr>
      <w:r w:rsidRPr="002329A0">
        <w:rPr>
          <w:rFonts w:eastAsia="Calibri"/>
          <w:sz w:val="30"/>
          <w:szCs w:val="30"/>
        </w:rPr>
        <w:t>обследование пассажиропотоков на маршрутах пассажирского транспорта общего пользования;</w:t>
      </w:r>
    </w:p>
    <w:p w14:paraId="5F81374A" w14:textId="19B54528" w:rsidR="00C07ADE" w:rsidRPr="002329A0" w:rsidRDefault="00C07ADE" w:rsidP="00A90FB5">
      <w:pPr>
        <w:ind w:firstLine="709"/>
        <w:jc w:val="both"/>
        <w:rPr>
          <w:rFonts w:eastAsia="Calibri"/>
          <w:sz w:val="30"/>
          <w:szCs w:val="30"/>
        </w:rPr>
      </w:pPr>
      <w:r w:rsidRPr="002329A0">
        <w:rPr>
          <w:rFonts w:eastAsia="Calibri"/>
          <w:sz w:val="30"/>
          <w:szCs w:val="30"/>
        </w:rPr>
        <w:t xml:space="preserve">проведение социологических </w:t>
      </w:r>
      <w:r w:rsidR="00A90208" w:rsidRPr="002329A0">
        <w:rPr>
          <w:rFonts w:eastAsia="Calibri"/>
          <w:sz w:val="30"/>
          <w:szCs w:val="30"/>
        </w:rPr>
        <w:t>обследований подвижности</w:t>
      </w:r>
      <w:r w:rsidRPr="002329A0">
        <w:rPr>
          <w:rFonts w:eastAsia="Calibri"/>
          <w:sz w:val="30"/>
          <w:szCs w:val="30"/>
        </w:rPr>
        <w:t xml:space="preserve"> населения г. Красноярск.</w:t>
      </w:r>
    </w:p>
    <w:p w14:paraId="7B32FA68" w14:textId="77777777" w:rsidR="00C07ADE" w:rsidRPr="002329A0" w:rsidRDefault="00C07ADE" w:rsidP="00A90FB5">
      <w:pPr>
        <w:ind w:firstLine="709"/>
        <w:jc w:val="both"/>
        <w:rPr>
          <w:rFonts w:eastAsia="Calibri"/>
          <w:sz w:val="30"/>
          <w:szCs w:val="30"/>
        </w:rPr>
      </w:pPr>
      <w:r w:rsidRPr="002329A0">
        <w:rPr>
          <w:rFonts w:eastAsia="Calibri"/>
          <w:sz w:val="30"/>
          <w:szCs w:val="30"/>
        </w:rPr>
        <w:t>Планируемый интервал проведения обследований – каждые 3 года.</w:t>
      </w:r>
    </w:p>
    <w:p w14:paraId="6DBD5087" w14:textId="77777777" w:rsidR="00C07ADE" w:rsidRPr="002329A0" w:rsidRDefault="00C07ADE" w:rsidP="00A90FB5">
      <w:pPr>
        <w:ind w:firstLine="709"/>
        <w:jc w:val="both"/>
        <w:rPr>
          <w:rFonts w:eastAsia="Calibri"/>
          <w:sz w:val="30"/>
          <w:szCs w:val="30"/>
        </w:rPr>
      </w:pPr>
    </w:p>
    <w:p w14:paraId="12C748DA" w14:textId="387ED342" w:rsidR="00C07ADE" w:rsidRPr="002329A0" w:rsidRDefault="00C07ADE" w:rsidP="00A90FB5">
      <w:pPr>
        <w:pStyle w:val="ConsPlusNormal"/>
        <w:ind w:firstLine="709"/>
        <w:jc w:val="both"/>
        <w:outlineLvl w:val="1"/>
        <w:rPr>
          <w:rFonts w:ascii="Times New Roman" w:hAnsi="Times New Roman" w:cs="Times New Roman"/>
          <w:sz w:val="30"/>
          <w:szCs w:val="30"/>
        </w:rPr>
      </w:pPr>
      <w:bookmarkStart w:id="19" w:name="_Toc140489547"/>
      <w:r w:rsidRPr="002329A0">
        <w:rPr>
          <w:rFonts w:ascii="Times New Roman" w:hAnsi="Times New Roman" w:cs="Times New Roman"/>
          <w:sz w:val="30"/>
          <w:szCs w:val="30"/>
        </w:rPr>
        <w:t>9.2. Использование транспортной модели для оценки влияния градостроительной деятельности на транспортную ситуацию</w:t>
      </w:r>
      <w:r w:rsidR="00B64D1D">
        <w:rPr>
          <w:rFonts w:ascii="Times New Roman" w:hAnsi="Times New Roman" w:cs="Times New Roman"/>
          <w:sz w:val="30"/>
          <w:szCs w:val="30"/>
        </w:rPr>
        <w:br/>
      </w:r>
      <w:r w:rsidRPr="002329A0">
        <w:rPr>
          <w:rFonts w:ascii="Times New Roman" w:hAnsi="Times New Roman" w:cs="Times New Roman"/>
          <w:sz w:val="30"/>
          <w:szCs w:val="30"/>
        </w:rPr>
        <w:t>в г. Красноярске</w:t>
      </w:r>
      <w:bookmarkEnd w:id="19"/>
    </w:p>
    <w:p w14:paraId="024285C7" w14:textId="77777777" w:rsidR="00C07ADE" w:rsidRPr="002329A0" w:rsidRDefault="00C07ADE" w:rsidP="00A90FB5">
      <w:pPr>
        <w:pStyle w:val="ConsPlusNormal"/>
        <w:ind w:firstLine="709"/>
        <w:jc w:val="both"/>
        <w:rPr>
          <w:rFonts w:ascii="Times New Roman" w:hAnsi="Times New Roman" w:cs="Times New Roman"/>
          <w:sz w:val="30"/>
          <w:szCs w:val="30"/>
        </w:rPr>
      </w:pPr>
    </w:p>
    <w:p w14:paraId="4D12C7B5" w14:textId="3674BBC5" w:rsidR="00C07ADE" w:rsidRPr="002329A0" w:rsidRDefault="00C07ADE" w:rsidP="00A90FB5">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Рекомендуется использовать транспортную модель Красноярской агломерации</w:t>
      </w:r>
      <w:r w:rsidR="00B64D1D">
        <w:rPr>
          <w:rFonts w:ascii="Times New Roman" w:hAnsi="Times New Roman" w:cs="Times New Roman"/>
          <w:sz w:val="30"/>
          <w:szCs w:val="30"/>
        </w:rPr>
        <w:t xml:space="preserve"> </w:t>
      </w:r>
      <w:r w:rsidRPr="002329A0">
        <w:rPr>
          <w:rFonts w:ascii="Times New Roman" w:hAnsi="Times New Roman" w:cs="Times New Roman"/>
          <w:sz w:val="30"/>
          <w:szCs w:val="30"/>
        </w:rPr>
        <w:t>при рассмотрении заявок на точечную застройку.</w:t>
      </w:r>
      <w:r w:rsidR="00B64D1D">
        <w:rPr>
          <w:rFonts w:ascii="Times New Roman" w:hAnsi="Times New Roman" w:cs="Times New Roman"/>
          <w:sz w:val="30"/>
          <w:szCs w:val="30"/>
        </w:rPr>
        <w:br/>
      </w:r>
      <w:r w:rsidRPr="002329A0">
        <w:rPr>
          <w:rFonts w:ascii="Times New Roman" w:hAnsi="Times New Roman" w:cs="Times New Roman"/>
          <w:sz w:val="30"/>
          <w:szCs w:val="30"/>
        </w:rPr>
        <w:t>На основании информации</w:t>
      </w:r>
      <w:r w:rsidR="00B64D1D">
        <w:rPr>
          <w:rFonts w:ascii="Times New Roman" w:hAnsi="Times New Roman" w:cs="Times New Roman"/>
          <w:sz w:val="30"/>
          <w:szCs w:val="30"/>
        </w:rPr>
        <w:t xml:space="preserve"> </w:t>
      </w:r>
      <w:r w:rsidRPr="002329A0">
        <w:rPr>
          <w:rFonts w:ascii="Times New Roman" w:hAnsi="Times New Roman" w:cs="Times New Roman"/>
          <w:sz w:val="30"/>
          <w:szCs w:val="30"/>
        </w:rPr>
        <w:t>о характеристиках предлагаемых</w:t>
      </w:r>
      <w:r w:rsidR="00B64D1D">
        <w:rPr>
          <w:rFonts w:ascii="Times New Roman" w:hAnsi="Times New Roman" w:cs="Times New Roman"/>
          <w:sz w:val="30"/>
          <w:szCs w:val="30"/>
        </w:rPr>
        <w:br/>
      </w:r>
      <w:r w:rsidRPr="002329A0">
        <w:rPr>
          <w:rFonts w:ascii="Times New Roman" w:hAnsi="Times New Roman" w:cs="Times New Roman"/>
          <w:sz w:val="30"/>
          <w:szCs w:val="30"/>
        </w:rPr>
        <w:t xml:space="preserve">к строительству объектов (функциональное </w:t>
      </w:r>
      <w:r w:rsidR="009577FF" w:rsidRPr="002329A0">
        <w:rPr>
          <w:rFonts w:ascii="Times New Roman" w:hAnsi="Times New Roman" w:cs="Times New Roman"/>
          <w:sz w:val="30"/>
          <w:szCs w:val="30"/>
        </w:rPr>
        <w:t>назначение</w:t>
      </w:r>
      <w:r w:rsidRPr="002329A0">
        <w:rPr>
          <w:rFonts w:ascii="Times New Roman" w:hAnsi="Times New Roman" w:cs="Times New Roman"/>
          <w:sz w:val="30"/>
          <w:szCs w:val="30"/>
        </w:rPr>
        <w:t>, площадь, количество жителей, посещаемость торговых объектов и т.д.) в модель</w:t>
      </w:r>
      <w:r w:rsidRPr="002329A0">
        <w:rPr>
          <w:rFonts w:ascii="Times New Roman" w:hAnsi="Times New Roman" w:cs="Times New Roman"/>
          <w:sz w:val="30"/>
          <w:szCs w:val="30"/>
        </w:rPr>
        <w:br/>
        <w:t xml:space="preserve">в соответствующий транспортный район вносятся изменения социально-экономических характеристик, </w:t>
      </w:r>
      <w:r w:rsidR="009577FF" w:rsidRPr="002329A0">
        <w:rPr>
          <w:rFonts w:ascii="Times New Roman" w:hAnsi="Times New Roman" w:cs="Times New Roman"/>
          <w:sz w:val="30"/>
          <w:szCs w:val="30"/>
        </w:rPr>
        <w:t>связанных</w:t>
      </w:r>
      <w:r w:rsidRPr="002329A0">
        <w:rPr>
          <w:rFonts w:ascii="Times New Roman" w:hAnsi="Times New Roman" w:cs="Times New Roman"/>
          <w:sz w:val="30"/>
          <w:szCs w:val="30"/>
        </w:rPr>
        <w:t xml:space="preserve"> со строительством нового объекта. После перерасчета строятся картограммы интенсивности ТП, загрузки дорожной сети и балки разницы указанных характеристик, показывающие влияние нового объекта на транспортную ситуацию</w:t>
      </w:r>
      <w:r w:rsidR="00B64D1D">
        <w:rPr>
          <w:rFonts w:ascii="Times New Roman" w:hAnsi="Times New Roman" w:cs="Times New Roman"/>
          <w:sz w:val="30"/>
          <w:szCs w:val="30"/>
        </w:rPr>
        <w:br/>
      </w:r>
      <w:r w:rsidRPr="002329A0">
        <w:rPr>
          <w:rFonts w:ascii="Times New Roman" w:hAnsi="Times New Roman" w:cs="Times New Roman"/>
          <w:sz w:val="30"/>
          <w:szCs w:val="30"/>
        </w:rPr>
        <w:t xml:space="preserve">в близи объекта и в целом в г. Красноярске. По итогам анализа результатов моделирования принимаются решения о необходимости разработки и реализации дополнительных </w:t>
      </w:r>
      <w:r w:rsidR="009577FF" w:rsidRPr="002329A0">
        <w:rPr>
          <w:rFonts w:ascii="Times New Roman" w:hAnsi="Times New Roman" w:cs="Times New Roman"/>
          <w:sz w:val="30"/>
          <w:szCs w:val="30"/>
        </w:rPr>
        <w:t>мероприятий</w:t>
      </w:r>
      <w:r w:rsidRPr="002329A0">
        <w:rPr>
          <w:rFonts w:ascii="Times New Roman" w:hAnsi="Times New Roman" w:cs="Times New Roman"/>
          <w:sz w:val="30"/>
          <w:szCs w:val="30"/>
        </w:rPr>
        <w:t xml:space="preserve"> по развитию транспортной инфраструктуры (дорожная сеть, маршрутная сеть ПТОП) для компенсации влияния нового строительства на дорожную обстановку</w:t>
      </w:r>
      <w:r w:rsidRPr="002329A0">
        <w:rPr>
          <w:rFonts w:ascii="Times New Roman" w:hAnsi="Times New Roman" w:cs="Times New Roman"/>
          <w:sz w:val="30"/>
          <w:szCs w:val="30"/>
        </w:rPr>
        <w:br/>
        <w:t>и с целью обеспечения соблюдения Социального стандарта обслуживания населения общественным транспортом.</w:t>
      </w:r>
    </w:p>
    <w:p w14:paraId="64844F3C" w14:textId="77777777" w:rsidR="00C07ADE" w:rsidRPr="002329A0" w:rsidRDefault="00C07ADE" w:rsidP="00A90FB5">
      <w:pPr>
        <w:pStyle w:val="ConsPlusNormal"/>
        <w:ind w:firstLine="709"/>
        <w:jc w:val="both"/>
        <w:rPr>
          <w:rFonts w:ascii="Times New Roman" w:hAnsi="Times New Roman" w:cs="Times New Roman"/>
          <w:sz w:val="30"/>
          <w:szCs w:val="30"/>
        </w:rPr>
      </w:pPr>
    </w:p>
    <w:p w14:paraId="42E09188" w14:textId="3573BE6F" w:rsidR="00C07ADE" w:rsidRPr="002329A0" w:rsidRDefault="00C07ADE" w:rsidP="00A90FB5">
      <w:pPr>
        <w:keepNext/>
        <w:keepLines/>
        <w:ind w:firstLine="709"/>
        <w:jc w:val="both"/>
        <w:outlineLvl w:val="1"/>
        <w:rPr>
          <w:sz w:val="30"/>
          <w:szCs w:val="30"/>
        </w:rPr>
      </w:pPr>
      <w:bookmarkStart w:id="20" w:name="_Toc71122667"/>
      <w:bookmarkStart w:id="21" w:name="_Toc77703648"/>
      <w:bookmarkStart w:id="22" w:name="_Toc140489548"/>
      <w:r w:rsidRPr="002329A0">
        <w:rPr>
          <w:rFonts w:eastAsia="Calibri"/>
          <w:sz w:val="30"/>
          <w:szCs w:val="30"/>
        </w:rPr>
        <w:t>9.3. Мероприятия по нормативному правовому и организационному обеспечению комплексного транспортного обслуживания населения</w:t>
      </w:r>
      <w:bookmarkEnd w:id="20"/>
      <w:r w:rsidR="00B64D1D">
        <w:rPr>
          <w:rFonts w:eastAsia="Calibri"/>
          <w:sz w:val="30"/>
          <w:szCs w:val="30"/>
        </w:rPr>
        <w:br/>
      </w:r>
      <w:r w:rsidRPr="002329A0">
        <w:rPr>
          <w:rFonts w:eastAsia="Calibri"/>
          <w:sz w:val="30"/>
          <w:szCs w:val="30"/>
        </w:rPr>
        <w:t>г. Красноярск</w:t>
      </w:r>
      <w:bookmarkEnd w:id="21"/>
      <w:bookmarkEnd w:id="22"/>
    </w:p>
    <w:p w14:paraId="3C3BD4FD" w14:textId="77777777" w:rsidR="00C07ADE" w:rsidRPr="002329A0" w:rsidRDefault="00C07ADE" w:rsidP="00A90FB5">
      <w:pPr>
        <w:ind w:firstLine="709"/>
        <w:contextualSpacing/>
        <w:jc w:val="both"/>
        <w:rPr>
          <w:sz w:val="30"/>
          <w:szCs w:val="30"/>
        </w:rPr>
      </w:pPr>
    </w:p>
    <w:p w14:paraId="5E66CBCB" w14:textId="345D6A69" w:rsidR="00C07ADE" w:rsidRPr="002329A0" w:rsidRDefault="00C07ADE" w:rsidP="00A90FB5">
      <w:pPr>
        <w:ind w:firstLine="709"/>
        <w:contextualSpacing/>
        <w:jc w:val="both"/>
        <w:rPr>
          <w:sz w:val="30"/>
          <w:szCs w:val="30"/>
        </w:rPr>
      </w:pPr>
      <w:r w:rsidRPr="002329A0">
        <w:rPr>
          <w:sz w:val="30"/>
          <w:szCs w:val="30"/>
        </w:rPr>
        <w:t>Основным мероприятием по организационному обеспечению реализации ПКРТИ является создание и обеспечение работы Проектного офиса.</w:t>
      </w:r>
    </w:p>
    <w:p w14:paraId="28A51B71" w14:textId="14D04625" w:rsidR="00C07ADE" w:rsidRPr="002329A0" w:rsidRDefault="00C07ADE" w:rsidP="00A90FB5">
      <w:pPr>
        <w:ind w:firstLine="709"/>
        <w:contextualSpacing/>
        <w:jc w:val="both"/>
        <w:rPr>
          <w:sz w:val="30"/>
          <w:szCs w:val="30"/>
        </w:rPr>
      </w:pPr>
      <w:r w:rsidRPr="002329A0">
        <w:rPr>
          <w:sz w:val="30"/>
          <w:szCs w:val="30"/>
        </w:rPr>
        <w:lastRenderedPageBreak/>
        <w:t>Целью деятельности проектного офиса является организация</w:t>
      </w:r>
      <w:r w:rsidR="00B64D1D">
        <w:rPr>
          <w:sz w:val="30"/>
          <w:szCs w:val="30"/>
        </w:rPr>
        <w:br/>
      </w:r>
      <w:r w:rsidRPr="002329A0">
        <w:rPr>
          <w:sz w:val="30"/>
          <w:szCs w:val="30"/>
        </w:rPr>
        <w:t>и осуществление региональных научно-технических и инновационных программ и проектов в сфере транспортного комплекса г. Красноярск. Предметом деятельности проектного офиса являются:</w:t>
      </w:r>
    </w:p>
    <w:p w14:paraId="611A78B8" w14:textId="5D5DB03A" w:rsidR="00C07ADE" w:rsidRPr="002329A0" w:rsidRDefault="00C07ADE" w:rsidP="00A90FB5">
      <w:pPr>
        <w:ind w:firstLine="709"/>
        <w:contextualSpacing/>
        <w:jc w:val="both"/>
        <w:rPr>
          <w:sz w:val="30"/>
          <w:szCs w:val="30"/>
        </w:rPr>
      </w:pPr>
      <w:r w:rsidRPr="002329A0">
        <w:rPr>
          <w:sz w:val="30"/>
          <w:szCs w:val="30"/>
        </w:rPr>
        <w:t>стратегическое и текущее планирование развития транспортного комплекса</w:t>
      </w:r>
      <w:r w:rsidR="00B64D1D">
        <w:rPr>
          <w:sz w:val="30"/>
          <w:szCs w:val="30"/>
        </w:rPr>
        <w:t xml:space="preserve"> </w:t>
      </w:r>
      <w:r w:rsidRPr="002329A0">
        <w:rPr>
          <w:sz w:val="30"/>
          <w:szCs w:val="30"/>
        </w:rPr>
        <w:t xml:space="preserve">г. Красноярск; </w:t>
      </w:r>
    </w:p>
    <w:p w14:paraId="4F960D4D" w14:textId="6BAE3FDD" w:rsidR="00C07ADE" w:rsidRPr="002329A0" w:rsidRDefault="00C07ADE" w:rsidP="00A90FB5">
      <w:pPr>
        <w:ind w:firstLine="709"/>
        <w:contextualSpacing/>
        <w:jc w:val="both"/>
        <w:rPr>
          <w:sz w:val="30"/>
          <w:szCs w:val="30"/>
        </w:rPr>
      </w:pPr>
      <w:r w:rsidRPr="002329A0">
        <w:rPr>
          <w:sz w:val="30"/>
          <w:szCs w:val="30"/>
        </w:rPr>
        <w:t>мониторинг функционирования транспортного комплекса</w:t>
      </w:r>
      <w:r w:rsidR="00B64D1D">
        <w:rPr>
          <w:sz w:val="30"/>
          <w:szCs w:val="30"/>
        </w:rPr>
        <w:br/>
      </w:r>
      <w:r w:rsidRPr="002329A0">
        <w:rPr>
          <w:sz w:val="30"/>
          <w:szCs w:val="30"/>
        </w:rPr>
        <w:t>г. Красноярск;</w:t>
      </w:r>
    </w:p>
    <w:p w14:paraId="4A891060" w14:textId="02D81F0F" w:rsidR="00C07ADE" w:rsidRPr="002329A0" w:rsidRDefault="00C07ADE" w:rsidP="00A90FB5">
      <w:pPr>
        <w:ind w:firstLine="709"/>
        <w:contextualSpacing/>
        <w:jc w:val="both"/>
        <w:rPr>
          <w:sz w:val="30"/>
          <w:szCs w:val="30"/>
        </w:rPr>
      </w:pPr>
      <w:r w:rsidRPr="002329A0">
        <w:rPr>
          <w:sz w:val="30"/>
          <w:szCs w:val="30"/>
        </w:rPr>
        <w:t>проведение исследований по проблемам развития транспортного комплекса Красноярской агломерации и транспортного обслуживания населения г. Красноярск;</w:t>
      </w:r>
    </w:p>
    <w:p w14:paraId="0745FEB5" w14:textId="11154E2F" w:rsidR="00C07ADE" w:rsidRPr="002329A0" w:rsidRDefault="00C07ADE" w:rsidP="00A90FB5">
      <w:pPr>
        <w:ind w:firstLine="709"/>
        <w:contextualSpacing/>
        <w:jc w:val="both"/>
        <w:rPr>
          <w:sz w:val="30"/>
          <w:szCs w:val="30"/>
        </w:rPr>
      </w:pPr>
      <w:r w:rsidRPr="002329A0">
        <w:rPr>
          <w:sz w:val="30"/>
          <w:szCs w:val="30"/>
        </w:rPr>
        <w:t>проведение расчетов и моделирование вариантов развития транспортной системы с использованием транспортной модели Красноярской агломерации;</w:t>
      </w:r>
    </w:p>
    <w:p w14:paraId="23491257" w14:textId="360034D4" w:rsidR="00C07ADE" w:rsidRPr="002329A0" w:rsidRDefault="00C07ADE" w:rsidP="00A90FB5">
      <w:pPr>
        <w:ind w:firstLine="709"/>
        <w:contextualSpacing/>
        <w:jc w:val="both"/>
        <w:rPr>
          <w:sz w:val="30"/>
          <w:szCs w:val="30"/>
        </w:rPr>
      </w:pPr>
      <w:r w:rsidRPr="002329A0">
        <w:rPr>
          <w:sz w:val="30"/>
          <w:szCs w:val="30"/>
        </w:rPr>
        <w:t xml:space="preserve">разработка проектов целевых программ и планов мероприятий по развитию транспортного комплекса г. Красноярск; </w:t>
      </w:r>
    </w:p>
    <w:p w14:paraId="45514A01" w14:textId="6E368D56" w:rsidR="00C07ADE" w:rsidRPr="002329A0" w:rsidRDefault="00C07ADE" w:rsidP="00A90FB5">
      <w:pPr>
        <w:ind w:firstLine="709"/>
        <w:contextualSpacing/>
        <w:jc w:val="both"/>
        <w:rPr>
          <w:sz w:val="30"/>
          <w:szCs w:val="30"/>
        </w:rPr>
      </w:pPr>
      <w:r w:rsidRPr="002329A0">
        <w:rPr>
          <w:sz w:val="30"/>
          <w:szCs w:val="30"/>
        </w:rPr>
        <w:t xml:space="preserve">содействие внедрению инновационных технологий и продукции в сфере транспортного комплекса Красноярской городской агломерации; </w:t>
      </w:r>
    </w:p>
    <w:p w14:paraId="5A90DD41" w14:textId="4CDA5686" w:rsidR="00C07ADE" w:rsidRPr="002329A0" w:rsidRDefault="00C07ADE" w:rsidP="00A90FB5">
      <w:pPr>
        <w:ind w:firstLine="709"/>
        <w:contextualSpacing/>
        <w:jc w:val="both"/>
        <w:rPr>
          <w:sz w:val="30"/>
          <w:szCs w:val="30"/>
        </w:rPr>
      </w:pPr>
      <w:r w:rsidRPr="002329A0">
        <w:rPr>
          <w:sz w:val="30"/>
          <w:szCs w:val="30"/>
        </w:rPr>
        <w:t>участие в формировании инвестиционной политики г. Красноярск и реализации проектов российских и зарубежных организаций в сфере транспортного комплекса Красноярской городской агломерации.</w:t>
      </w:r>
    </w:p>
    <w:p w14:paraId="0284FF1A" w14:textId="0C201E73" w:rsidR="00C07ADE" w:rsidRPr="002329A0" w:rsidRDefault="00C07ADE" w:rsidP="00A90FB5">
      <w:pPr>
        <w:ind w:firstLine="709"/>
        <w:jc w:val="both"/>
        <w:rPr>
          <w:rFonts w:eastAsia="Calibri"/>
          <w:sz w:val="30"/>
          <w:szCs w:val="30"/>
        </w:rPr>
      </w:pPr>
      <w:r w:rsidRPr="002329A0">
        <w:rPr>
          <w:rFonts w:eastAsia="Calibri"/>
          <w:sz w:val="30"/>
          <w:szCs w:val="30"/>
        </w:rPr>
        <w:t>Мероприятиями по правовому, организационному</w:t>
      </w:r>
      <w:r w:rsidR="00B64D1D">
        <w:rPr>
          <w:rFonts w:eastAsia="Calibri"/>
          <w:sz w:val="30"/>
          <w:szCs w:val="30"/>
        </w:rPr>
        <w:br/>
      </w:r>
      <w:r w:rsidRPr="002329A0">
        <w:rPr>
          <w:rFonts w:eastAsia="Calibri"/>
          <w:sz w:val="30"/>
          <w:szCs w:val="30"/>
        </w:rPr>
        <w:t>и методическому обеспечению реализации положений документов транспортного планирования г. Красноярск являются:</w:t>
      </w:r>
    </w:p>
    <w:p w14:paraId="433B3EEB" w14:textId="03FBEE38" w:rsidR="00C07ADE" w:rsidRPr="002329A0" w:rsidRDefault="00C07ADE" w:rsidP="00A90FB5">
      <w:pPr>
        <w:ind w:firstLine="709"/>
        <w:jc w:val="both"/>
        <w:rPr>
          <w:rFonts w:eastAsia="Calibri"/>
          <w:sz w:val="30"/>
          <w:szCs w:val="30"/>
        </w:rPr>
      </w:pPr>
      <w:r w:rsidRPr="002329A0">
        <w:rPr>
          <w:rFonts w:eastAsia="Calibri"/>
          <w:sz w:val="30"/>
          <w:szCs w:val="30"/>
        </w:rPr>
        <w:t>утверждение актуализированной ПКРТИ г. Красноярск нормативным правовым актом;</w:t>
      </w:r>
    </w:p>
    <w:p w14:paraId="52E9993C" w14:textId="32378995" w:rsidR="00F278B4" w:rsidRPr="002329A0" w:rsidRDefault="00C07ADE" w:rsidP="00A90FB5">
      <w:pPr>
        <w:ind w:firstLine="709"/>
        <w:jc w:val="both"/>
        <w:rPr>
          <w:rFonts w:eastAsia="Calibri"/>
          <w:sz w:val="30"/>
          <w:szCs w:val="30"/>
        </w:rPr>
      </w:pPr>
      <w:r w:rsidRPr="002329A0">
        <w:rPr>
          <w:rFonts w:eastAsia="Calibri"/>
          <w:sz w:val="30"/>
          <w:szCs w:val="30"/>
        </w:rPr>
        <w:t>разработка целевых программ развития транспортной инфраструктуры Красноярской агломерации на период 2025 – 2030 гг.</w:t>
      </w:r>
    </w:p>
    <w:sectPr w:rsidR="00F278B4" w:rsidRPr="002329A0" w:rsidSect="00784B3C">
      <w:footerReference w:type="default" r:id="rId121"/>
      <w:footerReference w:type="first" r:id="rId122"/>
      <w:footnotePr>
        <w:numStart w:val="31"/>
      </w:footnotePr>
      <w:endnotePr>
        <w:numFmt w:val="decimal"/>
      </w:endnotePr>
      <w:type w:val="continuous"/>
      <w:pgSz w:w="11906" w:h="16838"/>
      <w:pgMar w:top="1134" w:right="567"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19E19" w14:textId="77777777" w:rsidR="00CD1818" w:rsidRDefault="00CD1818" w:rsidP="00C07ADE">
      <w:r>
        <w:separator/>
      </w:r>
    </w:p>
  </w:endnote>
  <w:endnote w:type="continuationSeparator" w:id="0">
    <w:p w14:paraId="7F55FD2A" w14:textId="77777777" w:rsidR="00CD1818" w:rsidRDefault="00CD1818" w:rsidP="00C0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G Time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roxima Nova Rg">
    <w:altName w:val="Calibri"/>
    <w:panose1 w:val="00000000000000000000"/>
    <w:charset w:val="CC"/>
    <w:family w:val="swiss"/>
    <w:notTrueType/>
    <w:pitch w:val="default"/>
    <w:sig w:usb0="00000201" w:usb1="00000000" w:usb2="00000000" w:usb3="00000000" w:csb0="00000004" w:csb1="00000000"/>
  </w:font>
  <w:font w:name="Proxima Nova Lt">
    <w:altName w:val="Proxima Nova Lt"/>
    <w:panose1 w:val="00000000000000000000"/>
    <w:charset w:val="CC"/>
    <w:family w:val="swiss"/>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4217582"/>
      <w:docPartObj>
        <w:docPartGallery w:val="Page Numbers (Bottom of Page)"/>
        <w:docPartUnique/>
      </w:docPartObj>
    </w:sdtPr>
    <w:sdtEndPr/>
    <w:sdtContent>
      <w:p w14:paraId="76C73987" w14:textId="77777777" w:rsidR="002B2CEE" w:rsidRPr="00044421" w:rsidRDefault="002B2CEE" w:rsidP="00BF426A">
        <w:r w:rsidRPr="00044421">
          <w:fldChar w:fldCharType="begin"/>
        </w:r>
        <w:r w:rsidRPr="00044421">
          <w:instrText>PAGE   \* MERGEFORMAT</w:instrText>
        </w:r>
        <w:r w:rsidRPr="00044421">
          <w:fldChar w:fldCharType="separate"/>
        </w:r>
        <w:r w:rsidRPr="00044421">
          <w:t>226</w:t>
        </w:r>
        <w:r w:rsidRPr="00044421">
          <w:fldChar w:fldCharType="end"/>
        </w:r>
      </w:p>
    </w:sdtContent>
  </w:sdt>
  <w:p w14:paraId="53F6ED06" w14:textId="77777777" w:rsidR="002B2CEE" w:rsidRPr="00044421" w:rsidRDefault="002B2CEE" w:rsidP="00BF42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1612C" w14:textId="77777777" w:rsidR="002B2CEE" w:rsidRDefault="002B2CEE">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03035" w14:textId="77777777" w:rsidR="002B2CEE" w:rsidRDefault="002B2CEE">
    <w:pPr>
      <w:pStyle w:val="ab"/>
      <w:jc w:val="center"/>
    </w:pPr>
  </w:p>
  <w:p w14:paraId="68C652D8" w14:textId="77777777" w:rsidR="002B2CEE" w:rsidRDefault="002B2CE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83710" w14:textId="77777777" w:rsidR="00CD1818" w:rsidRDefault="00CD1818" w:rsidP="00C07ADE">
      <w:r>
        <w:separator/>
      </w:r>
    </w:p>
  </w:footnote>
  <w:footnote w:type="continuationSeparator" w:id="0">
    <w:p w14:paraId="097213E6" w14:textId="77777777" w:rsidR="00CD1818" w:rsidRDefault="00CD1818" w:rsidP="00C07ADE">
      <w:r>
        <w:continuationSeparator/>
      </w:r>
    </w:p>
  </w:footnote>
  <w:footnote w:id="1">
    <w:p w14:paraId="3345B0C1" w14:textId="600210F0" w:rsidR="002F443F" w:rsidRPr="002F443F" w:rsidRDefault="002F443F" w:rsidP="002F443F">
      <w:pPr>
        <w:pStyle w:val="af0"/>
        <w:ind w:firstLine="851"/>
        <w:jc w:val="both"/>
        <w:rPr>
          <w:rFonts w:ascii="Times New Roman" w:hAnsi="Times New Roman" w:cs="Times New Roman"/>
        </w:rPr>
      </w:pPr>
      <w:r w:rsidRPr="002F443F">
        <w:rPr>
          <w:rStyle w:val="af2"/>
          <w:rFonts w:ascii="Times New Roman" w:hAnsi="Times New Roman" w:cs="Times New Roman"/>
        </w:rPr>
        <w:footnoteRef/>
      </w:r>
      <w:r w:rsidRPr="002F443F">
        <w:rPr>
          <w:rFonts w:ascii="Times New Roman" w:hAnsi="Times New Roman" w:cs="Times New Roman"/>
        </w:rPr>
        <w:t xml:space="preserve"> </w:t>
      </w:r>
      <w:r w:rsidRPr="002F443F">
        <w:rPr>
          <w:rFonts w:ascii="Times New Roman" w:hAnsi="Times New Roman" w:cs="Times New Roman"/>
        </w:rPr>
        <w:t>Постановление Правительства Российской Федерации от 26 ноября 2019 года №1512</w:t>
      </w:r>
      <w:r w:rsidRPr="002F443F">
        <w:rPr>
          <w:rFonts w:ascii="Times New Roman" w:hAnsi="Times New Roman" w:cs="Times New Roman"/>
        </w:rPr>
        <w:br/>
        <w:t>«Об утверждении методики оценки социально-экономических эффектов от проектов строительства (реконструкции) и эксплуатации объектов транспортной инфраструктуры, планируемых к реализации</w:t>
      </w:r>
      <w:r w:rsidRPr="002F443F">
        <w:rPr>
          <w:rFonts w:ascii="Times New Roman" w:hAnsi="Times New Roman" w:cs="Times New Roman"/>
        </w:rPr>
        <w:br/>
        <w:t>с привлечением средств федерального бюджета, а также с предоставлением государственных гарантий Российской Федерации и налоговых льгот»</w:t>
      </w:r>
    </w:p>
  </w:footnote>
  <w:footnote w:id="2">
    <w:p w14:paraId="73526E33" w14:textId="64CBFBFC" w:rsidR="002B2CEE" w:rsidRPr="006E0B19" w:rsidRDefault="002B2CEE" w:rsidP="00A80564">
      <w:pPr>
        <w:pStyle w:val="af0"/>
        <w:ind w:firstLine="709"/>
        <w:jc w:val="both"/>
        <w:rPr>
          <w:rFonts w:ascii="Times New Roman" w:hAnsi="Times New Roman" w:cs="Times New Roman"/>
        </w:rPr>
      </w:pPr>
      <w:r w:rsidRPr="006E0B19">
        <w:rPr>
          <w:rStyle w:val="af2"/>
          <w:rFonts w:ascii="Times New Roman" w:hAnsi="Times New Roman" w:cs="Times New Roman"/>
          <w:vertAlign w:val="baseline"/>
        </w:rPr>
        <w:footnoteRef/>
      </w:r>
      <w:r w:rsidRPr="006E0B19">
        <w:rPr>
          <w:rFonts w:ascii="Times New Roman" w:hAnsi="Times New Roman" w:cs="Times New Roman"/>
        </w:rPr>
        <w:t>. ОДМ 218.4.023-2015 «Методические рекомендации по оценке эффективности строительства, реконструкции, капитального ремонта и ремонта автомобильных дорог».</w:t>
      </w:r>
    </w:p>
  </w:footnote>
  <w:footnote w:id="3">
    <w:p w14:paraId="71D4DB42" w14:textId="3407F373" w:rsidR="002B2CEE" w:rsidRPr="006E0B19" w:rsidRDefault="002B2CEE" w:rsidP="00A80564">
      <w:pPr>
        <w:pStyle w:val="af0"/>
        <w:ind w:firstLine="709"/>
        <w:jc w:val="both"/>
        <w:rPr>
          <w:rFonts w:ascii="Times New Roman" w:hAnsi="Times New Roman" w:cs="Times New Roman"/>
        </w:rPr>
      </w:pPr>
      <w:r w:rsidRPr="006E0B19">
        <w:rPr>
          <w:rStyle w:val="af2"/>
          <w:rFonts w:ascii="Times New Roman" w:hAnsi="Times New Roman" w:cs="Times New Roman"/>
          <w:vertAlign w:val="baseline"/>
        </w:rPr>
        <w:footnoteRef/>
      </w:r>
      <w:r w:rsidRPr="006E0B19">
        <w:rPr>
          <w:rFonts w:ascii="Times New Roman" w:hAnsi="Times New Roman" w:cs="Times New Roman"/>
        </w:rPr>
        <w:t>. ОДМ 218.4.005-2010 «Рекомендации по обеспечению безопасности движения на автомобильных дорогах».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6343776"/>
      <w:docPartObj>
        <w:docPartGallery w:val="Page Numbers (Top of Page)"/>
        <w:docPartUnique/>
      </w:docPartObj>
    </w:sdtPr>
    <w:sdtEndPr/>
    <w:sdtContent>
      <w:p w14:paraId="401F4A5B" w14:textId="0B1E8715" w:rsidR="00784B3C" w:rsidRDefault="00784B3C">
        <w:pPr>
          <w:pStyle w:val="af5"/>
          <w:jc w:val="center"/>
        </w:pPr>
        <w:r>
          <w:fldChar w:fldCharType="begin"/>
        </w:r>
        <w:r>
          <w:instrText>PAGE   \* MERGEFORMAT</w:instrText>
        </w:r>
        <w:r>
          <w:fldChar w:fldCharType="separate"/>
        </w:r>
        <w:r>
          <w:t>2</w:t>
        </w:r>
        <w:r>
          <w:fldChar w:fldCharType="end"/>
        </w:r>
      </w:p>
    </w:sdtContent>
  </w:sdt>
  <w:p w14:paraId="125B9006" w14:textId="77777777" w:rsidR="00784B3C" w:rsidRDefault="00784B3C">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24pt;height:19.2pt;visibility:visible;mso-wrap-style:square" o:bullet="t">
        <v:imagedata r:id="rId1" o:title=""/>
      </v:shape>
    </w:pict>
  </w:numPicBullet>
  <w:abstractNum w:abstractNumId="0" w15:restartNumberingAfterBreak="0">
    <w:nsid w:val="FFFFFF81"/>
    <w:multiLevelType w:val="singleLevel"/>
    <w:tmpl w:val="4588FBE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DCEA2BE"/>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434C75C"/>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00000008"/>
    <w:multiLevelType w:val="hybridMultilevel"/>
    <w:tmpl w:val="BDCA9106"/>
    <w:lvl w:ilvl="0" w:tplc="CEF63F16">
      <w:start w:val="1"/>
      <w:numFmt w:val="decimal"/>
      <w:pStyle w:val="1"/>
      <w:lvlText w:val="%1)"/>
      <w:lvlJc w:val="left"/>
      <w:pPr>
        <w:ind w:left="1134" w:hanging="425"/>
      </w:pPr>
      <w:rPr>
        <w:rFonts w:hint="default"/>
      </w:rPr>
    </w:lvl>
    <w:lvl w:ilvl="1" w:tplc="04190019">
      <w:start w:val="1"/>
      <w:numFmt w:val="lowerLetter"/>
      <w:lvlText w:val="%2."/>
      <w:lvlJc w:val="left"/>
      <w:pPr>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 w15:restartNumberingAfterBreak="0">
    <w:nsid w:val="0096240F"/>
    <w:multiLevelType w:val="hybridMultilevel"/>
    <w:tmpl w:val="0D18AD14"/>
    <w:lvl w:ilvl="0" w:tplc="8DF4370E">
      <w:start w:val="1"/>
      <w:numFmt w:val="decimal"/>
      <w:pStyle w:val="11"/>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1484F96"/>
    <w:multiLevelType w:val="hybridMultilevel"/>
    <w:tmpl w:val="43489FFE"/>
    <w:lvl w:ilvl="0" w:tplc="99583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4F2600B"/>
    <w:multiLevelType w:val="hybridMultilevel"/>
    <w:tmpl w:val="70E47068"/>
    <w:lvl w:ilvl="0" w:tplc="CFFEDF8E">
      <w:start w:val="1"/>
      <w:numFmt w:val="bullet"/>
      <w:pStyle w:val="11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56A6534"/>
    <w:multiLevelType w:val="multilevel"/>
    <w:tmpl w:val="A916205C"/>
    <w:lvl w:ilvl="0">
      <w:start w:val="1"/>
      <w:numFmt w:val="decimal"/>
      <w:pStyle w:val="35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6330299"/>
    <w:multiLevelType w:val="hybridMultilevel"/>
    <w:tmpl w:val="B96E3284"/>
    <w:lvl w:ilvl="0" w:tplc="B9383FC0">
      <w:numFmt w:val="bullet"/>
      <w:lvlText w:val="ـ"/>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094C6AE6"/>
    <w:multiLevelType w:val="hybridMultilevel"/>
    <w:tmpl w:val="B08EBF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E200FFA"/>
    <w:multiLevelType w:val="multilevel"/>
    <w:tmpl w:val="5A62F9F6"/>
    <w:lvl w:ilvl="0">
      <w:start w:val="1"/>
      <w:numFmt w:val="decimal"/>
      <w:pStyle w:val="32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E2F5D6D"/>
    <w:multiLevelType w:val="hybridMultilevel"/>
    <w:tmpl w:val="246A586E"/>
    <w:lvl w:ilvl="0" w:tplc="5308F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FD17D82"/>
    <w:multiLevelType w:val="hybridMultilevel"/>
    <w:tmpl w:val="D570C1F6"/>
    <w:numStyleLink w:val="6"/>
  </w:abstractNum>
  <w:abstractNum w:abstractNumId="13" w15:restartNumberingAfterBreak="0">
    <w:nsid w:val="0FD9249B"/>
    <w:multiLevelType w:val="hybridMultilevel"/>
    <w:tmpl w:val="26749738"/>
    <w:lvl w:ilvl="0" w:tplc="7780D572">
      <w:start w:val="1"/>
      <w:numFmt w:val="decimal"/>
      <w:pStyle w:val="352"/>
      <w:lvlText w:val="Таблица 3.5.2.%1"/>
      <w:lvlJc w:val="left"/>
      <w:pPr>
        <w:ind w:left="1287" w:hanging="360"/>
      </w:pPr>
      <w:rPr>
        <w:rFonts w:ascii="Times New Roman" w:hAnsi="Times New Roman" w:hint="default"/>
        <w:b/>
        <w:bCs/>
        <w:i w:val="0"/>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1E8353A"/>
    <w:multiLevelType w:val="hybridMultilevel"/>
    <w:tmpl w:val="F016FF64"/>
    <w:lvl w:ilvl="0" w:tplc="CD163F3A">
      <w:start w:val="1"/>
      <w:numFmt w:val="decimal"/>
      <w:lvlText w:val="Рисунок %1 –"/>
      <w:lvlJc w:val="center"/>
      <w:pPr>
        <w:ind w:left="1440" w:hanging="360"/>
      </w:pPr>
      <w:rPr>
        <w:rFonts w:hint="default"/>
        <w:spacing w:val="0"/>
        <w:kern w:val="0"/>
      </w:rPr>
    </w:lvl>
    <w:lvl w:ilvl="1" w:tplc="CD163F3A">
      <w:start w:val="1"/>
      <w:numFmt w:val="decimal"/>
      <w:lvlText w:val="Рисунок %2 –"/>
      <w:lvlJc w:val="center"/>
      <w:pPr>
        <w:ind w:left="1440" w:hanging="360"/>
      </w:pPr>
      <w:rPr>
        <w:rFonts w:hint="default"/>
        <w:spacing w:val="0"/>
        <w:kern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35D0376"/>
    <w:multiLevelType w:val="hybridMultilevel"/>
    <w:tmpl w:val="FB72F73E"/>
    <w:lvl w:ilvl="0" w:tplc="D0A4CC6A">
      <w:start w:val="1"/>
      <w:numFmt w:val="decimal"/>
      <w:lvlText w:val="%1."/>
      <w:lvlJc w:val="left"/>
      <w:pPr>
        <w:ind w:left="1201" w:hanging="240"/>
      </w:pPr>
      <w:rPr>
        <w:rFonts w:ascii="Times New Roman" w:eastAsia="Times New Roman" w:hAnsi="Times New Roman" w:cs="Times New Roman" w:hint="default"/>
        <w:w w:val="100"/>
        <w:sz w:val="24"/>
        <w:szCs w:val="24"/>
        <w:lang w:val="ru-RU" w:eastAsia="en-US" w:bidi="ar-SA"/>
      </w:rPr>
    </w:lvl>
    <w:lvl w:ilvl="1" w:tplc="B2FC1AC4">
      <w:numFmt w:val="bullet"/>
      <w:lvlText w:val="-"/>
      <w:lvlJc w:val="left"/>
      <w:pPr>
        <w:ind w:left="1808" w:hanging="140"/>
      </w:pPr>
      <w:rPr>
        <w:rFonts w:ascii="Times New Roman" w:eastAsia="Times New Roman" w:hAnsi="Times New Roman" w:cs="Times New Roman" w:hint="default"/>
        <w:w w:val="99"/>
        <w:sz w:val="24"/>
        <w:szCs w:val="24"/>
        <w:lang w:val="ru-RU" w:eastAsia="en-US" w:bidi="ar-SA"/>
      </w:rPr>
    </w:lvl>
    <w:lvl w:ilvl="2" w:tplc="35F2F962">
      <w:numFmt w:val="bullet"/>
      <w:lvlText w:val="•"/>
      <w:lvlJc w:val="left"/>
      <w:pPr>
        <w:ind w:left="2776" w:hanging="140"/>
      </w:pPr>
      <w:rPr>
        <w:rFonts w:hint="default"/>
        <w:lang w:val="ru-RU" w:eastAsia="en-US" w:bidi="ar-SA"/>
      </w:rPr>
    </w:lvl>
    <w:lvl w:ilvl="3" w:tplc="B25E57B0">
      <w:numFmt w:val="bullet"/>
      <w:lvlText w:val="•"/>
      <w:lvlJc w:val="left"/>
      <w:pPr>
        <w:ind w:left="3752" w:hanging="140"/>
      </w:pPr>
      <w:rPr>
        <w:rFonts w:hint="default"/>
        <w:lang w:val="ru-RU" w:eastAsia="en-US" w:bidi="ar-SA"/>
      </w:rPr>
    </w:lvl>
    <w:lvl w:ilvl="4" w:tplc="7644B36C">
      <w:numFmt w:val="bullet"/>
      <w:lvlText w:val="•"/>
      <w:lvlJc w:val="left"/>
      <w:pPr>
        <w:ind w:left="4728" w:hanging="140"/>
      </w:pPr>
      <w:rPr>
        <w:rFonts w:hint="default"/>
        <w:lang w:val="ru-RU" w:eastAsia="en-US" w:bidi="ar-SA"/>
      </w:rPr>
    </w:lvl>
    <w:lvl w:ilvl="5" w:tplc="A26A2E58">
      <w:numFmt w:val="bullet"/>
      <w:lvlText w:val="•"/>
      <w:lvlJc w:val="left"/>
      <w:pPr>
        <w:ind w:left="5705" w:hanging="140"/>
      </w:pPr>
      <w:rPr>
        <w:rFonts w:hint="default"/>
        <w:lang w:val="ru-RU" w:eastAsia="en-US" w:bidi="ar-SA"/>
      </w:rPr>
    </w:lvl>
    <w:lvl w:ilvl="6" w:tplc="336E692C">
      <w:numFmt w:val="bullet"/>
      <w:lvlText w:val="•"/>
      <w:lvlJc w:val="left"/>
      <w:pPr>
        <w:ind w:left="6681" w:hanging="140"/>
      </w:pPr>
      <w:rPr>
        <w:rFonts w:hint="default"/>
        <w:lang w:val="ru-RU" w:eastAsia="en-US" w:bidi="ar-SA"/>
      </w:rPr>
    </w:lvl>
    <w:lvl w:ilvl="7" w:tplc="3A66BD9A">
      <w:numFmt w:val="bullet"/>
      <w:lvlText w:val="•"/>
      <w:lvlJc w:val="left"/>
      <w:pPr>
        <w:ind w:left="7657" w:hanging="140"/>
      </w:pPr>
      <w:rPr>
        <w:rFonts w:hint="default"/>
        <w:lang w:val="ru-RU" w:eastAsia="en-US" w:bidi="ar-SA"/>
      </w:rPr>
    </w:lvl>
    <w:lvl w:ilvl="8" w:tplc="6E005EB4">
      <w:numFmt w:val="bullet"/>
      <w:lvlText w:val="•"/>
      <w:lvlJc w:val="left"/>
      <w:pPr>
        <w:ind w:left="8633" w:hanging="140"/>
      </w:pPr>
      <w:rPr>
        <w:rFonts w:hint="default"/>
        <w:lang w:val="ru-RU" w:eastAsia="en-US" w:bidi="ar-SA"/>
      </w:rPr>
    </w:lvl>
  </w:abstractNum>
  <w:abstractNum w:abstractNumId="16" w15:restartNumberingAfterBreak="0">
    <w:nsid w:val="189A795C"/>
    <w:multiLevelType w:val="multilevel"/>
    <w:tmpl w:val="3D429C00"/>
    <w:lvl w:ilvl="0">
      <w:start w:val="1"/>
      <w:numFmt w:val="russianLower"/>
      <w:pStyle w:val="a"/>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7" w15:restartNumberingAfterBreak="0">
    <w:nsid w:val="1CD41CFC"/>
    <w:multiLevelType w:val="hybridMultilevel"/>
    <w:tmpl w:val="D04ED28A"/>
    <w:lvl w:ilvl="0" w:tplc="47D04D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30A7EA9"/>
    <w:multiLevelType w:val="hybridMultilevel"/>
    <w:tmpl w:val="CC265226"/>
    <w:lvl w:ilvl="0" w:tplc="C4F219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46978BB"/>
    <w:multiLevelType w:val="multilevel"/>
    <w:tmpl w:val="F40C3036"/>
    <w:lvl w:ilvl="0">
      <w:start w:val="1"/>
      <w:numFmt w:val="decimal"/>
      <w:lvlText w:val="%1"/>
      <w:lvlJc w:val="left"/>
      <w:pPr>
        <w:ind w:left="375" w:hanging="375"/>
      </w:pPr>
      <w:rPr>
        <w:rFonts w:hint="default"/>
      </w:rPr>
    </w:lvl>
    <w:lvl w:ilvl="1">
      <w:start w:val="1"/>
      <w:numFmt w:val="decimal"/>
      <w:pStyle w:val="a0"/>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2DB77B4B"/>
    <w:multiLevelType w:val="singleLevel"/>
    <w:tmpl w:val="30D250C2"/>
    <w:lvl w:ilvl="0">
      <w:start w:val="1"/>
      <w:numFmt w:val="bullet"/>
      <w:pStyle w:val="10"/>
      <w:lvlText w:val="–"/>
      <w:lvlJc w:val="left"/>
      <w:pPr>
        <w:tabs>
          <w:tab w:val="num" w:pos="1070"/>
        </w:tabs>
        <w:ind w:left="710"/>
      </w:pPr>
      <w:rPr>
        <w:rFonts w:ascii="Times New Roman" w:hAnsi="Times New Roman" w:hint="default"/>
      </w:rPr>
    </w:lvl>
  </w:abstractNum>
  <w:abstractNum w:abstractNumId="21" w15:restartNumberingAfterBreak="0">
    <w:nsid w:val="33E23321"/>
    <w:multiLevelType w:val="hybridMultilevel"/>
    <w:tmpl w:val="9B324F10"/>
    <w:lvl w:ilvl="0" w:tplc="A4C82860">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8345307"/>
    <w:multiLevelType w:val="multilevel"/>
    <w:tmpl w:val="F44ED704"/>
    <w:lvl w:ilvl="0">
      <w:start w:val="1"/>
      <w:numFmt w:val="decimal"/>
      <w:pStyle w:val="S1"/>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38EA17A5"/>
    <w:multiLevelType w:val="hybridMultilevel"/>
    <w:tmpl w:val="475022A8"/>
    <w:lvl w:ilvl="0" w:tplc="D1BA5AEC">
      <w:start w:val="1"/>
      <w:numFmt w:val="bullet"/>
      <w:pStyle w:val="a2"/>
      <w:lvlText w:val="−"/>
      <w:lvlJc w:val="left"/>
      <w:pPr>
        <w:tabs>
          <w:tab w:val="num" w:pos="568"/>
        </w:tabs>
        <w:ind w:left="568" w:hanging="284"/>
      </w:pPr>
      <w:rPr>
        <w:rFonts w:ascii="Courier New" w:hAnsi="Courier New"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79970D4"/>
    <w:multiLevelType w:val="hybridMultilevel"/>
    <w:tmpl w:val="94FC0252"/>
    <w:lvl w:ilvl="0" w:tplc="4B3A88CC">
      <w:start w:val="1"/>
      <w:numFmt w:val="decimal"/>
      <w:pStyle w:val="a3"/>
      <w:lvlText w:val="Таблица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50582A"/>
    <w:multiLevelType w:val="hybridMultilevel"/>
    <w:tmpl w:val="C8BA0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F866D3"/>
    <w:multiLevelType w:val="hybridMultilevel"/>
    <w:tmpl w:val="D570C1F6"/>
    <w:styleLink w:val="6"/>
    <w:lvl w:ilvl="0" w:tplc="B372A3C6">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0780E6A">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563A06">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042F73E">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D608C02">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14CFA40">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7546D06">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3FE674C">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46F53E">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4F65195B"/>
    <w:multiLevelType w:val="multilevel"/>
    <w:tmpl w:val="A86CCE90"/>
    <w:lvl w:ilvl="0">
      <w:start w:val="1"/>
      <w:numFmt w:val="decimal"/>
      <w:pStyle w:val="12"/>
      <w:lvlText w:val="%1."/>
      <w:lvlJc w:val="left"/>
      <w:pPr>
        <w:ind w:left="927" w:hanging="360"/>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15:restartNumberingAfterBreak="0">
    <w:nsid w:val="52C9305B"/>
    <w:multiLevelType w:val="multilevel"/>
    <w:tmpl w:val="659CA1F0"/>
    <w:lvl w:ilvl="0">
      <w:start w:val="1"/>
      <w:numFmt w:val="decimal"/>
      <w:pStyle w:val="13"/>
      <w:lvlText w:val="%1."/>
      <w:lvlJc w:val="left"/>
      <w:pPr>
        <w:ind w:left="360" w:hanging="360"/>
      </w:pPr>
      <w:rPr>
        <w:rFonts w:hint="default"/>
      </w:rPr>
    </w:lvl>
    <w:lvl w:ilvl="1">
      <w:start w:val="1"/>
      <w:numFmt w:val="decimal"/>
      <w:pStyle w:val="30"/>
      <w:lvlText w:val="%1.%2."/>
      <w:lvlJc w:val="left"/>
      <w:pPr>
        <w:ind w:left="792" w:hanging="432"/>
      </w:pPr>
      <w:rPr>
        <w:rFonts w:hint="default"/>
        <w:i w:val="0"/>
      </w:rPr>
    </w:lvl>
    <w:lvl w:ilvl="2">
      <w:start w:val="1"/>
      <w:numFmt w:val="decimal"/>
      <w:pStyle w:val="4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14"/>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58008F"/>
    <w:multiLevelType w:val="hybridMultilevel"/>
    <w:tmpl w:val="56BCECA6"/>
    <w:lvl w:ilvl="0" w:tplc="759C5FDA">
      <w:start w:val="1"/>
      <w:numFmt w:val="decimal"/>
      <w:pStyle w:val="a4"/>
      <w:lvlText w:val="Рисунок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0D4FD6"/>
    <w:multiLevelType w:val="hybridMultilevel"/>
    <w:tmpl w:val="020CE284"/>
    <w:lvl w:ilvl="0" w:tplc="8C56682A">
      <w:start w:val="1"/>
      <w:numFmt w:val="decimal"/>
      <w:pStyle w:val="321"/>
      <w:suff w:val="space"/>
      <w:lvlText w:val="Рисунок 3.2.1.%1"/>
      <w:lvlJc w:val="center"/>
      <w:pPr>
        <w:ind w:left="1080" w:hanging="360"/>
      </w:pPr>
      <w:rPr>
        <w:rFonts w:hint="default"/>
        <w:b/>
        <w:bCs/>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92F3562"/>
    <w:multiLevelType w:val="hybridMultilevel"/>
    <w:tmpl w:val="55E8F968"/>
    <w:lvl w:ilvl="0" w:tplc="D79057B6">
      <w:start w:val="1"/>
      <w:numFmt w:val="decimal"/>
      <w:pStyle w:val="15"/>
      <w:lvlText w:val="Рисунок 1.1.1.%1."/>
      <w:lvlJc w:val="center"/>
      <w:pPr>
        <w:ind w:left="347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32" w15:restartNumberingAfterBreak="0">
    <w:nsid w:val="5AAB1126"/>
    <w:multiLevelType w:val="hybridMultilevel"/>
    <w:tmpl w:val="429E3052"/>
    <w:lvl w:ilvl="0" w:tplc="0EFC4E0A">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02F2474"/>
    <w:multiLevelType w:val="multilevel"/>
    <w:tmpl w:val="9716D3C8"/>
    <w:lvl w:ilvl="0">
      <w:start w:val="1"/>
      <w:numFmt w:val="decimal"/>
      <w:pStyle w:val="16"/>
      <w:suff w:val="space"/>
      <w:lvlText w:val="%1."/>
      <w:lvlJc w:val="left"/>
      <w:pPr>
        <w:ind w:left="426"/>
      </w:pPr>
      <w:rPr>
        <w:rFonts w:cs="Times New Roman" w:hint="default"/>
      </w:rPr>
    </w:lvl>
    <w:lvl w:ilvl="1">
      <w:start w:val="1"/>
      <w:numFmt w:val="decimal"/>
      <w:pStyle w:val="20"/>
      <w:suff w:val="space"/>
      <w:lvlText w:val="%1.%2."/>
      <w:lvlJc w:val="left"/>
      <w:pPr>
        <w:ind w:left="964"/>
      </w:pPr>
      <w:rPr>
        <w:rFonts w:cs="Times New Roman" w:hint="default"/>
      </w:rPr>
    </w:lvl>
    <w:lvl w:ilvl="2">
      <w:start w:val="1"/>
      <w:numFmt w:val="decimal"/>
      <w:pStyle w:val="31"/>
      <w:suff w:val="space"/>
      <w:lvlText w:val="%1.%2.%3."/>
      <w:lvlJc w:val="left"/>
      <w:pPr>
        <w:ind w:left="1361"/>
      </w:pPr>
      <w:rPr>
        <w:rFonts w:cs="Times New Roman" w:hint="default"/>
      </w:rPr>
    </w:lvl>
    <w:lvl w:ilvl="3">
      <w:start w:val="1"/>
      <w:numFmt w:val="decimal"/>
      <w:lvlText w:val="%1.%2.%3.%4."/>
      <w:lvlJc w:val="left"/>
      <w:pPr>
        <w:ind w:left="1758"/>
      </w:pPr>
      <w:rPr>
        <w:rFonts w:cs="Times New Roman" w:hint="default"/>
      </w:rPr>
    </w:lvl>
    <w:lvl w:ilvl="4">
      <w:start w:val="1"/>
      <w:numFmt w:val="decimal"/>
      <w:lvlText w:val="%1.%2.%3.%4.%5."/>
      <w:lvlJc w:val="left"/>
      <w:pPr>
        <w:ind w:left="2155"/>
      </w:pPr>
      <w:rPr>
        <w:rFonts w:cs="Times New Roman" w:hint="default"/>
      </w:rPr>
    </w:lvl>
    <w:lvl w:ilvl="5">
      <w:start w:val="1"/>
      <w:numFmt w:val="decimal"/>
      <w:lvlText w:val="%1.%2.%3.%4.%5.%6."/>
      <w:lvlJc w:val="left"/>
      <w:pPr>
        <w:ind w:left="2552"/>
      </w:pPr>
      <w:rPr>
        <w:rFonts w:cs="Times New Roman" w:hint="default"/>
      </w:rPr>
    </w:lvl>
    <w:lvl w:ilvl="6">
      <w:start w:val="1"/>
      <w:numFmt w:val="decimal"/>
      <w:lvlText w:val="%1.%2.%3.%4.%5.%6.%7."/>
      <w:lvlJc w:val="left"/>
      <w:pPr>
        <w:ind w:left="2949"/>
      </w:pPr>
      <w:rPr>
        <w:rFonts w:cs="Times New Roman" w:hint="default"/>
      </w:rPr>
    </w:lvl>
    <w:lvl w:ilvl="7">
      <w:start w:val="1"/>
      <w:numFmt w:val="decimal"/>
      <w:lvlText w:val="%1.%2.%3.%4.%5.%6.%7.%8."/>
      <w:lvlJc w:val="left"/>
      <w:pPr>
        <w:ind w:left="3346"/>
      </w:pPr>
      <w:rPr>
        <w:rFonts w:cs="Times New Roman" w:hint="default"/>
      </w:rPr>
    </w:lvl>
    <w:lvl w:ilvl="8">
      <w:start w:val="1"/>
      <w:numFmt w:val="decimal"/>
      <w:lvlText w:val="%1.%2.%3.%4.%5.%6.%7.%8.%9."/>
      <w:lvlJc w:val="left"/>
      <w:pPr>
        <w:ind w:left="3743"/>
      </w:pPr>
      <w:rPr>
        <w:rFonts w:cs="Times New Roman" w:hint="default"/>
      </w:rPr>
    </w:lvl>
  </w:abstractNum>
  <w:abstractNum w:abstractNumId="34" w15:restartNumberingAfterBreak="0">
    <w:nsid w:val="62C44283"/>
    <w:multiLevelType w:val="multilevel"/>
    <w:tmpl w:val="36DA9DD0"/>
    <w:lvl w:ilvl="0">
      <w:start w:val="1"/>
      <w:numFmt w:val="russianUpper"/>
      <w:pStyle w:val="a5"/>
      <w:suff w:val="space"/>
      <w:lvlText w:val="Приложение %1"/>
      <w:lvlJc w:val="left"/>
      <w:rPr>
        <w:rFonts w:cs="Times New Roman" w:hint="default"/>
      </w:rPr>
    </w:lvl>
    <w:lvl w:ilvl="1">
      <w:start w:val="1"/>
      <w:numFmt w:val="decimal"/>
      <w:suff w:val="space"/>
      <w:lvlText w:val="%1.%2"/>
      <w:lvlJc w:val="left"/>
      <w:pPr>
        <w:ind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firstLine="567"/>
      </w:pPr>
      <w:rPr>
        <w:rFonts w:ascii="Times New Roman" w:hAnsi="Times New Roman" w:cs="Times New Roman" w:hint="default"/>
        <w:b/>
        <w:i w:val="0"/>
        <w:color w:val="auto"/>
        <w:sz w:val="26"/>
      </w:rPr>
    </w:lvl>
    <w:lvl w:ilvl="3">
      <w:start w:val="1"/>
      <w:numFmt w:val="decimal"/>
      <w:suff w:val="space"/>
      <w:lvlText w:val="%1.%2.%3.%4"/>
      <w:lvlJc w:val="left"/>
      <w:pPr>
        <w:ind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35" w15:restartNumberingAfterBreak="0">
    <w:nsid w:val="631F6FBE"/>
    <w:multiLevelType w:val="multilevel"/>
    <w:tmpl w:val="742056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36D237D"/>
    <w:multiLevelType w:val="multilevel"/>
    <w:tmpl w:val="FFFA9CC8"/>
    <w:lvl w:ilvl="0">
      <w:start w:val="1"/>
      <w:numFmt w:val="bullet"/>
      <w:pStyle w:val="a6"/>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7" w15:restartNumberingAfterBreak="0">
    <w:nsid w:val="71004C0F"/>
    <w:multiLevelType w:val="hybridMultilevel"/>
    <w:tmpl w:val="98B0FE42"/>
    <w:lvl w:ilvl="0" w:tplc="469646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255445"/>
    <w:multiLevelType w:val="hybridMultilevel"/>
    <w:tmpl w:val="DC180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687512"/>
    <w:multiLevelType w:val="multilevel"/>
    <w:tmpl w:val="ED50AEFC"/>
    <w:lvl w:ilvl="0">
      <w:start w:val="1"/>
      <w:numFmt w:val="decimal"/>
      <w:pStyle w:val="3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BD03BB9"/>
    <w:multiLevelType w:val="hybridMultilevel"/>
    <w:tmpl w:val="2F0AF5D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BDD2DEB"/>
    <w:multiLevelType w:val="hybridMultilevel"/>
    <w:tmpl w:val="02560D40"/>
    <w:lvl w:ilvl="0" w:tplc="A7DE8810">
      <w:start w:val="1"/>
      <w:numFmt w:val="decimal"/>
      <w:pStyle w:val="17"/>
      <w:lvlText w:val="Таблица 1.1.1.%1"/>
      <w:lvlJc w:val="center"/>
      <w:pPr>
        <w:ind w:left="1778" w:hanging="360"/>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90019" w:tentative="1">
      <w:start w:val="1"/>
      <w:numFmt w:val="lowerLetter"/>
      <w:lvlText w:val="%2."/>
      <w:lvlJc w:val="left"/>
      <w:pPr>
        <w:ind w:left="-5081" w:hanging="360"/>
      </w:pPr>
    </w:lvl>
    <w:lvl w:ilvl="2" w:tplc="0419001B" w:tentative="1">
      <w:start w:val="1"/>
      <w:numFmt w:val="lowerRoman"/>
      <w:lvlText w:val="%3."/>
      <w:lvlJc w:val="right"/>
      <w:pPr>
        <w:ind w:left="-4361" w:hanging="180"/>
      </w:pPr>
    </w:lvl>
    <w:lvl w:ilvl="3" w:tplc="0419000F" w:tentative="1">
      <w:start w:val="1"/>
      <w:numFmt w:val="decimal"/>
      <w:lvlText w:val="%4."/>
      <w:lvlJc w:val="left"/>
      <w:pPr>
        <w:ind w:left="-3641" w:hanging="360"/>
      </w:pPr>
    </w:lvl>
    <w:lvl w:ilvl="4" w:tplc="04190019" w:tentative="1">
      <w:start w:val="1"/>
      <w:numFmt w:val="lowerLetter"/>
      <w:lvlText w:val="%5."/>
      <w:lvlJc w:val="left"/>
      <w:pPr>
        <w:ind w:left="-2921" w:hanging="360"/>
      </w:pPr>
    </w:lvl>
    <w:lvl w:ilvl="5" w:tplc="0419001B" w:tentative="1">
      <w:start w:val="1"/>
      <w:numFmt w:val="lowerRoman"/>
      <w:lvlText w:val="%6."/>
      <w:lvlJc w:val="right"/>
      <w:pPr>
        <w:ind w:left="-2201" w:hanging="180"/>
      </w:pPr>
    </w:lvl>
    <w:lvl w:ilvl="6" w:tplc="0419000F" w:tentative="1">
      <w:start w:val="1"/>
      <w:numFmt w:val="decimal"/>
      <w:lvlText w:val="%7."/>
      <w:lvlJc w:val="left"/>
      <w:pPr>
        <w:ind w:left="-1481" w:hanging="360"/>
      </w:pPr>
    </w:lvl>
    <w:lvl w:ilvl="7" w:tplc="04190019" w:tentative="1">
      <w:start w:val="1"/>
      <w:numFmt w:val="lowerLetter"/>
      <w:lvlText w:val="%8."/>
      <w:lvlJc w:val="left"/>
      <w:pPr>
        <w:ind w:left="-761" w:hanging="360"/>
      </w:pPr>
    </w:lvl>
    <w:lvl w:ilvl="8" w:tplc="0419001B" w:tentative="1">
      <w:start w:val="1"/>
      <w:numFmt w:val="lowerRoman"/>
      <w:lvlText w:val="%9."/>
      <w:lvlJc w:val="right"/>
      <w:pPr>
        <w:ind w:left="-41" w:hanging="180"/>
      </w:pPr>
    </w:lvl>
  </w:abstractNum>
  <w:abstractNum w:abstractNumId="42" w15:restartNumberingAfterBreak="0">
    <w:nsid w:val="7C343347"/>
    <w:multiLevelType w:val="hybridMultilevel"/>
    <w:tmpl w:val="B8E23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6"/>
  </w:num>
  <w:num w:numId="3">
    <w:abstractNumId w:val="34"/>
  </w:num>
  <w:num w:numId="4">
    <w:abstractNumId w:val="33"/>
  </w:num>
  <w:num w:numId="5">
    <w:abstractNumId w:val="4"/>
  </w:num>
  <w:num w:numId="6">
    <w:abstractNumId w:val="6"/>
  </w:num>
  <w:num w:numId="7">
    <w:abstractNumId w:val="2"/>
  </w:num>
  <w:num w:numId="8">
    <w:abstractNumId w:val="1"/>
  </w:num>
  <w:num w:numId="9">
    <w:abstractNumId w:val="0"/>
  </w:num>
  <w:num w:numId="10">
    <w:abstractNumId w:val="22"/>
  </w:num>
  <w:num w:numId="11">
    <w:abstractNumId w:val="16"/>
  </w:num>
  <w:num w:numId="12">
    <w:abstractNumId w:val="27"/>
  </w:num>
  <w:num w:numId="13">
    <w:abstractNumId w:val="28"/>
  </w:num>
  <w:num w:numId="14">
    <w:abstractNumId w:val="23"/>
  </w:num>
  <w:num w:numId="15">
    <w:abstractNumId w:val="20"/>
  </w:num>
  <w:num w:numId="16">
    <w:abstractNumId w:val="31"/>
  </w:num>
  <w:num w:numId="17">
    <w:abstractNumId w:val="41"/>
  </w:num>
  <w:num w:numId="18">
    <w:abstractNumId w:val="3"/>
  </w:num>
  <w:num w:numId="19">
    <w:abstractNumId w:val="15"/>
  </w:num>
  <w:num w:numId="20">
    <w:abstractNumId w:val="21"/>
  </w:num>
  <w:num w:numId="21">
    <w:abstractNumId w:val="26"/>
  </w:num>
  <w:num w:numId="22">
    <w:abstractNumId w:val="12"/>
  </w:num>
  <w:num w:numId="23">
    <w:abstractNumId w:val="9"/>
  </w:num>
  <w:num w:numId="24">
    <w:abstractNumId w:val="8"/>
  </w:num>
  <w:num w:numId="25">
    <w:abstractNumId w:val="29"/>
  </w:num>
  <w:num w:numId="26">
    <w:abstractNumId w:val="24"/>
  </w:num>
  <w:num w:numId="27">
    <w:abstractNumId w:val="30"/>
  </w:num>
  <w:num w:numId="28">
    <w:abstractNumId w:val="10"/>
  </w:num>
  <w:num w:numId="29">
    <w:abstractNumId w:val="39"/>
  </w:num>
  <w:num w:numId="30">
    <w:abstractNumId w:val="13"/>
  </w:num>
  <w:num w:numId="31">
    <w:abstractNumId w:val="7"/>
  </w:num>
  <w:num w:numId="32">
    <w:abstractNumId w:val="11"/>
  </w:num>
  <w:num w:numId="33">
    <w:abstractNumId w:val="18"/>
  </w:num>
  <w:num w:numId="34">
    <w:abstractNumId w:val="14"/>
  </w:num>
  <w:num w:numId="35">
    <w:abstractNumId w:val="37"/>
  </w:num>
  <w:num w:numId="36">
    <w:abstractNumId w:val="32"/>
  </w:num>
  <w:num w:numId="37">
    <w:abstractNumId w:val="35"/>
  </w:num>
  <w:num w:numId="38">
    <w:abstractNumId w:val="25"/>
  </w:num>
  <w:num w:numId="39">
    <w:abstractNumId w:val="5"/>
  </w:num>
  <w:num w:numId="40">
    <w:abstractNumId w:val="40"/>
  </w:num>
  <w:num w:numId="41">
    <w:abstractNumId w:val="42"/>
  </w:num>
  <w:num w:numId="42">
    <w:abstractNumId w:val="38"/>
  </w:num>
  <w:num w:numId="43">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DE"/>
    <w:rsid w:val="00003057"/>
    <w:rsid w:val="00004438"/>
    <w:rsid w:val="00010E5A"/>
    <w:rsid w:val="00011DDE"/>
    <w:rsid w:val="00013512"/>
    <w:rsid w:val="00015B54"/>
    <w:rsid w:val="00016211"/>
    <w:rsid w:val="00021FA7"/>
    <w:rsid w:val="00023896"/>
    <w:rsid w:val="00024A30"/>
    <w:rsid w:val="0002666B"/>
    <w:rsid w:val="000303F6"/>
    <w:rsid w:val="00031B80"/>
    <w:rsid w:val="00033C9F"/>
    <w:rsid w:val="0003525B"/>
    <w:rsid w:val="00036A67"/>
    <w:rsid w:val="00036EF6"/>
    <w:rsid w:val="0004391F"/>
    <w:rsid w:val="00053502"/>
    <w:rsid w:val="0006053F"/>
    <w:rsid w:val="0006523B"/>
    <w:rsid w:val="000652B1"/>
    <w:rsid w:val="00065542"/>
    <w:rsid w:val="00067BBC"/>
    <w:rsid w:val="00074BBA"/>
    <w:rsid w:val="00075A15"/>
    <w:rsid w:val="00084BD2"/>
    <w:rsid w:val="00091858"/>
    <w:rsid w:val="00091997"/>
    <w:rsid w:val="00091BB7"/>
    <w:rsid w:val="00091D1E"/>
    <w:rsid w:val="00094078"/>
    <w:rsid w:val="00095A23"/>
    <w:rsid w:val="0009643B"/>
    <w:rsid w:val="000A31D5"/>
    <w:rsid w:val="000A6CEC"/>
    <w:rsid w:val="000A6D63"/>
    <w:rsid w:val="000A7910"/>
    <w:rsid w:val="000B57F7"/>
    <w:rsid w:val="000B5D13"/>
    <w:rsid w:val="000B67A2"/>
    <w:rsid w:val="000B7113"/>
    <w:rsid w:val="000C1173"/>
    <w:rsid w:val="000C2845"/>
    <w:rsid w:val="000C5DD5"/>
    <w:rsid w:val="000C6BC1"/>
    <w:rsid w:val="000D2C9C"/>
    <w:rsid w:val="000D3ECD"/>
    <w:rsid w:val="000D527C"/>
    <w:rsid w:val="000D5619"/>
    <w:rsid w:val="000D68E3"/>
    <w:rsid w:val="000E0EC1"/>
    <w:rsid w:val="000E2D98"/>
    <w:rsid w:val="000E384B"/>
    <w:rsid w:val="000E3D59"/>
    <w:rsid w:val="000E4B51"/>
    <w:rsid w:val="000E5191"/>
    <w:rsid w:val="000E5E71"/>
    <w:rsid w:val="000F0007"/>
    <w:rsid w:val="000F386A"/>
    <w:rsid w:val="000F4A14"/>
    <w:rsid w:val="000F6607"/>
    <w:rsid w:val="000F7F1A"/>
    <w:rsid w:val="00105828"/>
    <w:rsid w:val="001061D6"/>
    <w:rsid w:val="00106A59"/>
    <w:rsid w:val="00110D38"/>
    <w:rsid w:val="001115D0"/>
    <w:rsid w:val="001121AD"/>
    <w:rsid w:val="00117A53"/>
    <w:rsid w:val="00120266"/>
    <w:rsid w:val="00120ADA"/>
    <w:rsid w:val="00120EC6"/>
    <w:rsid w:val="0012287A"/>
    <w:rsid w:val="0013054C"/>
    <w:rsid w:val="00132ED3"/>
    <w:rsid w:val="00141E89"/>
    <w:rsid w:val="0014252E"/>
    <w:rsid w:val="001462EC"/>
    <w:rsid w:val="00150EA9"/>
    <w:rsid w:val="0015279E"/>
    <w:rsid w:val="00153D89"/>
    <w:rsid w:val="00160143"/>
    <w:rsid w:val="001618EB"/>
    <w:rsid w:val="00161A0B"/>
    <w:rsid w:val="001621B1"/>
    <w:rsid w:val="0016552B"/>
    <w:rsid w:val="00165FF7"/>
    <w:rsid w:val="001661AF"/>
    <w:rsid w:val="001661B3"/>
    <w:rsid w:val="00166DE0"/>
    <w:rsid w:val="00171DEF"/>
    <w:rsid w:val="00173288"/>
    <w:rsid w:val="00174FE3"/>
    <w:rsid w:val="0018121F"/>
    <w:rsid w:val="00182B72"/>
    <w:rsid w:val="00182E65"/>
    <w:rsid w:val="00191A65"/>
    <w:rsid w:val="00191FA3"/>
    <w:rsid w:val="00193F76"/>
    <w:rsid w:val="00197E49"/>
    <w:rsid w:val="001A01CB"/>
    <w:rsid w:val="001A04F6"/>
    <w:rsid w:val="001A37DA"/>
    <w:rsid w:val="001A4FFC"/>
    <w:rsid w:val="001A59C6"/>
    <w:rsid w:val="001B1289"/>
    <w:rsid w:val="001B22DE"/>
    <w:rsid w:val="001B2BB3"/>
    <w:rsid w:val="001B3FF6"/>
    <w:rsid w:val="001B7CEF"/>
    <w:rsid w:val="001B7E09"/>
    <w:rsid w:val="001C49B8"/>
    <w:rsid w:val="001C6EED"/>
    <w:rsid w:val="001D2DD1"/>
    <w:rsid w:val="001D2E6C"/>
    <w:rsid w:val="001D4D03"/>
    <w:rsid w:val="001D5D12"/>
    <w:rsid w:val="001D7AA2"/>
    <w:rsid w:val="001E2900"/>
    <w:rsid w:val="001E47BE"/>
    <w:rsid w:val="001E4B74"/>
    <w:rsid w:val="001E6255"/>
    <w:rsid w:val="001E75FC"/>
    <w:rsid w:val="001F0249"/>
    <w:rsid w:val="001F2FD6"/>
    <w:rsid w:val="001F42E2"/>
    <w:rsid w:val="001F60EA"/>
    <w:rsid w:val="0020067E"/>
    <w:rsid w:val="00201575"/>
    <w:rsid w:val="00202688"/>
    <w:rsid w:val="00202E1E"/>
    <w:rsid w:val="00205ED6"/>
    <w:rsid w:val="0020758A"/>
    <w:rsid w:val="002112AA"/>
    <w:rsid w:val="00211BAA"/>
    <w:rsid w:val="002130A5"/>
    <w:rsid w:val="00213363"/>
    <w:rsid w:val="002140C9"/>
    <w:rsid w:val="00215FFC"/>
    <w:rsid w:val="00216464"/>
    <w:rsid w:val="00216688"/>
    <w:rsid w:val="00223434"/>
    <w:rsid w:val="00223A22"/>
    <w:rsid w:val="00223BCF"/>
    <w:rsid w:val="00224CA2"/>
    <w:rsid w:val="00227ED8"/>
    <w:rsid w:val="0023178A"/>
    <w:rsid w:val="00231BDA"/>
    <w:rsid w:val="002329A0"/>
    <w:rsid w:val="00232DFE"/>
    <w:rsid w:val="00232FF2"/>
    <w:rsid w:val="00235010"/>
    <w:rsid w:val="00236535"/>
    <w:rsid w:val="00241134"/>
    <w:rsid w:val="00243196"/>
    <w:rsid w:val="00243658"/>
    <w:rsid w:val="0024503E"/>
    <w:rsid w:val="00246940"/>
    <w:rsid w:val="00250D2F"/>
    <w:rsid w:val="00252189"/>
    <w:rsid w:val="00252AE9"/>
    <w:rsid w:val="00254865"/>
    <w:rsid w:val="00254A1E"/>
    <w:rsid w:val="00254AB8"/>
    <w:rsid w:val="00257C5E"/>
    <w:rsid w:val="00260F5B"/>
    <w:rsid w:val="00261F48"/>
    <w:rsid w:val="00262DB2"/>
    <w:rsid w:val="00263FFD"/>
    <w:rsid w:val="002643D0"/>
    <w:rsid w:val="00266C80"/>
    <w:rsid w:val="00270AB2"/>
    <w:rsid w:val="00275709"/>
    <w:rsid w:val="002767D1"/>
    <w:rsid w:val="002817AD"/>
    <w:rsid w:val="00281B37"/>
    <w:rsid w:val="00295766"/>
    <w:rsid w:val="00296DA0"/>
    <w:rsid w:val="002979DC"/>
    <w:rsid w:val="002A1917"/>
    <w:rsid w:val="002A6DB5"/>
    <w:rsid w:val="002B1C26"/>
    <w:rsid w:val="002B21B9"/>
    <w:rsid w:val="002B2CEE"/>
    <w:rsid w:val="002C06D7"/>
    <w:rsid w:val="002C2319"/>
    <w:rsid w:val="002C4154"/>
    <w:rsid w:val="002C5683"/>
    <w:rsid w:val="002C66A4"/>
    <w:rsid w:val="002C7A83"/>
    <w:rsid w:val="002D1FEB"/>
    <w:rsid w:val="002D44EB"/>
    <w:rsid w:val="002E2FFE"/>
    <w:rsid w:val="002E3C5D"/>
    <w:rsid w:val="002E40D7"/>
    <w:rsid w:val="002E43DD"/>
    <w:rsid w:val="002E6315"/>
    <w:rsid w:val="002E6776"/>
    <w:rsid w:val="002E70E3"/>
    <w:rsid w:val="002E7D3A"/>
    <w:rsid w:val="002F076D"/>
    <w:rsid w:val="002F1D96"/>
    <w:rsid w:val="002F443F"/>
    <w:rsid w:val="002F4B5C"/>
    <w:rsid w:val="002F6144"/>
    <w:rsid w:val="002F63A2"/>
    <w:rsid w:val="003000D6"/>
    <w:rsid w:val="003022E0"/>
    <w:rsid w:val="003040B5"/>
    <w:rsid w:val="0030627D"/>
    <w:rsid w:val="003137BC"/>
    <w:rsid w:val="0031444C"/>
    <w:rsid w:val="0031779A"/>
    <w:rsid w:val="00321338"/>
    <w:rsid w:val="00322F6F"/>
    <w:rsid w:val="003244E4"/>
    <w:rsid w:val="00324896"/>
    <w:rsid w:val="00325296"/>
    <w:rsid w:val="00326824"/>
    <w:rsid w:val="00327583"/>
    <w:rsid w:val="00330892"/>
    <w:rsid w:val="00335BEA"/>
    <w:rsid w:val="00341DE4"/>
    <w:rsid w:val="00342370"/>
    <w:rsid w:val="0034255B"/>
    <w:rsid w:val="003449F6"/>
    <w:rsid w:val="003469B6"/>
    <w:rsid w:val="00347EEB"/>
    <w:rsid w:val="00350958"/>
    <w:rsid w:val="0035256E"/>
    <w:rsid w:val="00352899"/>
    <w:rsid w:val="0035321D"/>
    <w:rsid w:val="00355A7A"/>
    <w:rsid w:val="00357084"/>
    <w:rsid w:val="00357A42"/>
    <w:rsid w:val="00357CE8"/>
    <w:rsid w:val="003615C7"/>
    <w:rsid w:val="0036177C"/>
    <w:rsid w:val="00364D2F"/>
    <w:rsid w:val="00365508"/>
    <w:rsid w:val="00366B4C"/>
    <w:rsid w:val="00371D99"/>
    <w:rsid w:val="00373113"/>
    <w:rsid w:val="003815BC"/>
    <w:rsid w:val="003826E2"/>
    <w:rsid w:val="0038687A"/>
    <w:rsid w:val="0039159C"/>
    <w:rsid w:val="00395664"/>
    <w:rsid w:val="00396DCC"/>
    <w:rsid w:val="003A191E"/>
    <w:rsid w:val="003A2AFC"/>
    <w:rsid w:val="003A46F0"/>
    <w:rsid w:val="003A645F"/>
    <w:rsid w:val="003B081D"/>
    <w:rsid w:val="003B3CB9"/>
    <w:rsid w:val="003B4272"/>
    <w:rsid w:val="003B5F62"/>
    <w:rsid w:val="003B649E"/>
    <w:rsid w:val="003B750B"/>
    <w:rsid w:val="003C089D"/>
    <w:rsid w:val="003C0925"/>
    <w:rsid w:val="003C1794"/>
    <w:rsid w:val="003C25C8"/>
    <w:rsid w:val="003C3006"/>
    <w:rsid w:val="003C35DD"/>
    <w:rsid w:val="003C3E7B"/>
    <w:rsid w:val="003C6B39"/>
    <w:rsid w:val="003C6DE7"/>
    <w:rsid w:val="003C7E77"/>
    <w:rsid w:val="003D3080"/>
    <w:rsid w:val="003D3304"/>
    <w:rsid w:val="003D73D5"/>
    <w:rsid w:val="003D7581"/>
    <w:rsid w:val="003E09B5"/>
    <w:rsid w:val="003F09AE"/>
    <w:rsid w:val="003F1E0C"/>
    <w:rsid w:val="003F39DD"/>
    <w:rsid w:val="003F3CC5"/>
    <w:rsid w:val="003F6258"/>
    <w:rsid w:val="003F6370"/>
    <w:rsid w:val="003F6CAD"/>
    <w:rsid w:val="003F7B5F"/>
    <w:rsid w:val="00401ACC"/>
    <w:rsid w:val="00404F8F"/>
    <w:rsid w:val="004072B7"/>
    <w:rsid w:val="004100DB"/>
    <w:rsid w:val="00410687"/>
    <w:rsid w:val="00410874"/>
    <w:rsid w:val="00411D29"/>
    <w:rsid w:val="0041650F"/>
    <w:rsid w:val="00417DB9"/>
    <w:rsid w:val="00420A4A"/>
    <w:rsid w:val="00422CF9"/>
    <w:rsid w:val="004279F5"/>
    <w:rsid w:val="00427BE9"/>
    <w:rsid w:val="004300AB"/>
    <w:rsid w:val="00430D82"/>
    <w:rsid w:val="00435A1B"/>
    <w:rsid w:val="0043715B"/>
    <w:rsid w:val="00442CE6"/>
    <w:rsid w:val="00442F65"/>
    <w:rsid w:val="004460C7"/>
    <w:rsid w:val="00447EE9"/>
    <w:rsid w:val="004508D9"/>
    <w:rsid w:val="00451B9B"/>
    <w:rsid w:val="00453558"/>
    <w:rsid w:val="00456BBA"/>
    <w:rsid w:val="004604FA"/>
    <w:rsid w:val="00461B95"/>
    <w:rsid w:val="004633A7"/>
    <w:rsid w:val="004669D8"/>
    <w:rsid w:val="0047632F"/>
    <w:rsid w:val="004763A2"/>
    <w:rsid w:val="00481FCA"/>
    <w:rsid w:val="004827F6"/>
    <w:rsid w:val="00484507"/>
    <w:rsid w:val="004904AD"/>
    <w:rsid w:val="0049053B"/>
    <w:rsid w:val="00490586"/>
    <w:rsid w:val="00491913"/>
    <w:rsid w:val="004A0A35"/>
    <w:rsid w:val="004A0EAE"/>
    <w:rsid w:val="004A242D"/>
    <w:rsid w:val="004A2EBF"/>
    <w:rsid w:val="004A5165"/>
    <w:rsid w:val="004A5F07"/>
    <w:rsid w:val="004A669E"/>
    <w:rsid w:val="004A6DB5"/>
    <w:rsid w:val="004A7532"/>
    <w:rsid w:val="004B00E4"/>
    <w:rsid w:val="004B0E4A"/>
    <w:rsid w:val="004B2F95"/>
    <w:rsid w:val="004B7B3E"/>
    <w:rsid w:val="004C0A2E"/>
    <w:rsid w:val="004C0ADB"/>
    <w:rsid w:val="004C22CE"/>
    <w:rsid w:val="004C3083"/>
    <w:rsid w:val="004C3785"/>
    <w:rsid w:val="004D08DE"/>
    <w:rsid w:val="004D4AA0"/>
    <w:rsid w:val="004D7A28"/>
    <w:rsid w:val="004E03BB"/>
    <w:rsid w:val="004E09F9"/>
    <w:rsid w:val="004E2106"/>
    <w:rsid w:val="004E4198"/>
    <w:rsid w:val="004E6796"/>
    <w:rsid w:val="004F0335"/>
    <w:rsid w:val="004F2373"/>
    <w:rsid w:val="004F23D1"/>
    <w:rsid w:val="004F3155"/>
    <w:rsid w:val="004F47CD"/>
    <w:rsid w:val="004F7E20"/>
    <w:rsid w:val="00500C59"/>
    <w:rsid w:val="0050190D"/>
    <w:rsid w:val="00505C49"/>
    <w:rsid w:val="00511433"/>
    <w:rsid w:val="00515B80"/>
    <w:rsid w:val="00516E05"/>
    <w:rsid w:val="00517095"/>
    <w:rsid w:val="005174B4"/>
    <w:rsid w:val="00521ECF"/>
    <w:rsid w:val="00524362"/>
    <w:rsid w:val="00524F29"/>
    <w:rsid w:val="0052792E"/>
    <w:rsid w:val="00527BD1"/>
    <w:rsid w:val="00530E9F"/>
    <w:rsid w:val="00534024"/>
    <w:rsid w:val="00534CD9"/>
    <w:rsid w:val="0053758D"/>
    <w:rsid w:val="00542228"/>
    <w:rsid w:val="00543211"/>
    <w:rsid w:val="00543CC3"/>
    <w:rsid w:val="00545FA8"/>
    <w:rsid w:val="00550288"/>
    <w:rsid w:val="00551165"/>
    <w:rsid w:val="00552DCB"/>
    <w:rsid w:val="005568E4"/>
    <w:rsid w:val="005603E4"/>
    <w:rsid w:val="00562ED0"/>
    <w:rsid w:val="0056382F"/>
    <w:rsid w:val="005643FC"/>
    <w:rsid w:val="00572906"/>
    <w:rsid w:val="00575CEE"/>
    <w:rsid w:val="00576554"/>
    <w:rsid w:val="00577972"/>
    <w:rsid w:val="005829A0"/>
    <w:rsid w:val="00582CCF"/>
    <w:rsid w:val="00582E83"/>
    <w:rsid w:val="00584AE3"/>
    <w:rsid w:val="00585AD9"/>
    <w:rsid w:val="005867B1"/>
    <w:rsid w:val="00590BEC"/>
    <w:rsid w:val="005A04B7"/>
    <w:rsid w:val="005A0B12"/>
    <w:rsid w:val="005A55E6"/>
    <w:rsid w:val="005C1956"/>
    <w:rsid w:val="005C29C7"/>
    <w:rsid w:val="005C3EDC"/>
    <w:rsid w:val="005C3FFF"/>
    <w:rsid w:val="005C772E"/>
    <w:rsid w:val="005D044F"/>
    <w:rsid w:val="005D0CE4"/>
    <w:rsid w:val="005D1CFA"/>
    <w:rsid w:val="005D206B"/>
    <w:rsid w:val="005D7305"/>
    <w:rsid w:val="005E09F0"/>
    <w:rsid w:val="005E0D06"/>
    <w:rsid w:val="005E2914"/>
    <w:rsid w:val="005E2C11"/>
    <w:rsid w:val="005E50B7"/>
    <w:rsid w:val="005E5BCE"/>
    <w:rsid w:val="005E6545"/>
    <w:rsid w:val="005E79D7"/>
    <w:rsid w:val="005E7F71"/>
    <w:rsid w:val="005F11DD"/>
    <w:rsid w:val="005F32F5"/>
    <w:rsid w:val="005F333E"/>
    <w:rsid w:val="005F44E4"/>
    <w:rsid w:val="005F554B"/>
    <w:rsid w:val="005F59CF"/>
    <w:rsid w:val="0060042B"/>
    <w:rsid w:val="0060088E"/>
    <w:rsid w:val="006022D9"/>
    <w:rsid w:val="0060583A"/>
    <w:rsid w:val="0061203A"/>
    <w:rsid w:val="006133F2"/>
    <w:rsid w:val="00613FB6"/>
    <w:rsid w:val="00614F4B"/>
    <w:rsid w:val="00616977"/>
    <w:rsid w:val="0061706B"/>
    <w:rsid w:val="006205D7"/>
    <w:rsid w:val="0062162B"/>
    <w:rsid w:val="006268D6"/>
    <w:rsid w:val="006275AB"/>
    <w:rsid w:val="0063265D"/>
    <w:rsid w:val="00636344"/>
    <w:rsid w:val="00640F11"/>
    <w:rsid w:val="006412F8"/>
    <w:rsid w:val="00641B6E"/>
    <w:rsid w:val="00643598"/>
    <w:rsid w:val="00643F20"/>
    <w:rsid w:val="006461D1"/>
    <w:rsid w:val="006612CC"/>
    <w:rsid w:val="00661BA9"/>
    <w:rsid w:val="00662718"/>
    <w:rsid w:val="00663C85"/>
    <w:rsid w:val="0066602B"/>
    <w:rsid w:val="006669A8"/>
    <w:rsid w:val="00667842"/>
    <w:rsid w:val="00672C27"/>
    <w:rsid w:val="006742BB"/>
    <w:rsid w:val="00674EA8"/>
    <w:rsid w:val="0067698B"/>
    <w:rsid w:val="0067785B"/>
    <w:rsid w:val="00680D60"/>
    <w:rsid w:val="0068635A"/>
    <w:rsid w:val="00687352"/>
    <w:rsid w:val="00687982"/>
    <w:rsid w:val="00691D88"/>
    <w:rsid w:val="00693581"/>
    <w:rsid w:val="00694640"/>
    <w:rsid w:val="00694DDA"/>
    <w:rsid w:val="00696B9D"/>
    <w:rsid w:val="006975BB"/>
    <w:rsid w:val="006A2F3A"/>
    <w:rsid w:val="006A523C"/>
    <w:rsid w:val="006A72AE"/>
    <w:rsid w:val="006B0616"/>
    <w:rsid w:val="006B1935"/>
    <w:rsid w:val="006B32D8"/>
    <w:rsid w:val="006C11B4"/>
    <w:rsid w:val="006C5451"/>
    <w:rsid w:val="006C7A86"/>
    <w:rsid w:val="006D31B3"/>
    <w:rsid w:val="006D35FA"/>
    <w:rsid w:val="006D5C53"/>
    <w:rsid w:val="006E0637"/>
    <w:rsid w:val="006E0B19"/>
    <w:rsid w:val="006E4686"/>
    <w:rsid w:val="006E59F2"/>
    <w:rsid w:val="006E73C1"/>
    <w:rsid w:val="006E76BF"/>
    <w:rsid w:val="006F1705"/>
    <w:rsid w:val="006F3FD7"/>
    <w:rsid w:val="006F4CB6"/>
    <w:rsid w:val="006F4E8F"/>
    <w:rsid w:val="006F5003"/>
    <w:rsid w:val="006F6445"/>
    <w:rsid w:val="0070079E"/>
    <w:rsid w:val="007015F4"/>
    <w:rsid w:val="00703418"/>
    <w:rsid w:val="00704672"/>
    <w:rsid w:val="0071028B"/>
    <w:rsid w:val="00713D1C"/>
    <w:rsid w:val="00713F1E"/>
    <w:rsid w:val="00717875"/>
    <w:rsid w:val="00721897"/>
    <w:rsid w:val="00723D0B"/>
    <w:rsid w:val="00724C77"/>
    <w:rsid w:val="0072683E"/>
    <w:rsid w:val="00727284"/>
    <w:rsid w:val="00730D64"/>
    <w:rsid w:val="00731FE4"/>
    <w:rsid w:val="007337B7"/>
    <w:rsid w:val="00734C1D"/>
    <w:rsid w:val="00737A96"/>
    <w:rsid w:val="00740DC6"/>
    <w:rsid w:val="00740DE3"/>
    <w:rsid w:val="00742E0D"/>
    <w:rsid w:val="00743337"/>
    <w:rsid w:val="0074789F"/>
    <w:rsid w:val="0075143C"/>
    <w:rsid w:val="007515D3"/>
    <w:rsid w:val="007568EC"/>
    <w:rsid w:val="00760F90"/>
    <w:rsid w:val="0076282E"/>
    <w:rsid w:val="00762C59"/>
    <w:rsid w:val="00763EC9"/>
    <w:rsid w:val="00765887"/>
    <w:rsid w:val="00765FDC"/>
    <w:rsid w:val="007661FD"/>
    <w:rsid w:val="00766A18"/>
    <w:rsid w:val="0077043E"/>
    <w:rsid w:val="00773E4D"/>
    <w:rsid w:val="007751F2"/>
    <w:rsid w:val="00776C31"/>
    <w:rsid w:val="00777703"/>
    <w:rsid w:val="00784B3C"/>
    <w:rsid w:val="007A03DD"/>
    <w:rsid w:val="007A0850"/>
    <w:rsid w:val="007A1AF8"/>
    <w:rsid w:val="007A29FF"/>
    <w:rsid w:val="007A56C0"/>
    <w:rsid w:val="007A6B0A"/>
    <w:rsid w:val="007B0811"/>
    <w:rsid w:val="007B13CE"/>
    <w:rsid w:val="007B27AA"/>
    <w:rsid w:val="007B309C"/>
    <w:rsid w:val="007B4DBA"/>
    <w:rsid w:val="007B5806"/>
    <w:rsid w:val="007B7EBA"/>
    <w:rsid w:val="007C0B31"/>
    <w:rsid w:val="007C1057"/>
    <w:rsid w:val="007C6136"/>
    <w:rsid w:val="007D1920"/>
    <w:rsid w:val="007D2514"/>
    <w:rsid w:val="007D30F0"/>
    <w:rsid w:val="007D669E"/>
    <w:rsid w:val="007D78AF"/>
    <w:rsid w:val="007E355F"/>
    <w:rsid w:val="007E7016"/>
    <w:rsid w:val="007E7277"/>
    <w:rsid w:val="007F0463"/>
    <w:rsid w:val="007F0DFD"/>
    <w:rsid w:val="007F3A9E"/>
    <w:rsid w:val="0080020F"/>
    <w:rsid w:val="008039E1"/>
    <w:rsid w:val="00803EC0"/>
    <w:rsid w:val="0080487F"/>
    <w:rsid w:val="00811356"/>
    <w:rsid w:val="0081221C"/>
    <w:rsid w:val="00813AC4"/>
    <w:rsid w:val="008141BB"/>
    <w:rsid w:val="00820E6F"/>
    <w:rsid w:val="0082336C"/>
    <w:rsid w:val="00826611"/>
    <w:rsid w:val="00827468"/>
    <w:rsid w:val="00833ACF"/>
    <w:rsid w:val="00836FB9"/>
    <w:rsid w:val="00846E9D"/>
    <w:rsid w:val="00852076"/>
    <w:rsid w:val="008520CB"/>
    <w:rsid w:val="008547A2"/>
    <w:rsid w:val="0086188D"/>
    <w:rsid w:val="0086252F"/>
    <w:rsid w:val="00862C73"/>
    <w:rsid w:val="00867B08"/>
    <w:rsid w:val="00871CEC"/>
    <w:rsid w:val="0087288C"/>
    <w:rsid w:val="00872A75"/>
    <w:rsid w:val="008742DD"/>
    <w:rsid w:val="00874B4D"/>
    <w:rsid w:val="008766E0"/>
    <w:rsid w:val="00877EA0"/>
    <w:rsid w:val="008825B9"/>
    <w:rsid w:val="00882B87"/>
    <w:rsid w:val="00883DDD"/>
    <w:rsid w:val="00887577"/>
    <w:rsid w:val="00887C07"/>
    <w:rsid w:val="008922CC"/>
    <w:rsid w:val="00893F87"/>
    <w:rsid w:val="00896125"/>
    <w:rsid w:val="008A17E8"/>
    <w:rsid w:val="008A56BB"/>
    <w:rsid w:val="008A5DA2"/>
    <w:rsid w:val="008A6766"/>
    <w:rsid w:val="008B151C"/>
    <w:rsid w:val="008B1BE9"/>
    <w:rsid w:val="008B2216"/>
    <w:rsid w:val="008B2598"/>
    <w:rsid w:val="008B385F"/>
    <w:rsid w:val="008B3E3F"/>
    <w:rsid w:val="008B3F9D"/>
    <w:rsid w:val="008B7BCD"/>
    <w:rsid w:val="008B7E7F"/>
    <w:rsid w:val="008C116B"/>
    <w:rsid w:val="008C3E66"/>
    <w:rsid w:val="008C45F1"/>
    <w:rsid w:val="008D06AF"/>
    <w:rsid w:val="008D14CF"/>
    <w:rsid w:val="008D178B"/>
    <w:rsid w:val="008D6828"/>
    <w:rsid w:val="008E1678"/>
    <w:rsid w:val="008E4D5A"/>
    <w:rsid w:val="008E5AA9"/>
    <w:rsid w:val="008E7047"/>
    <w:rsid w:val="008E79F1"/>
    <w:rsid w:val="008F0392"/>
    <w:rsid w:val="008F19D4"/>
    <w:rsid w:val="008F3146"/>
    <w:rsid w:val="008F7698"/>
    <w:rsid w:val="00901174"/>
    <w:rsid w:val="00901EB1"/>
    <w:rsid w:val="00902303"/>
    <w:rsid w:val="00902E2E"/>
    <w:rsid w:val="00905290"/>
    <w:rsid w:val="00906689"/>
    <w:rsid w:val="00907137"/>
    <w:rsid w:val="009107CD"/>
    <w:rsid w:val="00913534"/>
    <w:rsid w:val="0091463A"/>
    <w:rsid w:val="00922706"/>
    <w:rsid w:val="00922E01"/>
    <w:rsid w:val="0092583E"/>
    <w:rsid w:val="009259AA"/>
    <w:rsid w:val="0092646B"/>
    <w:rsid w:val="00930F3A"/>
    <w:rsid w:val="00931D76"/>
    <w:rsid w:val="00934B96"/>
    <w:rsid w:val="0093513D"/>
    <w:rsid w:val="009354DC"/>
    <w:rsid w:val="00941FA5"/>
    <w:rsid w:val="009421DA"/>
    <w:rsid w:val="00942C02"/>
    <w:rsid w:val="009475BB"/>
    <w:rsid w:val="0095567F"/>
    <w:rsid w:val="009577FF"/>
    <w:rsid w:val="00960FCC"/>
    <w:rsid w:val="009611E3"/>
    <w:rsid w:val="00961A90"/>
    <w:rsid w:val="00961AE1"/>
    <w:rsid w:val="00962A71"/>
    <w:rsid w:val="00963D71"/>
    <w:rsid w:val="00972A30"/>
    <w:rsid w:val="0098063E"/>
    <w:rsid w:val="00980F86"/>
    <w:rsid w:val="00981B2A"/>
    <w:rsid w:val="00982C1A"/>
    <w:rsid w:val="009831CE"/>
    <w:rsid w:val="00984B6E"/>
    <w:rsid w:val="0098530E"/>
    <w:rsid w:val="0098558D"/>
    <w:rsid w:val="0099389F"/>
    <w:rsid w:val="009949E8"/>
    <w:rsid w:val="00994BA4"/>
    <w:rsid w:val="00995C3A"/>
    <w:rsid w:val="0099648A"/>
    <w:rsid w:val="009965C0"/>
    <w:rsid w:val="00996BFC"/>
    <w:rsid w:val="00996E03"/>
    <w:rsid w:val="0099721E"/>
    <w:rsid w:val="00997A31"/>
    <w:rsid w:val="00997FF9"/>
    <w:rsid w:val="009A1BE5"/>
    <w:rsid w:val="009A1D52"/>
    <w:rsid w:val="009A22BE"/>
    <w:rsid w:val="009A4213"/>
    <w:rsid w:val="009A454C"/>
    <w:rsid w:val="009B0B8E"/>
    <w:rsid w:val="009B1B26"/>
    <w:rsid w:val="009B4988"/>
    <w:rsid w:val="009B6627"/>
    <w:rsid w:val="009B6CA3"/>
    <w:rsid w:val="009C051E"/>
    <w:rsid w:val="009C2CD1"/>
    <w:rsid w:val="009C4187"/>
    <w:rsid w:val="009C4946"/>
    <w:rsid w:val="009C747C"/>
    <w:rsid w:val="009D0B14"/>
    <w:rsid w:val="009D22B3"/>
    <w:rsid w:val="009D3261"/>
    <w:rsid w:val="009E42C9"/>
    <w:rsid w:val="009F04FF"/>
    <w:rsid w:val="009F201F"/>
    <w:rsid w:val="009F5D07"/>
    <w:rsid w:val="00A00CB5"/>
    <w:rsid w:val="00A02364"/>
    <w:rsid w:val="00A0284E"/>
    <w:rsid w:val="00A03888"/>
    <w:rsid w:val="00A13216"/>
    <w:rsid w:val="00A15338"/>
    <w:rsid w:val="00A1551D"/>
    <w:rsid w:val="00A15B3D"/>
    <w:rsid w:val="00A15BF2"/>
    <w:rsid w:val="00A20F5A"/>
    <w:rsid w:val="00A21371"/>
    <w:rsid w:val="00A23A88"/>
    <w:rsid w:val="00A24FD1"/>
    <w:rsid w:val="00A332DC"/>
    <w:rsid w:val="00A33616"/>
    <w:rsid w:val="00A353FB"/>
    <w:rsid w:val="00A41B64"/>
    <w:rsid w:val="00A43624"/>
    <w:rsid w:val="00A44667"/>
    <w:rsid w:val="00A46421"/>
    <w:rsid w:val="00A500D4"/>
    <w:rsid w:val="00A54637"/>
    <w:rsid w:val="00A55FD6"/>
    <w:rsid w:val="00A63409"/>
    <w:rsid w:val="00A6618C"/>
    <w:rsid w:val="00A6740F"/>
    <w:rsid w:val="00A74BD5"/>
    <w:rsid w:val="00A74E0E"/>
    <w:rsid w:val="00A77B77"/>
    <w:rsid w:val="00A80564"/>
    <w:rsid w:val="00A80913"/>
    <w:rsid w:val="00A81330"/>
    <w:rsid w:val="00A84054"/>
    <w:rsid w:val="00A850DA"/>
    <w:rsid w:val="00A87B79"/>
    <w:rsid w:val="00A90208"/>
    <w:rsid w:val="00A905BF"/>
    <w:rsid w:val="00A90FB5"/>
    <w:rsid w:val="00A91B5F"/>
    <w:rsid w:val="00A92A01"/>
    <w:rsid w:val="00A92AAB"/>
    <w:rsid w:val="00A93250"/>
    <w:rsid w:val="00A93E28"/>
    <w:rsid w:val="00A955C7"/>
    <w:rsid w:val="00A959B5"/>
    <w:rsid w:val="00A95A7E"/>
    <w:rsid w:val="00A96B49"/>
    <w:rsid w:val="00A97D73"/>
    <w:rsid w:val="00AA01A4"/>
    <w:rsid w:val="00AA1404"/>
    <w:rsid w:val="00AA17CA"/>
    <w:rsid w:val="00AA556D"/>
    <w:rsid w:val="00AA6422"/>
    <w:rsid w:val="00AA66C4"/>
    <w:rsid w:val="00AB0429"/>
    <w:rsid w:val="00AB73B9"/>
    <w:rsid w:val="00AB7599"/>
    <w:rsid w:val="00AC03BA"/>
    <w:rsid w:val="00AC2916"/>
    <w:rsid w:val="00AC79D5"/>
    <w:rsid w:val="00AD0A54"/>
    <w:rsid w:val="00AD424E"/>
    <w:rsid w:val="00AD4D9C"/>
    <w:rsid w:val="00AD5A7E"/>
    <w:rsid w:val="00AE0F17"/>
    <w:rsid w:val="00AE687D"/>
    <w:rsid w:val="00AF1D8E"/>
    <w:rsid w:val="00AF2181"/>
    <w:rsid w:val="00AF2C6C"/>
    <w:rsid w:val="00AF40D7"/>
    <w:rsid w:val="00AF6764"/>
    <w:rsid w:val="00AF716D"/>
    <w:rsid w:val="00AF7F25"/>
    <w:rsid w:val="00B004DA"/>
    <w:rsid w:val="00B01BF8"/>
    <w:rsid w:val="00B021B3"/>
    <w:rsid w:val="00B02F41"/>
    <w:rsid w:val="00B0380D"/>
    <w:rsid w:val="00B0583C"/>
    <w:rsid w:val="00B068D4"/>
    <w:rsid w:val="00B10979"/>
    <w:rsid w:val="00B10B63"/>
    <w:rsid w:val="00B11957"/>
    <w:rsid w:val="00B120C9"/>
    <w:rsid w:val="00B12B6B"/>
    <w:rsid w:val="00B138AE"/>
    <w:rsid w:val="00B146B7"/>
    <w:rsid w:val="00B2050C"/>
    <w:rsid w:val="00B22339"/>
    <w:rsid w:val="00B24349"/>
    <w:rsid w:val="00B2690D"/>
    <w:rsid w:val="00B26918"/>
    <w:rsid w:val="00B26CA2"/>
    <w:rsid w:val="00B27490"/>
    <w:rsid w:val="00B30D78"/>
    <w:rsid w:val="00B33D9F"/>
    <w:rsid w:val="00B3735A"/>
    <w:rsid w:val="00B40BB1"/>
    <w:rsid w:val="00B40EFD"/>
    <w:rsid w:val="00B44D0F"/>
    <w:rsid w:val="00B47024"/>
    <w:rsid w:val="00B51BAC"/>
    <w:rsid w:val="00B52813"/>
    <w:rsid w:val="00B52F62"/>
    <w:rsid w:val="00B547BF"/>
    <w:rsid w:val="00B548E0"/>
    <w:rsid w:val="00B54CEA"/>
    <w:rsid w:val="00B55F11"/>
    <w:rsid w:val="00B570B1"/>
    <w:rsid w:val="00B60599"/>
    <w:rsid w:val="00B60D1B"/>
    <w:rsid w:val="00B610F7"/>
    <w:rsid w:val="00B61348"/>
    <w:rsid w:val="00B64670"/>
    <w:rsid w:val="00B64D1D"/>
    <w:rsid w:val="00B6588F"/>
    <w:rsid w:val="00B66D70"/>
    <w:rsid w:val="00B67BCE"/>
    <w:rsid w:val="00B73420"/>
    <w:rsid w:val="00B77821"/>
    <w:rsid w:val="00B811CF"/>
    <w:rsid w:val="00B82010"/>
    <w:rsid w:val="00B83C69"/>
    <w:rsid w:val="00B84412"/>
    <w:rsid w:val="00B864BB"/>
    <w:rsid w:val="00B9020E"/>
    <w:rsid w:val="00B934A4"/>
    <w:rsid w:val="00B95E35"/>
    <w:rsid w:val="00B971A8"/>
    <w:rsid w:val="00BA2E8A"/>
    <w:rsid w:val="00BA339D"/>
    <w:rsid w:val="00BA3F8D"/>
    <w:rsid w:val="00BB12BA"/>
    <w:rsid w:val="00BB3619"/>
    <w:rsid w:val="00BB4F1F"/>
    <w:rsid w:val="00BB574F"/>
    <w:rsid w:val="00BC1743"/>
    <w:rsid w:val="00BC218F"/>
    <w:rsid w:val="00BC29F3"/>
    <w:rsid w:val="00BC36C9"/>
    <w:rsid w:val="00BC37FF"/>
    <w:rsid w:val="00BC6048"/>
    <w:rsid w:val="00BD10CF"/>
    <w:rsid w:val="00BD121F"/>
    <w:rsid w:val="00BD1F20"/>
    <w:rsid w:val="00BD3548"/>
    <w:rsid w:val="00BD3850"/>
    <w:rsid w:val="00BE0208"/>
    <w:rsid w:val="00BE1FD3"/>
    <w:rsid w:val="00BE7020"/>
    <w:rsid w:val="00BF426A"/>
    <w:rsid w:val="00BF476E"/>
    <w:rsid w:val="00BF6824"/>
    <w:rsid w:val="00C00EDC"/>
    <w:rsid w:val="00C04669"/>
    <w:rsid w:val="00C06ECB"/>
    <w:rsid w:val="00C07ADE"/>
    <w:rsid w:val="00C10B0E"/>
    <w:rsid w:val="00C128DA"/>
    <w:rsid w:val="00C15453"/>
    <w:rsid w:val="00C15AE2"/>
    <w:rsid w:val="00C227AE"/>
    <w:rsid w:val="00C22AE7"/>
    <w:rsid w:val="00C22E86"/>
    <w:rsid w:val="00C23DD6"/>
    <w:rsid w:val="00C25256"/>
    <w:rsid w:val="00C25B46"/>
    <w:rsid w:val="00C26B6E"/>
    <w:rsid w:val="00C27F29"/>
    <w:rsid w:val="00C30CEF"/>
    <w:rsid w:val="00C33B22"/>
    <w:rsid w:val="00C377F1"/>
    <w:rsid w:val="00C4069F"/>
    <w:rsid w:val="00C4331E"/>
    <w:rsid w:val="00C436FE"/>
    <w:rsid w:val="00C47517"/>
    <w:rsid w:val="00C50EE0"/>
    <w:rsid w:val="00C55ED0"/>
    <w:rsid w:val="00C57E48"/>
    <w:rsid w:val="00C60743"/>
    <w:rsid w:val="00C616E9"/>
    <w:rsid w:val="00C72D4A"/>
    <w:rsid w:val="00C80E2A"/>
    <w:rsid w:val="00C83FE3"/>
    <w:rsid w:val="00C849B7"/>
    <w:rsid w:val="00C90AB8"/>
    <w:rsid w:val="00C92D93"/>
    <w:rsid w:val="00C9356C"/>
    <w:rsid w:val="00C9481D"/>
    <w:rsid w:val="00C94AE0"/>
    <w:rsid w:val="00C95AC1"/>
    <w:rsid w:val="00C96C3A"/>
    <w:rsid w:val="00C970E6"/>
    <w:rsid w:val="00CA03AD"/>
    <w:rsid w:val="00CA0570"/>
    <w:rsid w:val="00CA09FE"/>
    <w:rsid w:val="00CA4508"/>
    <w:rsid w:val="00CA6E6A"/>
    <w:rsid w:val="00CA77C7"/>
    <w:rsid w:val="00CB44AA"/>
    <w:rsid w:val="00CB62E1"/>
    <w:rsid w:val="00CC028F"/>
    <w:rsid w:val="00CC0AFE"/>
    <w:rsid w:val="00CC16DB"/>
    <w:rsid w:val="00CC20DB"/>
    <w:rsid w:val="00CD1818"/>
    <w:rsid w:val="00CD6373"/>
    <w:rsid w:val="00CE5629"/>
    <w:rsid w:val="00CE5C1C"/>
    <w:rsid w:val="00CE678B"/>
    <w:rsid w:val="00CE7471"/>
    <w:rsid w:val="00CF1D2A"/>
    <w:rsid w:val="00CF3DCC"/>
    <w:rsid w:val="00D01D25"/>
    <w:rsid w:val="00D02031"/>
    <w:rsid w:val="00D02844"/>
    <w:rsid w:val="00D0534D"/>
    <w:rsid w:val="00D0639B"/>
    <w:rsid w:val="00D06CC5"/>
    <w:rsid w:val="00D122D8"/>
    <w:rsid w:val="00D12540"/>
    <w:rsid w:val="00D136F4"/>
    <w:rsid w:val="00D1371A"/>
    <w:rsid w:val="00D15931"/>
    <w:rsid w:val="00D15B88"/>
    <w:rsid w:val="00D1701A"/>
    <w:rsid w:val="00D175FB"/>
    <w:rsid w:val="00D27B17"/>
    <w:rsid w:val="00D32DB1"/>
    <w:rsid w:val="00D334A3"/>
    <w:rsid w:val="00D3364C"/>
    <w:rsid w:val="00D34440"/>
    <w:rsid w:val="00D35DF8"/>
    <w:rsid w:val="00D406F1"/>
    <w:rsid w:val="00D406FD"/>
    <w:rsid w:val="00D4194C"/>
    <w:rsid w:val="00D41BD3"/>
    <w:rsid w:val="00D42505"/>
    <w:rsid w:val="00D42D79"/>
    <w:rsid w:val="00D43B6F"/>
    <w:rsid w:val="00D45FE9"/>
    <w:rsid w:val="00D4623E"/>
    <w:rsid w:val="00D4709F"/>
    <w:rsid w:val="00D504D8"/>
    <w:rsid w:val="00D525E8"/>
    <w:rsid w:val="00D53517"/>
    <w:rsid w:val="00D53579"/>
    <w:rsid w:val="00D54410"/>
    <w:rsid w:val="00D54BB7"/>
    <w:rsid w:val="00D55337"/>
    <w:rsid w:val="00D568BF"/>
    <w:rsid w:val="00D56B6C"/>
    <w:rsid w:val="00D60A06"/>
    <w:rsid w:val="00D60FA7"/>
    <w:rsid w:val="00D610CA"/>
    <w:rsid w:val="00D62EC8"/>
    <w:rsid w:val="00D71CED"/>
    <w:rsid w:val="00D737C3"/>
    <w:rsid w:val="00D74A3B"/>
    <w:rsid w:val="00D74D1A"/>
    <w:rsid w:val="00D75828"/>
    <w:rsid w:val="00D76946"/>
    <w:rsid w:val="00D76ED7"/>
    <w:rsid w:val="00D77786"/>
    <w:rsid w:val="00D8200D"/>
    <w:rsid w:val="00D835B2"/>
    <w:rsid w:val="00D83F5B"/>
    <w:rsid w:val="00D84E78"/>
    <w:rsid w:val="00D855CE"/>
    <w:rsid w:val="00D87F8F"/>
    <w:rsid w:val="00D90D03"/>
    <w:rsid w:val="00D91382"/>
    <w:rsid w:val="00D9188D"/>
    <w:rsid w:val="00D92549"/>
    <w:rsid w:val="00D950DD"/>
    <w:rsid w:val="00D95AA8"/>
    <w:rsid w:val="00D95ADE"/>
    <w:rsid w:val="00D97DD2"/>
    <w:rsid w:val="00DA3731"/>
    <w:rsid w:val="00DA512A"/>
    <w:rsid w:val="00DA5DF7"/>
    <w:rsid w:val="00DA70E2"/>
    <w:rsid w:val="00DA7CE8"/>
    <w:rsid w:val="00DA7F27"/>
    <w:rsid w:val="00DB0AD2"/>
    <w:rsid w:val="00DB1CF8"/>
    <w:rsid w:val="00DB44F8"/>
    <w:rsid w:val="00DB74EA"/>
    <w:rsid w:val="00DC0AA6"/>
    <w:rsid w:val="00DC0ADA"/>
    <w:rsid w:val="00DC1CAB"/>
    <w:rsid w:val="00DC2BE4"/>
    <w:rsid w:val="00DC2EDD"/>
    <w:rsid w:val="00DC623B"/>
    <w:rsid w:val="00DC7DEC"/>
    <w:rsid w:val="00DD1DBA"/>
    <w:rsid w:val="00DD1DDF"/>
    <w:rsid w:val="00DD2988"/>
    <w:rsid w:val="00DD4FDB"/>
    <w:rsid w:val="00DD7A2D"/>
    <w:rsid w:val="00DD7EA2"/>
    <w:rsid w:val="00DE4555"/>
    <w:rsid w:val="00DE4CA3"/>
    <w:rsid w:val="00DE6C07"/>
    <w:rsid w:val="00DE73CF"/>
    <w:rsid w:val="00DF5B5E"/>
    <w:rsid w:val="00E00895"/>
    <w:rsid w:val="00E01775"/>
    <w:rsid w:val="00E054E8"/>
    <w:rsid w:val="00E0704D"/>
    <w:rsid w:val="00E07DD4"/>
    <w:rsid w:val="00E105B5"/>
    <w:rsid w:val="00E13AD6"/>
    <w:rsid w:val="00E13DF8"/>
    <w:rsid w:val="00E15DFC"/>
    <w:rsid w:val="00E16480"/>
    <w:rsid w:val="00E16BA0"/>
    <w:rsid w:val="00E211F3"/>
    <w:rsid w:val="00E22873"/>
    <w:rsid w:val="00E23ECB"/>
    <w:rsid w:val="00E25BEF"/>
    <w:rsid w:val="00E26EAD"/>
    <w:rsid w:val="00E31A98"/>
    <w:rsid w:val="00E33781"/>
    <w:rsid w:val="00E414A9"/>
    <w:rsid w:val="00E479DE"/>
    <w:rsid w:val="00E519D5"/>
    <w:rsid w:val="00E521A6"/>
    <w:rsid w:val="00E52A2B"/>
    <w:rsid w:val="00E544A4"/>
    <w:rsid w:val="00E5769E"/>
    <w:rsid w:val="00E61629"/>
    <w:rsid w:val="00E6190C"/>
    <w:rsid w:val="00E64947"/>
    <w:rsid w:val="00E65215"/>
    <w:rsid w:val="00E72854"/>
    <w:rsid w:val="00E72A49"/>
    <w:rsid w:val="00E76D01"/>
    <w:rsid w:val="00E77AC1"/>
    <w:rsid w:val="00E822C6"/>
    <w:rsid w:val="00E840DA"/>
    <w:rsid w:val="00E84216"/>
    <w:rsid w:val="00E84564"/>
    <w:rsid w:val="00E84BFE"/>
    <w:rsid w:val="00E85EEB"/>
    <w:rsid w:val="00E91549"/>
    <w:rsid w:val="00E91E91"/>
    <w:rsid w:val="00E923FA"/>
    <w:rsid w:val="00E96161"/>
    <w:rsid w:val="00EA0E3D"/>
    <w:rsid w:val="00EA4A25"/>
    <w:rsid w:val="00EB098A"/>
    <w:rsid w:val="00EB1759"/>
    <w:rsid w:val="00EB2A5F"/>
    <w:rsid w:val="00EB3C8A"/>
    <w:rsid w:val="00EB79C4"/>
    <w:rsid w:val="00EB7ABB"/>
    <w:rsid w:val="00EB7BA1"/>
    <w:rsid w:val="00EC0CF9"/>
    <w:rsid w:val="00EC4BF8"/>
    <w:rsid w:val="00EC59A1"/>
    <w:rsid w:val="00EE0961"/>
    <w:rsid w:val="00EE3659"/>
    <w:rsid w:val="00EE4B87"/>
    <w:rsid w:val="00EE79DB"/>
    <w:rsid w:val="00EE7A1E"/>
    <w:rsid w:val="00EE7A6F"/>
    <w:rsid w:val="00EF07E1"/>
    <w:rsid w:val="00EF22C7"/>
    <w:rsid w:val="00EF375D"/>
    <w:rsid w:val="00EF4008"/>
    <w:rsid w:val="00EF6ADF"/>
    <w:rsid w:val="00EF732C"/>
    <w:rsid w:val="00F019CC"/>
    <w:rsid w:val="00F01ADD"/>
    <w:rsid w:val="00F0331F"/>
    <w:rsid w:val="00F05BD9"/>
    <w:rsid w:val="00F071FE"/>
    <w:rsid w:val="00F14D96"/>
    <w:rsid w:val="00F23F91"/>
    <w:rsid w:val="00F24E45"/>
    <w:rsid w:val="00F26D56"/>
    <w:rsid w:val="00F278B4"/>
    <w:rsid w:val="00F27A6E"/>
    <w:rsid w:val="00F37964"/>
    <w:rsid w:val="00F41FA8"/>
    <w:rsid w:val="00F43EC5"/>
    <w:rsid w:val="00F51429"/>
    <w:rsid w:val="00F5197A"/>
    <w:rsid w:val="00F5396A"/>
    <w:rsid w:val="00F563BC"/>
    <w:rsid w:val="00F56418"/>
    <w:rsid w:val="00F6220C"/>
    <w:rsid w:val="00F6280E"/>
    <w:rsid w:val="00F62BBD"/>
    <w:rsid w:val="00F6593E"/>
    <w:rsid w:val="00F65FB9"/>
    <w:rsid w:val="00F6604E"/>
    <w:rsid w:val="00F70D81"/>
    <w:rsid w:val="00F76BBD"/>
    <w:rsid w:val="00F8010B"/>
    <w:rsid w:val="00F83CFF"/>
    <w:rsid w:val="00F86A85"/>
    <w:rsid w:val="00F90C38"/>
    <w:rsid w:val="00F93C97"/>
    <w:rsid w:val="00FA197E"/>
    <w:rsid w:val="00FA4A31"/>
    <w:rsid w:val="00FA6964"/>
    <w:rsid w:val="00FB2158"/>
    <w:rsid w:val="00FB2E07"/>
    <w:rsid w:val="00FB4B6F"/>
    <w:rsid w:val="00FD0250"/>
    <w:rsid w:val="00FD1484"/>
    <w:rsid w:val="00FD3F4E"/>
    <w:rsid w:val="00FD4979"/>
    <w:rsid w:val="00FD5265"/>
    <w:rsid w:val="00FD62DD"/>
    <w:rsid w:val="00FE0ADC"/>
    <w:rsid w:val="00FE37A1"/>
    <w:rsid w:val="00FE3BC8"/>
    <w:rsid w:val="00FE67E9"/>
    <w:rsid w:val="00FF074A"/>
    <w:rsid w:val="00FF0F16"/>
    <w:rsid w:val="00FF27D9"/>
    <w:rsid w:val="00FF3248"/>
    <w:rsid w:val="00FF4ACF"/>
    <w:rsid w:val="00FF7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D76F"/>
  <w15:chartTrackingRefBased/>
  <w15:docId w15:val="{4BD028FB-1E3A-477B-B29D-E9533498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6C11B4"/>
  </w:style>
  <w:style w:type="paragraph" w:styleId="18">
    <w:name w:val="heading 1"/>
    <w:basedOn w:val="a7"/>
    <w:next w:val="a7"/>
    <w:link w:val="19"/>
    <w:uiPriority w:val="9"/>
    <w:qFormat/>
    <w:rsid w:val="00C07ADE"/>
    <w:pPr>
      <w:keepNext/>
      <w:jc w:val="center"/>
      <w:outlineLvl w:val="0"/>
    </w:pPr>
    <w:rPr>
      <w:rFonts w:ascii="Cambria" w:eastAsia="Times New Roman" w:hAnsi="Cambria"/>
      <w:b/>
      <w:bCs/>
      <w:kern w:val="32"/>
      <w:sz w:val="32"/>
      <w:szCs w:val="32"/>
      <w:lang w:eastAsia="ru-RU"/>
    </w:rPr>
  </w:style>
  <w:style w:type="paragraph" w:styleId="21">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H2"/>
    <w:basedOn w:val="a7"/>
    <w:next w:val="a7"/>
    <w:link w:val="22"/>
    <w:uiPriority w:val="9"/>
    <w:unhideWhenUsed/>
    <w:qFormat/>
    <w:rsid w:val="00C07ADE"/>
    <w:pPr>
      <w:keepNext/>
      <w:keepLines/>
      <w:spacing w:before="120"/>
      <w:outlineLvl w:val="1"/>
    </w:pPr>
    <w:rPr>
      <w:rFonts w:ascii="Calibri Light" w:eastAsia="SimSun" w:hAnsi="Calibri Light"/>
      <w:caps/>
      <w:sz w:val="28"/>
      <w:szCs w:val="28"/>
      <w:lang w:eastAsia="ru-RU"/>
    </w:rPr>
  </w:style>
  <w:style w:type="paragraph" w:styleId="32">
    <w:name w:val="heading 3"/>
    <w:aliases w:val="ПодЗаголовок"/>
    <w:basedOn w:val="a7"/>
    <w:next w:val="a7"/>
    <w:link w:val="34"/>
    <w:uiPriority w:val="9"/>
    <w:unhideWhenUsed/>
    <w:qFormat/>
    <w:rsid w:val="00C07ADE"/>
    <w:pPr>
      <w:keepNext/>
      <w:keepLines/>
      <w:spacing w:before="120"/>
      <w:outlineLvl w:val="2"/>
    </w:pPr>
    <w:rPr>
      <w:rFonts w:ascii="Calibri Light" w:eastAsia="SimSun" w:hAnsi="Calibri Light"/>
      <w:smallCaps/>
      <w:sz w:val="28"/>
      <w:szCs w:val="28"/>
      <w:lang w:eastAsia="ru-RU"/>
    </w:rPr>
  </w:style>
  <w:style w:type="paragraph" w:styleId="41">
    <w:name w:val="heading 4"/>
    <w:basedOn w:val="a7"/>
    <w:next w:val="a7"/>
    <w:link w:val="42"/>
    <w:uiPriority w:val="9"/>
    <w:unhideWhenUsed/>
    <w:qFormat/>
    <w:rsid w:val="00C07ADE"/>
    <w:pPr>
      <w:keepNext/>
      <w:keepLines/>
      <w:spacing w:before="120" w:line="259" w:lineRule="auto"/>
      <w:outlineLvl w:val="3"/>
    </w:pPr>
    <w:rPr>
      <w:rFonts w:ascii="Calibri Light" w:eastAsia="SimSun" w:hAnsi="Calibri Light"/>
      <w:caps/>
      <w:sz w:val="22"/>
      <w:szCs w:val="22"/>
      <w:lang w:eastAsia="ru-RU"/>
    </w:rPr>
  </w:style>
  <w:style w:type="paragraph" w:styleId="5">
    <w:name w:val="heading 5"/>
    <w:basedOn w:val="a7"/>
    <w:next w:val="a7"/>
    <w:link w:val="50"/>
    <w:uiPriority w:val="9"/>
    <w:unhideWhenUsed/>
    <w:qFormat/>
    <w:rsid w:val="00C07ADE"/>
    <w:pPr>
      <w:keepNext/>
      <w:keepLines/>
      <w:spacing w:before="120" w:line="259" w:lineRule="auto"/>
      <w:outlineLvl w:val="4"/>
    </w:pPr>
    <w:rPr>
      <w:rFonts w:ascii="Calibri Light" w:eastAsia="SimSun" w:hAnsi="Calibri Light"/>
      <w:i/>
      <w:iCs/>
      <w:caps/>
      <w:sz w:val="22"/>
      <w:szCs w:val="22"/>
      <w:lang w:eastAsia="ru-RU"/>
    </w:rPr>
  </w:style>
  <w:style w:type="paragraph" w:styleId="60">
    <w:name w:val="heading 6"/>
    <w:basedOn w:val="a7"/>
    <w:next w:val="a7"/>
    <w:link w:val="61"/>
    <w:uiPriority w:val="9"/>
    <w:unhideWhenUsed/>
    <w:qFormat/>
    <w:rsid w:val="00C07ADE"/>
    <w:pPr>
      <w:keepNext/>
      <w:keepLines/>
      <w:spacing w:before="120" w:line="259" w:lineRule="auto"/>
      <w:outlineLvl w:val="5"/>
    </w:pPr>
    <w:rPr>
      <w:rFonts w:ascii="Calibri Light" w:eastAsia="SimSun" w:hAnsi="Calibri Light"/>
      <w:b/>
      <w:bCs/>
      <w:caps/>
      <w:color w:val="262626"/>
      <w:lang w:eastAsia="ru-RU"/>
    </w:rPr>
  </w:style>
  <w:style w:type="paragraph" w:styleId="7">
    <w:name w:val="heading 7"/>
    <w:basedOn w:val="a7"/>
    <w:next w:val="a7"/>
    <w:link w:val="70"/>
    <w:uiPriority w:val="9"/>
    <w:unhideWhenUsed/>
    <w:qFormat/>
    <w:rsid w:val="00C07ADE"/>
    <w:pPr>
      <w:keepNext/>
      <w:keepLines/>
      <w:spacing w:before="120" w:line="259" w:lineRule="auto"/>
      <w:outlineLvl w:val="6"/>
    </w:pPr>
    <w:rPr>
      <w:rFonts w:ascii="Calibri Light" w:eastAsia="SimSun" w:hAnsi="Calibri Light"/>
      <w:b/>
      <w:bCs/>
      <w:i/>
      <w:iCs/>
      <w:caps/>
      <w:color w:val="262626"/>
      <w:lang w:eastAsia="ru-RU"/>
    </w:rPr>
  </w:style>
  <w:style w:type="paragraph" w:styleId="8">
    <w:name w:val="heading 8"/>
    <w:basedOn w:val="a7"/>
    <w:next w:val="a7"/>
    <w:link w:val="80"/>
    <w:uiPriority w:val="9"/>
    <w:unhideWhenUsed/>
    <w:qFormat/>
    <w:rsid w:val="00C07ADE"/>
    <w:pPr>
      <w:keepNext/>
      <w:keepLines/>
      <w:spacing w:before="120" w:line="259" w:lineRule="auto"/>
      <w:outlineLvl w:val="7"/>
    </w:pPr>
    <w:rPr>
      <w:rFonts w:ascii="Calibri Light" w:eastAsia="SimSun" w:hAnsi="Calibri Light"/>
      <w:b/>
      <w:bCs/>
      <w:caps/>
      <w:color w:val="7F7F7F"/>
      <w:lang w:eastAsia="ru-RU"/>
    </w:rPr>
  </w:style>
  <w:style w:type="paragraph" w:styleId="9">
    <w:name w:val="heading 9"/>
    <w:basedOn w:val="a7"/>
    <w:next w:val="a7"/>
    <w:link w:val="90"/>
    <w:uiPriority w:val="9"/>
    <w:unhideWhenUsed/>
    <w:qFormat/>
    <w:rsid w:val="00C07ADE"/>
    <w:pPr>
      <w:keepNext/>
      <w:keepLines/>
      <w:spacing w:before="120" w:line="259" w:lineRule="auto"/>
      <w:outlineLvl w:val="8"/>
    </w:pPr>
    <w:rPr>
      <w:rFonts w:ascii="Calibri Light" w:eastAsia="SimSun" w:hAnsi="Calibri Light"/>
      <w:b/>
      <w:bCs/>
      <w:i/>
      <w:iCs/>
      <w:caps/>
      <w:color w:val="7F7F7F"/>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footer"/>
    <w:aliases w:val=" Знак2,FO"/>
    <w:basedOn w:val="a7"/>
    <w:link w:val="ac"/>
    <w:uiPriority w:val="99"/>
    <w:unhideWhenUsed/>
    <w:rsid w:val="00C07ADE"/>
    <w:pPr>
      <w:tabs>
        <w:tab w:val="center" w:pos="4677"/>
        <w:tab w:val="right" w:pos="9355"/>
      </w:tabs>
    </w:pPr>
    <w:rPr>
      <w:rFonts w:asciiTheme="minorHAnsi" w:hAnsiTheme="minorHAnsi" w:cstheme="minorBidi"/>
      <w:sz w:val="22"/>
      <w:szCs w:val="22"/>
    </w:rPr>
  </w:style>
  <w:style w:type="character" w:customStyle="1" w:styleId="ac">
    <w:name w:val="Нижний колонтитул Знак"/>
    <w:aliases w:val=" Знак2 Знак,FO Знак"/>
    <w:basedOn w:val="a8"/>
    <w:link w:val="ab"/>
    <w:uiPriority w:val="99"/>
    <w:rsid w:val="00C07ADE"/>
    <w:rPr>
      <w:rFonts w:asciiTheme="minorHAnsi" w:hAnsiTheme="minorHAnsi" w:cstheme="minorBidi"/>
      <w:sz w:val="22"/>
      <w:szCs w:val="22"/>
    </w:rPr>
  </w:style>
  <w:style w:type="paragraph" w:styleId="ad">
    <w:name w:val="List Paragraph"/>
    <w:aliases w:val="Абзац списка основной,ПАРАГРАФ,Bullet List,FooterText,numbered,список 1,Имя рисунка,Второй абзац списка,Список_маркированный,Список_маркированный1,Маркер,Bullet 1,Use Case List Paragraph,ТЗ список,Нумерованый список,Булет1,Заголовок мой1"/>
    <w:basedOn w:val="a7"/>
    <w:link w:val="ae"/>
    <w:uiPriority w:val="34"/>
    <w:qFormat/>
    <w:rsid w:val="00C07ADE"/>
    <w:pPr>
      <w:ind w:left="720"/>
    </w:pPr>
    <w:rPr>
      <w:rFonts w:ascii="Calibri" w:eastAsia="Calibri" w:hAnsi="Calibri"/>
      <w:lang w:val="x-none" w:eastAsia="x-none"/>
    </w:rPr>
  </w:style>
  <w:style w:type="character" w:customStyle="1" w:styleId="ae">
    <w:name w:val="Абзац списка Знак"/>
    <w:aliases w:val="Абзац списка основной Знак,ПАРАГРАФ Знак,Bullet List Знак,FooterText Знак,numbered Знак,список 1 Знак,Имя рисунка Знак,Второй абзац списка Знак,Список_маркированный Знак,Список_маркированный1 Знак,Маркер Знак,Bullet 1 Знак,Булет1 Знак"/>
    <w:link w:val="ad"/>
    <w:uiPriority w:val="34"/>
    <w:qFormat/>
    <w:locked/>
    <w:rsid w:val="00C07ADE"/>
    <w:rPr>
      <w:rFonts w:ascii="Calibri" w:eastAsia="Calibri" w:hAnsi="Calibri"/>
      <w:lang w:val="x-none" w:eastAsia="x-none"/>
    </w:rPr>
  </w:style>
  <w:style w:type="table" w:styleId="af">
    <w:name w:val="Table Grid"/>
    <w:aliases w:val="Table Grid Report"/>
    <w:basedOn w:val="a9"/>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Table_Footnote_last Знак,Table_Footnote_last Знак Знак"/>
    <w:basedOn w:val="a7"/>
    <w:link w:val="af1"/>
    <w:uiPriority w:val="99"/>
    <w:unhideWhenUsed/>
    <w:qFormat/>
    <w:rsid w:val="00C07ADE"/>
    <w:rPr>
      <w:rFonts w:asciiTheme="minorHAnsi" w:hAnsiTheme="minorHAnsi" w:cstheme="minorBidi"/>
    </w:rPr>
  </w:style>
  <w:style w:type="character" w:customStyle="1" w:styleId="af1">
    <w:name w:val="Текст сноски Знак"/>
    <w:aliases w:val=" Знак Знак Знак1,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8"/>
    <w:link w:val="af0"/>
    <w:uiPriority w:val="99"/>
    <w:rsid w:val="00C07ADE"/>
    <w:rPr>
      <w:rFonts w:asciiTheme="minorHAnsi" w:hAnsiTheme="minorHAnsi" w:cstheme="minorBidi"/>
    </w:rPr>
  </w:style>
  <w:style w:type="character" w:styleId="af2">
    <w:name w:val="footnote reference"/>
    <w:aliases w:val="Знак сноски 1"/>
    <w:basedOn w:val="a8"/>
    <w:uiPriority w:val="99"/>
    <w:unhideWhenUsed/>
    <w:rsid w:val="00C07ADE"/>
    <w:rPr>
      <w:vertAlign w:val="superscript"/>
    </w:rPr>
  </w:style>
  <w:style w:type="character" w:customStyle="1" w:styleId="af3">
    <w:name w:val="Без интервала Знак"/>
    <w:link w:val="af4"/>
    <w:uiPriority w:val="1"/>
    <w:locked/>
    <w:rsid w:val="00C07ADE"/>
  </w:style>
  <w:style w:type="paragraph" w:styleId="af4">
    <w:name w:val="No Spacing"/>
    <w:basedOn w:val="a7"/>
    <w:link w:val="af3"/>
    <w:uiPriority w:val="1"/>
    <w:qFormat/>
    <w:rsid w:val="00C07ADE"/>
  </w:style>
  <w:style w:type="character" w:customStyle="1" w:styleId="19">
    <w:name w:val="Заголовок 1 Знак"/>
    <w:basedOn w:val="a8"/>
    <w:link w:val="18"/>
    <w:uiPriority w:val="9"/>
    <w:rsid w:val="00C07ADE"/>
    <w:rPr>
      <w:rFonts w:ascii="Cambria" w:eastAsia="Times New Roman" w:hAnsi="Cambria"/>
      <w:b/>
      <w:bCs/>
      <w:kern w:val="32"/>
      <w:sz w:val="32"/>
      <w:szCs w:val="32"/>
      <w:lang w:eastAsia="ru-RU"/>
    </w:rPr>
  </w:style>
  <w:style w:type="character" w:customStyle="1" w:styleId="22">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H2 Знак"/>
    <w:basedOn w:val="a8"/>
    <w:link w:val="21"/>
    <w:uiPriority w:val="9"/>
    <w:rsid w:val="00C07ADE"/>
    <w:rPr>
      <w:rFonts w:ascii="Calibri Light" w:eastAsia="SimSun" w:hAnsi="Calibri Light"/>
      <w:caps/>
      <w:sz w:val="28"/>
      <w:szCs w:val="28"/>
      <w:lang w:eastAsia="ru-RU"/>
    </w:rPr>
  </w:style>
  <w:style w:type="character" w:customStyle="1" w:styleId="34">
    <w:name w:val="Заголовок 3 Знак"/>
    <w:aliases w:val="ПодЗаголовок Знак"/>
    <w:basedOn w:val="a8"/>
    <w:link w:val="32"/>
    <w:uiPriority w:val="9"/>
    <w:rsid w:val="00C07ADE"/>
    <w:rPr>
      <w:rFonts w:ascii="Calibri Light" w:eastAsia="SimSun" w:hAnsi="Calibri Light"/>
      <w:smallCaps/>
      <w:sz w:val="28"/>
      <w:szCs w:val="28"/>
      <w:lang w:eastAsia="ru-RU"/>
    </w:rPr>
  </w:style>
  <w:style w:type="character" w:customStyle="1" w:styleId="42">
    <w:name w:val="Заголовок 4 Знак"/>
    <w:basedOn w:val="a8"/>
    <w:link w:val="41"/>
    <w:uiPriority w:val="9"/>
    <w:rsid w:val="00C07ADE"/>
    <w:rPr>
      <w:rFonts w:ascii="Calibri Light" w:eastAsia="SimSun" w:hAnsi="Calibri Light"/>
      <w:caps/>
      <w:sz w:val="22"/>
      <w:szCs w:val="22"/>
      <w:lang w:eastAsia="ru-RU"/>
    </w:rPr>
  </w:style>
  <w:style w:type="character" w:customStyle="1" w:styleId="50">
    <w:name w:val="Заголовок 5 Знак"/>
    <w:basedOn w:val="a8"/>
    <w:link w:val="5"/>
    <w:uiPriority w:val="9"/>
    <w:rsid w:val="00C07ADE"/>
    <w:rPr>
      <w:rFonts w:ascii="Calibri Light" w:eastAsia="SimSun" w:hAnsi="Calibri Light"/>
      <w:i/>
      <w:iCs/>
      <w:caps/>
      <w:sz w:val="22"/>
      <w:szCs w:val="22"/>
      <w:lang w:eastAsia="ru-RU"/>
    </w:rPr>
  </w:style>
  <w:style w:type="character" w:customStyle="1" w:styleId="61">
    <w:name w:val="Заголовок 6 Знак"/>
    <w:basedOn w:val="a8"/>
    <w:link w:val="60"/>
    <w:uiPriority w:val="9"/>
    <w:rsid w:val="00C07ADE"/>
    <w:rPr>
      <w:rFonts w:ascii="Calibri Light" w:eastAsia="SimSun" w:hAnsi="Calibri Light"/>
      <w:b/>
      <w:bCs/>
      <w:caps/>
      <w:color w:val="262626"/>
      <w:lang w:eastAsia="ru-RU"/>
    </w:rPr>
  </w:style>
  <w:style w:type="character" w:customStyle="1" w:styleId="70">
    <w:name w:val="Заголовок 7 Знак"/>
    <w:basedOn w:val="a8"/>
    <w:link w:val="7"/>
    <w:uiPriority w:val="9"/>
    <w:rsid w:val="00C07ADE"/>
    <w:rPr>
      <w:rFonts w:ascii="Calibri Light" w:eastAsia="SimSun" w:hAnsi="Calibri Light"/>
      <w:b/>
      <w:bCs/>
      <w:i/>
      <w:iCs/>
      <w:caps/>
      <w:color w:val="262626"/>
      <w:lang w:eastAsia="ru-RU"/>
    </w:rPr>
  </w:style>
  <w:style w:type="character" w:customStyle="1" w:styleId="80">
    <w:name w:val="Заголовок 8 Знак"/>
    <w:basedOn w:val="a8"/>
    <w:link w:val="8"/>
    <w:uiPriority w:val="9"/>
    <w:rsid w:val="00C07ADE"/>
    <w:rPr>
      <w:rFonts w:ascii="Calibri Light" w:eastAsia="SimSun" w:hAnsi="Calibri Light"/>
      <w:b/>
      <w:bCs/>
      <w:caps/>
      <w:color w:val="7F7F7F"/>
      <w:lang w:eastAsia="ru-RU"/>
    </w:rPr>
  </w:style>
  <w:style w:type="character" w:customStyle="1" w:styleId="90">
    <w:name w:val="Заголовок 9 Знак"/>
    <w:basedOn w:val="a8"/>
    <w:link w:val="9"/>
    <w:uiPriority w:val="9"/>
    <w:rsid w:val="00C07ADE"/>
    <w:rPr>
      <w:rFonts w:ascii="Calibri Light" w:eastAsia="SimSun" w:hAnsi="Calibri Light"/>
      <w:b/>
      <w:bCs/>
      <w:i/>
      <w:iCs/>
      <w:caps/>
      <w:color w:val="7F7F7F"/>
      <w:lang w:eastAsia="ru-RU"/>
    </w:rPr>
  </w:style>
  <w:style w:type="paragraph" w:customStyle="1" w:styleId="ConsPlusNormal">
    <w:name w:val="ConsPlusNormal"/>
    <w:link w:val="ConsPlusNormal0"/>
    <w:qFormat/>
    <w:rsid w:val="00C07ADE"/>
    <w:pPr>
      <w:autoSpaceDE w:val="0"/>
      <w:autoSpaceDN w:val="0"/>
      <w:adjustRightInd w:val="0"/>
      <w:ind w:firstLine="720"/>
    </w:pPr>
    <w:rPr>
      <w:rFonts w:ascii="Arial" w:eastAsia="Times New Roman" w:hAnsi="Arial" w:cs="Arial"/>
      <w:lang w:eastAsia="ru-RU"/>
    </w:rPr>
  </w:style>
  <w:style w:type="paragraph" w:customStyle="1" w:styleId="ConsNormal">
    <w:name w:val="ConsNormal"/>
    <w:rsid w:val="00C07ADE"/>
    <w:pPr>
      <w:widowControl w:val="0"/>
      <w:autoSpaceDE w:val="0"/>
      <w:autoSpaceDN w:val="0"/>
      <w:adjustRightInd w:val="0"/>
      <w:ind w:firstLine="720"/>
    </w:pPr>
    <w:rPr>
      <w:rFonts w:ascii="Arial" w:eastAsia="Times New Roman" w:hAnsi="Arial" w:cs="Arial"/>
      <w:lang w:eastAsia="ru-RU"/>
    </w:rPr>
  </w:style>
  <w:style w:type="paragraph" w:styleId="af5">
    <w:name w:val="header"/>
    <w:aliases w:val="ВерхКолонтитул,index,Верхний колонтитул Знак1,Верхний колонтитул Знак Знак,Верхний колонтитул Знак Знак Знак Знак Знак Знак"/>
    <w:basedOn w:val="a7"/>
    <w:link w:val="af6"/>
    <w:uiPriority w:val="99"/>
    <w:rsid w:val="00C07ADE"/>
    <w:pPr>
      <w:tabs>
        <w:tab w:val="center" w:pos="4677"/>
        <w:tab w:val="right" w:pos="9355"/>
      </w:tabs>
    </w:pPr>
    <w:rPr>
      <w:rFonts w:eastAsia="Times New Roman"/>
      <w:lang w:eastAsia="ru-RU"/>
    </w:rPr>
  </w:style>
  <w:style w:type="character" w:customStyle="1" w:styleId="af6">
    <w:name w:val="Верхний колонтитул Знак"/>
    <w:aliases w:val="ВерхКолонтитул Знак,index Знак,Верхний колонтитул Знак1 Знак,Верхний колонтитул Знак Знак Знак,Верхний колонтитул Знак Знак Знак Знак Знак Знак Знак"/>
    <w:basedOn w:val="a8"/>
    <w:link w:val="af5"/>
    <w:uiPriority w:val="99"/>
    <w:rsid w:val="00C07ADE"/>
    <w:rPr>
      <w:rFonts w:eastAsia="Times New Roman"/>
      <w:lang w:eastAsia="ru-RU"/>
    </w:rPr>
  </w:style>
  <w:style w:type="character" w:styleId="af7">
    <w:name w:val="page number"/>
    <w:rsid w:val="00C07ADE"/>
    <w:rPr>
      <w:rFonts w:cs="Times New Roman"/>
    </w:rPr>
  </w:style>
  <w:style w:type="paragraph" w:styleId="af8">
    <w:name w:val="Balloon Text"/>
    <w:basedOn w:val="a7"/>
    <w:link w:val="af9"/>
    <w:uiPriority w:val="99"/>
    <w:rsid w:val="00C07ADE"/>
    <w:rPr>
      <w:rFonts w:eastAsia="Times New Roman"/>
      <w:sz w:val="2"/>
      <w:szCs w:val="2"/>
      <w:lang w:eastAsia="ru-RU"/>
    </w:rPr>
  </w:style>
  <w:style w:type="character" w:customStyle="1" w:styleId="af9">
    <w:name w:val="Текст выноски Знак"/>
    <w:basedOn w:val="a8"/>
    <w:link w:val="af8"/>
    <w:uiPriority w:val="99"/>
    <w:rsid w:val="00C07ADE"/>
    <w:rPr>
      <w:rFonts w:eastAsia="Times New Roman"/>
      <w:sz w:val="2"/>
      <w:szCs w:val="2"/>
      <w:lang w:eastAsia="ru-RU"/>
    </w:rPr>
  </w:style>
  <w:style w:type="paragraph" w:customStyle="1" w:styleId="ConsPlusNonformat">
    <w:name w:val="ConsPlusNonformat"/>
    <w:rsid w:val="00C07ADE"/>
    <w:pPr>
      <w:widowControl w:val="0"/>
      <w:autoSpaceDE w:val="0"/>
      <w:autoSpaceDN w:val="0"/>
      <w:adjustRightInd w:val="0"/>
    </w:pPr>
    <w:rPr>
      <w:rFonts w:ascii="Courier New" w:eastAsia="Times New Roman" w:hAnsi="Courier New" w:cs="Courier New"/>
      <w:lang w:eastAsia="ru-RU"/>
    </w:rPr>
  </w:style>
  <w:style w:type="paragraph" w:styleId="afa">
    <w:name w:val="Document Map"/>
    <w:basedOn w:val="a7"/>
    <w:link w:val="afb"/>
    <w:semiHidden/>
    <w:rsid w:val="00C07ADE"/>
    <w:pPr>
      <w:shd w:val="clear" w:color="auto" w:fill="000080"/>
    </w:pPr>
    <w:rPr>
      <w:rFonts w:eastAsia="Times New Roman"/>
      <w:sz w:val="2"/>
      <w:szCs w:val="2"/>
      <w:lang w:eastAsia="ru-RU"/>
    </w:rPr>
  </w:style>
  <w:style w:type="character" w:customStyle="1" w:styleId="afb">
    <w:name w:val="Схема документа Знак"/>
    <w:basedOn w:val="a8"/>
    <w:link w:val="afa"/>
    <w:semiHidden/>
    <w:rsid w:val="00C07ADE"/>
    <w:rPr>
      <w:rFonts w:eastAsia="Times New Roman"/>
      <w:sz w:val="2"/>
      <w:szCs w:val="2"/>
      <w:shd w:val="clear" w:color="auto" w:fill="000080"/>
      <w:lang w:eastAsia="ru-RU"/>
    </w:rPr>
  </w:style>
  <w:style w:type="paragraph" w:customStyle="1" w:styleId="1a">
    <w:name w:val="Знак1 Знак Знак Знак"/>
    <w:basedOn w:val="a7"/>
    <w:rsid w:val="00C07ADE"/>
    <w:pPr>
      <w:widowControl w:val="0"/>
      <w:adjustRightInd w:val="0"/>
      <w:spacing w:line="360" w:lineRule="atLeast"/>
      <w:jc w:val="both"/>
      <w:textAlignment w:val="baseline"/>
    </w:pPr>
    <w:rPr>
      <w:rFonts w:ascii="Verdana" w:eastAsia="Times New Roman" w:hAnsi="Verdana" w:cs="Verdana"/>
      <w:lang w:val="en-US"/>
    </w:rPr>
  </w:style>
  <w:style w:type="paragraph" w:styleId="afc">
    <w:name w:val="Body Text Indent"/>
    <w:aliases w:val="Основной текст 1,Основной текст с отступом Знак Знак"/>
    <w:basedOn w:val="a7"/>
    <w:link w:val="afd"/>
    <w:rsid w:val="00C07ADE"/>
    <w:pPr>
      <w:ind w:firstLine="567"/>
      <w:jc w:val="both"/>
    </w:pPr>
    <w:rPr>
      <w:rFonts w:eastAsia="Times New Roman"/>
      <w:sz w:val="28"/>
      <w:lang w:eastAsia="ru-RU"/>
    </w:rPr>
  </w:style>
  <w:style w:type="character" w:customStyle="1" w:styleId="afd">
    <w:name w:val="Основной текст с отступом Знак"/>
    <w:aliases w:val="Основной текст 1 Знак,Основной текст с отступом Знак Знак Знак"/>
    <w:basedOn w:val="a8"/>
    <w:link w:val="afc"/>
    <w:rsid w:val="00C07ADE"/>
    <w:rPr>
      <w:rFonts w:eastAsia="Times New Roman"/>
      <w:sz w:val="28"/>
      <w:lang w:eastAsia="ru-RU"/>
    </w:rPr>
  </w:style>
  <w:style w:type="paragraph" w:customStyle="1" w:styleId="ConsPlusCell">
    <w:name w:val="ConsPlusCell"/>
    <w:rsid w:val="00C07ADE"/>
    <w:pPr>
      <w:widowControl w:val="0"/>
      <w:autoSpaceDE w:val="0"/>
      <w:autoSpaceDN w:val="0"/>
      <w:adjustRightInd w:val="0"/>
    </w:pPr>
    <w:rPr>
      <w:rFonts w:ascii="Arial" w:eastAsia="Calibri" w:hAnsi="Arial" w:cs="Arial"/>
      <w:lang w:eastAsia="ru-RU"/>
    </w:rPr>
  </w:style>
  <w:style w:type="paragraph" w:customStyle="1" w:styleId="1b">
    <w:name w:val="Обычный1"/>
    <w:link w:val="Normal"/>
    <w:rsid w:val="00C07ADE"/>
    <w:rPr>
      <w:rFonts w:ascii="CG Times" w:eastAsia="CG Times" w:hAnsi="CG Times"/>
      <w:lang w:eastAsia="ru-RU"/>
    </w:rPr>
  </w:style>
  <w:style w:type="numbering" w:customStyle="1" w:styleId="1c">
    <w:name w:val="Нет списка1"/>
    <w:next w:val="aa"/>
    <w:uiPriority w:val="99"/>
    <w:semiHidden/>
    <w:unhideWhenUsed/>
    <w:rsid w:val="00C07ADE"/>
  </w:style>
  <w:style w:type="table" w:customStyle="1" w:styleId="HTATabellengitternetz111">
    <w:name w:val="HTA Tabellengitternetz111"/>
    <w:basedOn w:val="a9"/>
    <w:next w:val="af"/>
    <w:uiPriority w:val="39"/>
    <w:rsid w:val="00C07A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7ADE"/>
    <w:pPr>
      <w:autoSpaceDE w:val="0"/>
      <w:autoSpaceDN w:val="0"/>
      <w:adjustRightInd w:val="0"/>
      <w:spacing w:after="160" w:line="259" w:lineRule="auto"/>
    </w:pPr>
    <w:rPr>
      <w:rFonts w:ascii="Verdana" w:eastAsia="Times New Roman" w:hAnsi="Verdana" w:cs="Verdana"/>
      <w:color w:val="000000"/>
      <w:sz w:val="24"/>
      <w:szCs w:val="24"/>
      <w:lang w:eastAsia="ru-RU"/>
    </w:rPr>
  </w:style>
  <w:style w:type="paragraph" w:customStyle="1" w:styleId="-11">
    <w:name w:val="Цветной список - Акцент 11"/>
    <w:basedOn w:val="a7"/>
    <w:uiPriority w:val="34"/>
    <w:qFormat/>
    <w:rsid w:val="00C07ADE"/>
    <w:pPr>
      <w:ind w:left="720"/>
      <w:contextualSpacing/>
    </w:pPr>
    <w:rPr>
      <w:rFonts w:eastAsia="Times New Roman"/>
      <w:sz w:val="24"/>
      <w:szCs w:val="24"/>
      <w:lang w:val="en-US" w:eastAsia="ru-RU"/>
    </w:rPr>
  </w:style>
  <w:style w:type="paragraph" w:customStyle="1" w:styleId="afe">
    <w:name w:val="Абзац"/>
    <w:link w:val="aff"/>
    <w:qFormat/>
    <w:rsid w:val="00C07ADE"/>
    <w:pPr>
      <w:spacing w:before="120" w:after="60" w:line="259" w:lineRule="auto"/>
      <w:ind w:firstLine="567"/>
      <w:jc w:val="both"/>
    </w:pPr>
    <w:rPr>
      <w:rFonts w:eastAsia="Times New Roman"/>
      <w:sz w:val="24"/>
      <w:szCs w:val="24"/>
      <w:lang w:eastAsia="ru-RU"/>
    </w:rPr>
  </w:style>
  <w:style w:type="character" w:customStyle="1" w:styleId="aff">
    <w:name w:val="Абзац Знак"/>
    <w:link w:val="afe"/>
    <w:locked/>
    <w:rsid w:val="00C07ADE"/>
    <w:rPr>
      <w:rFonts w:eastAsia="Times New Roman"/>
      <w:sz w:val="24"/>
      <w:szCs w:val="24"/>
      <w:lang w:eastAsia="ru-RU"/>
    </w:rPr>
  </w:style>
  <w:style w:type="character" w:styleId="aff0">
    <w:name w:val="Strong"/>
    <w:uiPriority w:val="22"/>
    <w:qFormat/>
    <w:rsid w:val="00C07ADE"/>
    <w:rPr>
      <w:b/>
      <w:bCs/>
    </w:rPr>
  </w:style>
  <w:style w:type="character" w:customStyle="1" w:styleId="35">
    <w:name w:val="Основной текст с отступом 3 Знак"/>
    <w:link w:val="36"/>
    <w:rsid w:val="00C07ADE"/>
    <w:rPr>
      <w:sz w:val="24"/>
      <w:szCs w:val="24"/>
    </w:rPr>
  </w:style>
  <w:style w:type="paragraph" w:styleId="36">
    <w:name w:val="Body Text Indent 3"/>
    <w:basedOn w:val="a7"/>
    <w:link w:val="35"/>
    <w:rsid w:val="00C07ADE"/>
    <w:pPr>
      <w:ind w:firstLine="540"/>
      <w:jc w:val="both"/>
    </w:pPr>
    <w:rPr>
      <w:sz w:val="24"/>
      <w:szCs w:val="24"/>
    </w:rPr>
  </w:style>
  <w:style w:type="character" w:customStyle="1" w:styleId="310">
    <w:name w:val="Основной текст с отступом 3 Знак1"/>
    <w:basedOn w:val="a8"/>
    <w:rsid w:val="00C07ADE"/>
    <w:rPr>
      <w:sz w:val="16"/>
      <w:szCs w:val="16"/>
    </w:rPr>
  </w:style>
  <w:style w:type="character" w:customStyle="1" w:styleId="aff1">
    <w:name w:val="Текст_Подчеркнутый"/>
    <w:rsid w:val="00C07ADE"/>
    <w:rPr>
      <w:rFonts w:ascii="Times New Roman" w:hAnsi="Times New Roman" w:cs="Times New Roman"/>
      <w:u w:val="single"/>
    </w:rPr>
  </w:style>
  <w:style w:type="paragraph" w:customStyle="1" w:styleId="23">
    <w:name w:val="Список_маркерный_2_уровень"/>
    <w:basedOn w:val="1d"/>
    <w:link w:val="24"/>
    <w:rsid w:val="00C07ADE"/>
    <w:pPr>
      <w:numPr>
        <w:ilvl w:val="1"/>
      </w:numPr>
      <w:tabs>
        <w:tab w:val="num" w:pos="360"/>
      </w:tabs>
      <w:ind w:left="964"/>
    </w:pPr>
  </w:style>
  <w:style w:type="paragraph" w:customStyle="1" w:styleId="1d">
    <w:name w:val="Список_маркерный_1_уровень"/>
    <w:link w:val="1e"/>
    <w:rsid w:val="00C07ADE"/>
    <w:pPr>
      <w:spacing w:before="60" w:after="100" w:line="259" w:lineRule="auto"/>
      <w:ind w:left="426"/>
      <w:jc w:val="both"/>
    </w:pPr>
    <w:rPr>
      <w:rFonts w:eastAsia="Times New Roman"/>
      <w:sz w:val="24"/>
      <w:szCs w:val="24"/>
      <w:lang w:eastAsia="ru-RU"/>
    </w:rPr>
  </w:style>
  <w:style w:type="character" w:customStyle="1" w:styleId="1e">
    <w:name w:val="Список_маркерный_1_уровень Знак"/>
    <w:link w:val="1d"/>
    <w:locked/>
    <w:rsid w:val="00C07ADE"/>
    <w:rPr>
      <w:rFonts w:eastAsia="Times New Roman"/>
      <w:sz w:val="24"/>
      <w:szCs w:val="24"/>
      <w:lang w:eastAsia="ru-RU"/>
    </w:rPr>
  </w:style>
  <w:style w:type="character" w:customStyle="1" w:styleId="24">
    <w:name w:val="Список_маркерный_2_уровень Знак"/>
    <w:link w:val="23"/>
    <w:locked/>
    <w:rsid w:val="00C07ADE"/>
    <w:rPr>
      <w:rFonts w:eastAsia="Times New Roman"/>
      <w:sz w:val="24"/>
      <w:szCs w:val="24"/>
      <w:lang w:eastAsia="ru-RU"/>
    </w:rPr>
  </w:style>
  <w:style w:type="character" w:customStyle="1" w:styleId="aff2">
    <w:name w:val="Текст_Обычный"/>
    <w:rsid w:val="00C07ADE"/>
    <w:rPr>
      <w:rFonts w:cs="Times New Roman"/>
    </w:rPr>
  </w:style>
  <w:style w:type="paragraph" w:styleId="a6">
    <w:name w:val="List"/>
    <w:basedOn w:val="a7"/>
    <w:link w:val="aff3"/>
    <w:rsid w:val="00C07ADE"/>
    <w:pPr>
      <w:numPr>
        <w:numId w:val="2"/>
      </w:numPr>
      <w:spacing w:after="60"/>
      <w:jc w:val="both"/>
    </w:pPr>
    <w:rPr>
      <w:rFonts w:eastAsia="Calibri"/>
      <w:sz w:val="24"/>
      <w:szCs w:val="24"/>
      <w:lang w:eastAsia="ru-RU"/>
    </w:rPr>
  </w:style>
  <w:style w:type="character" w:customStyle="1" w:styleId="aff3">
    <w:name w:val="Список Знак"/>
    <w:link w:val="a6"/>
    <w:locked/>
    <w:rsid w:val="00C07ADE"/>
    <w:rPr>
      <w:rFonts w:eastAsia="Calibri"/>
      <w:sz w:val="24"/>
      <w:szCs w:val="24"/>
      <w:lang w:eastAsia="ru-RU"/>
    </w:rPr>
  </w:style>
  <w:style w:type="paragraph" w:customStyle="1" w:styleId="aff4">
    <w:name w:val="Год утверждения"/>
    <w:basedOn w:val="a7"/>
    <w:locked/>
    <w:rsid w:val="00C07ADE"/>
    <w:pPr>
      <w:jc w:val="center"/>
    </w:pPr>
    <w:rPr>
      <w:rFonts w:eastAsia="Calibri"/>
      <w:b/>
      <w:sz w:val="28"/>
      <w:szCs w:val="28"/>
      <w:lang w:eastAsia="ru-RU"/>
    </w:rPr>
  </w:style>
  <w:style w:type="paragraph" w:styleId="37">
    <w:name w:val="toc 3"/>
    <w:basedOn w:val="a7"/>
    <w:next w:val="a7"/>
    <w:autoRedefine/>
    <w:uiPriority w:val="39"/>
    <w:qFormat/>
    <w:rsid w:val="00C07ADE"/>
    <w:pPr>
      <w:ind w:left="480"/>
    </w:pPr>
    <w:rPr>
      <w:rFonts w:eastAsia="Calibri"/>
      <w:i/>
      <w:iCs/>
      <w:lang w:eastAsia="ru-RU"/>
    </w:rPr>
  </w:style>
  <w:style w:type="paragraph" w:customStyle="1" w:styleId="25">
    <w:name w:val="Пункт 2"/>
    <w:basedOn w:val="21"/>
    <w:locked/>
    <w:rsid w:val="00C07ADE"/>
    <w:pPr>
      <w:keepNext w:val="0"/>
      <w:jc w:val="both"/>
    </w:pPr>
    <w:rPr>
      <w:b/>
      <w:sz w:val="24"/>
      <w:szCs w:val="24"/>
    </w:rPr>
  </w:style>
  <w:style w:type="paragraph" w:customStyle="1" w:styleId="38">
    <w:name w:val="Пункт 3"/>
    <w:basedOn w:val="32"/>
    <w:locked/>
    <w:rsid w:val="00C07ADE"/>
    <w:pPr>
      <w:keepNext w:val="0"/>
      <w:jc w:val="both"/>
    </w:pPr>
    <w:rPr>
      <w:b/>
      <w:szCs w:val="24"/>
    </w:rPr>
  </w:style>
  <w:style w:type="paragraph" w:customStyle="1" w:styleId="43">
    <w:name w:val="Пункт 4"/>
    <w:basedOn w:val="41"/>
    <w:locked/>
    <w:rsid w:val="00C07ADE"/>
    <w:pPr>
      <w:keepNext w:val="0"/>
      <w:jc w:val="both"/>
    </w:pPr>
    <w:rPr>
      <w:b/>
    </w:rPr>
  </w:style>
  <w:style w:type="paragraph" w:customStyle="1" w:styleId="51">
    <w:name w:val="Пункт 5"/>
    <w:basedOn w:val="5"/>
    <w:link w:val="52"/>
    <w:locked/>
    <w:rsid w:val="00C07ADE"/>
    <w:pPr>
      <w:spacing w:before="60"/>
    </w:pPr>
    <w:rPr>
      <w:b/>
      <w:sz w:val="24"/>
      <w:szCs w:val="24"/>
    </w:rPr>
  </w:style>
  <w:style w:type="character" w:customStyle="1" w:styleId="52">
    <w:name w:val="Пункт 5 Знак"/>
    <w:link w:val="51"/>
    <w:locked/>
    <w:rsid w:val="00C07ADE"/>
    <w:rPr>
      <w:rFonts w:ascii="Calibri Light" w:eastAsia="SimSun" w:hAnsi="Calibri Light"/>
      <w:b/>
      <w:i/>
      <w:iCs/>
      <w:caps/>
      <w:sz w:val="24"/>
      <w:szCs w:val="24"/>
      <w:lang w:eastAsia="ru-RU"/>
    </w:rPr>
  </w:style>
  <w:style w:type="paragraph" w:customStyle="1" w:styleId="a5">
    <w:name w:val="Приложение"/>
    <w:basedOn w:val="a7"/>
    <w:next w:val="a7"/>
    <w:locked/>
    <w:rsid w:val="00C07ADE"/>
    <w:pPr>
      <w:keepNext/>
      <w:pageBreakBefore/>
      <w:numPr>
        <w:numId w:val="3"/>
      </w:numPr>
      <w:spacing w:before="120" w:after="120"/>
      <w:jc w:val="center"/>
    </w:pPr>
    <w:rPr>
      <w:rFonts w:eastAsia="Calibri"/>
      <w:b/>
      <w:kern w:val="28"/>
      <w:sz w:val="28"/>
      <w:lang w:eastAsia="ru-RU"/>
    </w:rPr>
  </w:style>
  <w:style w:type="paragraph" w:customStyle="1" w:styleId="aff5">
    <w:name w:val="Оглавление"/>
    <w:link w:val="aff6"/>
    <w:autoRedefine/>
    <w:rsid w:val="00C07ADE"/>
    <w:pPr>
      <w:keepNext/>
      <w:keepLines/>
      <w:widowControl w:val="0"/>
      <w:suppressAutoHyphens/>
      <w:spacing w:before="240" w:after="120" w:line="259" w:lineRule="auto"/>
      <w:ind w:left="510"/>
      <w:jc w:val="center"/>
    </w:pPr>
    <w:rPr>
      <w:rFonts w:eastAsia="Times New Roman"/>
      <w:b/>
      <w:caps/>
      <w:sz w:val="28"/>
      <w:szCs w:val="22"/>
      <w:lang w:eastAsia="ru-RU"/>
    </w:rPr>
  </w:style>
  <w:style w:type="character" w:customStyle="1" w:styleId="aff6">
    <w:name w:val="Оглавление Знак"/>
    <w:link w:val="aff5"/>
    <w:locked/>
    <w:rsid w:val="00C07ADE"/>
    <w:rPr>
      <w:rFonts w:eastAsia="Times New Roman"/>
      <w:b/>
      <w:caps/>
      <w:sz w:val="28"/>
      <w:szCs w:val="22"/>
      <w:lang w:eastAsia="ru-RU"/>
    </w:rPr>
  </w:style>
  <w:style w:type="paragraph" w:customStyle="1" w:styleId="aff7">
    <w:name w:val="Верх. колонт. четн."/>
    <w:basedOn w:val="a7"/>
    <w:locked/>
    <w:rsid w:val="00C07ADE"/>
    <w:pPr>
      <w:widowControl w:val="0"/>
      <w:spacing w:line="240" w:lineRule="exact"/>
      <w:jc w:val="right"/>
    </w:pPr>
    <w:rPr>
      <w:rFonts w:ascii="Arial" w:eastAsia="Calibri" w:hAnsi="Arial"/>
      <w:b/>
      <w:i/>
      <w:sz w:val="24"/>
      <w:lang w:eastAsia="ru-RU"/>
    </w:rPr>
  </w:style>
  <w:style w:type="paragraph" w:customStyle="1" w:styleId="aff8">
    <w:name w:val="Верх. колонт. нечет."/>
    <w:basedOn w:val="a7"/>
    <w:locked/>
    <w:rsid w:val="00C07ADE"/>
    <w:pPr>
      <w:widowControl w:val="0"/>
      <w:spacing w:line="240" w:lineRule="exact"/>
    </w:pPr>
    <w:rPr>
      <w:rFonts w:ascii="Arial" w:eastAsia="Calibri" w:hAnsi="Arial"/>
      <w:b/>
      <w:i/>
      <w:sz w:val="24"/>
      <w:lang w:eastAsia="ru-RU"/>
    </w:rPr>
  </w:style>
  <w:style w:type="paragraph" w:styleId="aff9">
    <w:name w:val="caption"/>
    <w:basedOn w:val="a7"/>
    <w:next w:val="a7"/>
    <w:link w:val="affa"/>
    <w:uiPriority w:val="35"/>
    <w:unhideWhenUsed/>
    <w:qFormat/>
    <w:rsid w:val="00C07ADE"/>
    <w:pPr>
      <w:spacing w:after="160"/>
    </w:pPr>
    <w:rPr>
      <w:rFonts w:ascii="Calibri" w:eastAsia="Times New Roman" w:hAnsi="Calibri"/>
      <w:b/>
      <w:bCs/>
      <w:smallCaps/>
      <w:color w:val="595959"/>
      <w:sz w:val="22"/>
      <w:szCs w:val="22"/>
      <w:lang w:eastAsia="ru-RU"/>
    </w:rPr>
  </w:style>
  <w:style w:type="paragraph" w:customStyle="1" w:styleId="affb">
    <w:name w:val="Таблица_номер_таблицы"/>
    <w:link w:val="affc"/>
    <w:rsid w:val="00C07ADE"/>
    <w:pPr>
      <w:keepNext/>
      <w:spacing w:after="160" w:line="259" w:lineRule="auto"/>
      <w:jc w:val="right"/>
    </w:pPr>
    <w:rPr>
      <w:rFonts w:eastAsia="Times New Roman"/>
      <w:bCs/>
      <w:sz w:val="24"/>
      <w:szCs w:val="22"/>
      <w:lang w:eastAsia="ru-RU"/>
    </w:rPr>
  </w:style>
  <w:style w:type="character" w:customStyle="1" w:styleId="affc">
    <w:name w:val="Таблица_номер_таблицы Знак"/>
    <w:link w:val="affb"/>
    <w:locked/>
    <w:rsid w:val="00C07ADE"/>
    <w:rPr>
      <w:rFonts w:eastAsia="Times New Roman"/>
      <w:bCs/>
      <w:sz w:val="24"/>
      <w:szCs w:val="22"/>
      <w:lang w:eastAsia="ru-RU"/>
    </w:rPr>
  </w:style>
  <w:style w:type="paragraph" w:customStyle="1" w:styleId="affd">
    <w:name w:val="Примечания"/>
    <w:basedOn w:val="a7"/>
    <w:link w:val="1f"/>
    <w:locked/>
    <w:rsid w:val="00C07ADE"/>
    <w:pPr>
      <w:spacing w:before="120"/>
      <w:ind w:firstLine="567"/>
      <w:jc w:val="both"/>
    </w:pPr>
    <w:rPr>
      <w:rFonts w:eastAsia="Calibri"/>
      <w:spacing w:val="80"/>
      <w:sz w:val="24"/>
      <w:szCs w:val="24"/>
      <w:lang w:eastAsia="ru-RU"/>
    </w:rPr>
  </w:style>
  <w:style w:type="character" w:customStyle="1" w:styleId="1f">
    <w:name w:val="Примечания Знак1"/>
    <w:link w:val="affd"/>
    <w:locked/>
    <w:rsid w:val="00C07ADE"/>
    <w:rPr>
      <w:rFonts w:eastAsia="Calibri"/>
      <w:spacing w:val="80"/>
      <w:sz w:val="24"/>
      <w:szCs w:val="24"/>
      <w:lang w:eastAsia="ru-RU"/>
    </w:rPr>
  </w:style>
  <w:style w:type="paragraph" w:customStyle="1" w:styleId="26">
    <w:name w:val="Заголовок_подзаголовок_2"/>
    <w:next w:val="afe"/>
    <w:link w:val="27"/>
    <w:rsid w:val="00C07ADE"/>
    <w:pPr>
      <w:keepNext/>
      <w:spacing w:before="120" w:after="60" w:line="259" w:lineRule="auto"/>
      <w:ind w:left="567"/>
      <w:jc w:val="both"/>
    </w:pPr>
    <w:rPr>
      <w:rFonts w:eastAsia="Times New Roman"/>
      <w:b/>
      <w:bCs/>
      <w:sz w:val="24"/>
      <w:szCs w:val="24"/>
      <w:lang w:eastAsia="ru-RU"/>
    </w:rPr>
  </w:style>
  <w:style w:type="character" w:customStyle="1" w:styleId="27">
    <w:name w:val="Заголовок_подзаголовок_2 Знак"/>
    <w:link w:val="26"/>
    <w:locked/>
    <w:rsid w:val="00C07ADE"/>
    <w:rPr>
      <w:rFonts w:eastAsia="Times New Roman"/>
      <w:b/>
      <w:bCs/>
      <w:sz w:val="24"/>
      <w:szCs w:val="24"/>
      <w:lang w:eastAsia="ru-RU"/>
    </w:rPr>
  </w:style>
  <w:style w:type="character" w:styleId="affe">
    <w:name w:val="Hyperlink"/>
    <w:uiPriority w:val="99"/>
    <w:rsid w:val="00C07ADE"/>
    <w:rPr>
      <w:rFonts w:cs="Times New Roman"/>
      <w:color w:val="0000FF"/>
      <w:u w:val="single"/>
    </w:rPr>
  </w:style>
  <w:style w:type="paragraph" w:styleId="afff">
    <w:name w:val="Body Text"/>
    <w:aliases w:val="Основной текст Знак Знак Знак,Отчет"/>
    <w:basedOn w:val="a7"/>
    <w:link w:val="afff0"/>
    <w:qFormat/>
    <w:rsid w:val="00C07ADE"/>
    <w:pPr>
      <w:numPr>
        <w:ilvl w:val="12"/>
      </w:numPr>
      <w:spacing w:after="60"/>
      <w:ind w:firstLine="567"/>
      <w:jc w:val="both"/>
    </w:pPr>
    <w:rPr>
      <w:rFonts w:eastAsia="Calibri"/>
      <w:lang w:eastAsia="ru-RU"/>
    </w:rPr>
  </w:style>
  <w:style w:type="character" w:customStyle="1" w:styleId="afff0">
    <w:name w:val="Основной текст Знак"/>
    <w:aliases w:val="Основной текст Знак Знак Знак Знак,Отчет Знак"/>
    <w:basedOn w:val="a8"/>
    <w:link w:val="afff"/>
    <w:rsid w:val="00C07ADE"/>
    <w:rPr>
      <w:rFonts w:eastAsia="Calibri"/>
      <w:lang w:eastAsia="ru-RU"/>
    </w:rPr>
  </w:style>
  <w:style w:type="paragraph" w:customStyle="1" w:styleId="afff1">
    <w:name w:val="Верхняя шапка"/>
    <w:basedOn w:val="a7"/>
    <w:locked/>
    <w:rsid w:val="00C07ADE"/>
    <w:pPr>
      <w:jc w:val="center"/>
    </w:pPr>
    <w:rPr>
      <w:rFonts w:eastAsia="Calibri"/>
      <w:b/>
      <w:bCs/>
      <w:sz w:val="28"/>
      <w:lang w:eastAsia="ru-RU"/>
    </w:rPr>
  </w:style>
  <w:style w:type="character" w:customStyle="1" w:styleId="1f0">
    <w:name w:val="Схема документа Знак1"/>
    <w:uiPriority w:val="99"/>
    <w:semiHidden/>
    <w:rsid w:val="00C07ADE"/>
    <w:rPr>
      <w:rFonts w:ascii="Tahoma" w:eastAsia="Times New Roman" w:hAnsi="Tahoma" w:cs="Tahoma"/>
      <w:sz w:val="16"/>
      <w:szCs w:val="16"/>
      <w:lang w:eastAsia="ru-RU"/>
    </w:rPr>
  </w:style>
  <w:style w:type="paragraph" w:customStyle="1" w:styleId="1f1">
    <w:name w:val="Обычный 1"/>
    <w:basedOn w:val="a7"/>
    <w:next w:val="a7"/>
    <w:semiHidden/>
    <w:locked/>
    <w:rsid w:val="00C07ADE"/>
    <w:pPr>
      <w:tabs>
        <w:tab w:val="num" w:pos="360"/>
      </w:tabs>
      <w:spacing w:before="120"/>
      <w:ind w:left="360" w:hanging="360"/>
      <w:jc w:val="both"/>
    </w:pPr>
    <w:rPr>
      <w:rFonts w:eastAsia="Calibri"/>
      <w:sz w:val="24"/>
      <w:lang w:eastAsia="ru-RU"/>
    </w:rPr>
  </w:style>
  <w:style w:type="character" w:styleId="afff2">
    <w:name w:val="FollowedHyperlink"/>
    <w:uiPriority w:val="99"/>
    <w:rsid w:val="00C07ADE"/>
    <w:rPr>
      <w:rFonts w:cs="Times New Roman"/>
      <w:color w:val="800080"/>
      <w:u w:val="single"/>
    </w:rPr>
  </w:style>
  <w:style w:type="paragraph" w:customStyle="1" w:styleId="afff3">
    <w:name w:val="Обычный влево"/>
    <w:basedOn w:val="1f1"/>
    <w:locked/>
    <w:rsid w:val="00C07ADE"/>
    <w:pPr>
      <w:tabs>
        <w:tab w:val="clear" w:pos="360"/>
      </w:tabs>
      <w:spacing w:before="0"/>
      <w:ind w:left="0" w:firstLine="0"/>
      <w:jc w:val="left"/>
    </w:pPr>
  </w:style>
  <w:style w:type="paragraph" w:customStyle="1" w:styleId="afff4">
    <w:name w:val="Лист согласования"/>
    <w:basedOn w:val="a7"/>
    <w:locked/>
    <w:rsid w:val="00C07ADE"/>
    <w:pPr>
      <w:ind w:firstLine="851"/>
      <w:jc w:val="center"/>
    </w:pPr>
    <w:rPr>
      <w:rFonts w:eastAsia="Calibri"/>
      <w:b/>
      <w:bCs/>
      <w:sz w:val="24"/>
      <w:lang w:eastAsia="ru-RU"/>
    </w:rPr>
  </w:style>
  <w:style w:type="character" w:customStyle="1" w:styleId="afff5">
    <w:name w:val="Текст_Жирный"/>
    <w:rsid w:val="00C07ADE"/>
    <w:rPr>
      <w:rFonts w:ascii="Times New Roman" w:hAnsi="Times New Roman" w:cs="Times New Roman"/>
      <w:b/>
    </w:rPr>
  </w:style>
  <w:style w:type="paragraph" w:customStyle="1" w:styleId="afff6">
    <w:name w:val="Таблица_название_таблицы"/>
    <w:next w:val="afe"/>
    <w:link w:val="afff7"/>
    <w:rsid w:val="00C07ADE"/>
    <w:pPr>
      <w:keepNext/>
      <w:spacing w:after="120" w:line="259" w:lineRule="auto"/>
      <w:jc w:val="center"/>
    </w:pPr>
    <w:rPr>
      <w:rFonts w:eastAsia="Times New Roman"/>
      <w:bCs/>
      <w:sz w:val="24"/>
      <w:szCs w:val="22"/>
      <w:lang w:eastAsia="ru-RU"/>
    </w:rPr>
  </w:style>
  <w:style w:type="character" w:customStyle="1" w:styleId="afff7">
    <w:name w:val="Таблица_название_таблицы Знак"/>
    <w:link w:val="afff6"/>
    <w:locked/>
    <w:rsid w:val="00C07ADE"/>
    <w:rPr>
      <w:rFonts w:eastAsia="Times New Roman"/>
      <w:bCs/>
      <w:sz w:val="24"/>
      <w:szCs w:val="22"/>
      <w:lang w:eastAsia="ru-RU"/>
    </w:rPr>
  </w:style>
  <w:style w:type="paragraph" w:customStyle="1" w:styleId="1f2">
    <w:name w:val="Заголовок_подзаголовок_1"/>
    <w:next w:val="afe"/>
    <w:link w:val="1f3"/>
    <w:rsid w:val="00C07ADE"/>
    <w:pPr>
      <w:keepNext/>
      <w:spacing w:before="120" w:after="60" w:line="259" w:lineRule="auto"/>
      <w:ind w:left="567"/>
      <w:jc w:val="both"/>
    </w:pPr>
    <w:rPr>
      <w:rFonts w:eastAsia="Times New Roman"/>
      <w:b/>
      <w:bCs/>
      <w:sz w:val="24"/>
      <w:szCs w:val="24"/>
      <w:u w:val="single"/>
      <w:lang w:eastAsia="ru-RU"/>
    </w:rPr>
  </w:style>
  <w:style w:type="character" w:customStyle="1" w:styleId="1f3">
    <w:name w:val="Заголовок_подзаголовок_1 Знак"/>
    <w:link w:val="1f2"/>
    <w:locked/>
    <w:rsid w:val="00C07ADE"/>
    <w:rPr>
      <w:rFonts w:eastAsia="Times New Roman"/>
      <w:b/>
      <w:bCs/>
      <w:sz w:val="24"/>
      <w:szCs w:val="24"/>
      <w:u w:val="single"/>
      <w:lang w:eastAsia="ru-RU"/>
    </w:rPr>
  </w:style>
  <w:style w:type="paragraph" w:customStyle="1" w:styleId="01">
    <w:name w:val="Заголовок 01"/>
    <w:link w:val="010"/>
    <w:rsid w:val="00C07ADE"/>
    <w:pPr>
      <w:keepNext/>
      <w:pageBreakBefore/>
      <w:spacing w:before="240" w:after="120" w:line="259" w:lineRule="auto"/>
      <w:ind w:left="567"/>
      <w:jc w:val="center"/>
    </w:pPr>
    <w:rPr>
      <w:rFonts w:eastAsia="Times New Roman"/>
      <w:b/>
      <w:bCs/>
      <w:caps/>
      <w:kern w:val="32"/>
      <w:sz w:val="28"/>
      <w:szCs w:val="28"/>
      <w:lang w:eastAsia="ru-RU"/>
    </w:rPr>
  </w:style>
  <w:style w:type="character" w:customStyle="1" w:styleId="010">
    <w:name w:val="Заголовок 01 Знак"/>
    <w:link w:val="01"/>
    <w:locked/>
    <w:rsid w:val="00C07ADE"/>
    <w:rPr>
      <w:rFonts w:eastAsia="Times New Roman"/>
      <w:b/>
      <w:bCs/>
      <w:caps/>
      <w:kern w:val="32"/>
      <w:sz w:val="28"/>
      <w:szCs w:val="28"/>
      <w:lang w:eastAsia="ru-RU"/>
    </w:rPr>
  </w:style>
  <w:style w:type="paragraph" w:customStyle="1" w:styleId="16">
    <w:name w:val="Список_нумерованный_1_уровень"/>
    <w:link w:val="1f4"/>
    <w:rsid w:val="00C07ADE"/>
    <w:pPr>
      <w:numPr>
        <w:numId w:val="4"/>
      </w:numPr>
      <w:spacing w:before="60" w:after="100" w:line="259" w:lineRule="auto"/>
      <w:jc w:val="both"/>
    </w:pPr>
    <w:rPr>
      <w:rFonts w:eastAsia="Times New Roman"/>
      <w:sz w:val="24"/>
      <w:szCs w:val="24"/>
      <w:lang w:eastAsia="ru-RU"/>
    </w:rPr>
  </w:style>
  <w:style w:type="character" w:customStyle="1" w:styleId="1f4">
    <w:name w:val="Список_нумерованный_1_уровень Знак"/>
    <w:link w:val="16"/>
    <w:locked/>
    <w:rsid w:val="00C07ADE"/>
    <w:rPr>
      <w:rFonts w:eastAsia="Times New Roman"/>
      <w:sz w:val="24"/>
      <w:szCs w:val="24"/>
      <w:lang w:eastAsia="ru-RU"/>
    </w:rPr>
  </w:style>
  <w:style w:type="paragraph" w:customStyle="1" w:styleId="20">
    <w:name w:val="Список_нумерованный_2_уровень"/>
    <w:basedOn w:val="16"/>
    <w:link w:val="28"/>
    <w:rsid w:val="00C07ADE"/>
    <w:pPr>
      <w:numPr>
        <w:ilvl w:val="1"/>
      </w:numPr>
      <w:ind w:firstLine="567"/>
    </w:pPr>
  </w:style>
  <w:style w:type="character" w:customStyle="1" w:styleId="28">
    <w:name w:val="Список_нумерованный_2_уровень Знак"/>
    <w:link w:val="20"/>
    <w:locked/>
    <w:rsid w:val="00C07ADE"/>
    <w:rPr>
      <w:rFonts w:eastAsia="Times New Roman"/>
      <w:sz w:val="24"/>
      <w:szCs w:val="24"/>
      <w:lang w:eastAsia="ru-RU"/>
    </w:rPr>
  </w:style>
  <w:style w:type="paragraph" w:customStyle="1" w:styleId="31">
    <w:name w:val="Список_нумерованный_3_уровень"/>
    <w:basedOn w:val="16"/>
    <w:link w:val="39"/>
    <w:rsid w:val="00C07ADE"/>
    <w:pPr>
      <w:numPr>
        <w:ilvl w:val="2"/>
      </w:numPr>
      <w:ind w:firstLine="567"/>
    </w:pPr>
  </w:style>
  <w:style w:type="character" w:customStyle="1" w:styleId="39">
    <w:name w:val="Список_нумерованный_3_уровень Знак"/>
    <w:link w:val="31"/>
    <w:locked/>
    <w:rsid w:val="00C07ADE"/>
    <w:rPr>
      <w:rFonts w:eastAsia="Times New Roman"/>
      <w:sz w:val="24"/>
      <w:szCs w:val="24"/>
      <w:lang w:eastAsia="ru-RU"/>
    </w:rPr>
  </w:style>
  <w:style w:type="character" w:customStyle="1" w:styleId="afff8">
    <w:name w:val="Текст_Желтый"/>
    <w:rsid w:val="00C07ADE"/>
    <w:rPr>
      <w:rFonts w:cs="Times New Roman"/>
      <w:color w:val="auto"/>
      <w:shd w:val="clear" w:color="auto" w:fill="FFFF00"/>
    </w:rPr>
  </w:style>
  <w:style w:type="paragraph" w:customStyle="1" w:styleId="111">
    <w:name w:val="Табличный_таблица_11"/>
    <w:link w:val="112"/>
    <w:rsid w:val="00C07ADE"/>
    <w:pPr>
      <w:spacing w:after="160" w:line="259" w:lineRule="auto"/>
      <w:jc w:val="center"/>
    </w:pPr>
    <w:rPr>
      <w:rFonts w:eastAsia="Times New Roman"/>
      <w:sz w:val="22"/>
      <w:szCs w:val="22"/>
      <w:lang w:eastAsia="ru-RU"/>
    </w:rPr>
  </w:style>
  <w:style w:type="character" w:customStyle="1" w:styleId="112">
    <w:name w:val="Табличный_таблица_11 Знак"/>
    <w:link w:val="111"/>
    <w:locked/>
    <w:rsid w:val="00C07ADE"/>
    <w:rPr>
      <w:rFonts w:eastAsia="Times New Roman"/>
      <w:sz w:val="22"/>
      <w:szCs w:val="22"/>
      <w:lang w:eastAsia="ru-RU"/>
    </w:rPr>
  </w:style>
  <w:style w:type="paragraph" w:customStyle="1" w:styleId="11">
    <w:name w:val="Табличный_нумерация_11"/>
    <w:link w:val="113"/>
    <w:rsid w:val="00C07ADE"/>
    <w:pPr>
      <w:numPr>
        <w:numId w:val="5"/>
      </w:numPr>
      <w:spacing w:after="160" w:line="259" w:lineRule="auto"/>
      <w:jc w:val="both"/>
    </w:pPr>
    <w:rPr>
      <w:rFonts w:eastAsia="Times New Roman"/>
      <w:sz w:val="22"/>
      <w:szCs w:val="22"/>
      <w:lang w:eastAsia="ru-RU"/>
    </w:rPr>
  </w:style>
  <w:style w:type="character" w:customStyle="1" w:styleId="113">
    <w:name w:val="Табличный_нумерация_11 Знак"/>
    <w:link w:val="11"/>
    <w:locked/>
    <w:rsid w:val="00C07ADE"/>
    <w:rPr>
      <w:rFonts w:eastAsia="Times New Roman"/>
      <w:sz w:val="22"/>
      <w:szCs w:val="22"/>
      <w:lang w:eastAsia="ru-RU"/>
    </w:rPr>
  </w:style>
  <w:style w:type="paragraph" w:customStyle="1" w:styleId="110">
    <w:name w:val="Табличный_маркированный_11"/>
    <w:link w:val="114"/>
    <w:rsid w:val="00C07ADE"/>
    <w:pPr>
      <w:numPr>
        <w:numId w:val="6"/>
      </w:numPr>
      <w:spacing w:after="160" w:line="259" w:lineRule="auto"/>
      <w:jc w:val="both"/>
    </w:pPr>
    <w:rPr>
      <w:rFonts w:eastAsia="Times New Roman"/>
      <w:sz w:val="22"/>
      <w:szCs w:val="22"/>
      <w:lang w:eastAsia="ru-RU"/>
    </w:rPr>
  </w:style>
  <w:style w:type="character" w:customStyle="1" w:styleId="114">
    <w:name w:val="Табличный_маркированный_11 Знак"/>
    <w:link w:val="110"/>
    <w:locked/>
    <w:rsid w:val="00C07ADE"/>
    <w:rPr>
      <w:rFonts w:eastAsia="Times New Roman"/>
      <w:sz w:val="22"/>
      <w:szCs w:val="22"/>
      <w:lang w:eastAsia="ru-RU"/>
    </w:rPr>
  </w:style>
  <w:style w:type="paragraph" w:customStyle="1" w:styleId="115">
    <w:name w:val="Табличный_боковик_правый_11"/>
    <w:link w:val="116"/>
    <w:rsid w:val="00C07ADE"/>
    <w:pPr>
      <w:spacing w:after="160" w:line="259" w:lineRule="auto"/>
      <w:jc w:val="right"/>
    </w:pPr>
    <w:rPr>
      <w:rFonts w:eastAsia="Times New Roman"/>
      <w:sz w:val="22"/>
      <w:szCs w:val="24"/>
      <w:lang w:eastAsia="ru-RU"/>
    </w:rPr>
  </w:style>
  <w:style w:type="character" w:customStyle="1" w:styleId="116">
    <w:name w:val="Табличный_боковик_правый_11 Знак"/>
    <w:link w:val="115"/>
    <w:locked/>
    <w:rsid w:val="00C07ADE"/>
    <w:rPr>
      <w:rFonts w:eastAsia="Times New Roman"/>
      <w:sz w:val="22"/>
      <w:szCs w:val="24"/>
      <w:lang w:eastAsia="ru-RU"/>
    </w:rPr>
  </w:style>
  <w:style w:type="paragraph" w:customStyle="1" w:styleId="117">
    <w:name w:val="Табличный_боковик_11"/>
    <w:link w:val="118"/>
    <w:rsid w:val="00C07ADE"/>
    <w:pPr>
      <w:spacing w:after="160" w:line="259" w:lineRule="auto"/>
    </w:pPr>
    <w:rPr>
      <w:rFonts w:eastAsia="Times New Roman"/>
      <w:sz w:val="22"/>
      <w:szCs w:val="24"/>
      <w:lang w:eastAsia="ru-RU"/>
    </w:rPr>
  </w:style>
  <w:style w:type="character" w:customStyle="1" w:styleId="118">
    <w:name w:val="Табличный_боковик_11 Знак"/>
    <w:link w:val="117"/>
    <w:locked/>
    <w:rsid w:val="00C07ADE"/>
    <w:rPr>
      <w:rFonts w:eastAsia="Times New Roman"/>
      <w:sz w:val="22"/>
      <w:szCs w:val="24"/>
      <w:lang w:eastAsia="ru-RU"/>
    </w:rPr>
  </w:style>
  <w:style w:type="paragraph" w:customStyle="1" w:styleId="3a">
    <w:name w:val="Заголовок_подзаголовок_3"/>
    <w:next w:val="afe"/>
    <w:link w:val="3b"/>
    <w:rsid w:val="00C07ADE"/>
    <w:pPr>
      <w:keepNext/>
      <w:spacing w:before="120" w:after="60" w:line="259" w:lineRule="auto"/>
      <w:ind w:left="567"/>
      <w:jc w:val="both"/>
    </w:pPr>
    <w:rPr>
      <w:rFonts w:eastAsia="Times New Roman"/>
      <w:b/>
      <w:bCs/>
      <w:sz w:val="24"/>
      <w:szCs w:val="24"/>
      <w:u w:val="single"/>
      <w:lang w:eastAsia="ru-RU"/>
    </w:rPr>
  </w:style>
  <w:style w:type="character" w:customStyle="1" w:styleId="3b">
    <w:name w:val="Заголовок_подзаголовок_3 Знак"/>
    <w:link w:val="3a"/>
    <w:locked/>
    <w:rsid w:val="00C07ADE"/>
    <w:rPr>
      <w:rFonts w:eastAsia="Times New Roman"/>
      <w:b/>
      <w:bCs/>
      <w:sz w:val="24"/>
      <w:szCs w:val="24"/>
      <w:u w:val="single"/>
      <w:lang w:eastAsia="ru-RU"/>
    </w:rPr>
  </w:style>
  <w:style w:type="paragraph" w:customStyle="1" w:styleId="afff9">
    <w:name w:val="Примечание"/>
    <w:next w:val="afe"/>
    <w:link w:val="afffa"/>
    <w:autoRedefine/>
    <w:rsid w:val="00C07ADE"/>
    <w:pPr>
      <w:spacing w:after="160" w:line="259" w:lineRule="auto"/>
      <w:ind w:left="680" w:right="567" w:hanging="113"/>
      <w:jc w:val="both"/>
    </w:pPr>
    <w:rPr>
      <w:rFonts w:eastAsia="Times New Roman"/>
      <w:sz w:val="22"/>
      <w:szCs w:val="24"/>
      <w:lang w:eastAsia="ru-RU"/>
    </w:rPr>
  </w:style>
  <w:style w:type="character" w:customStyle="1" w:styleId="afffa">
    <w:name w:val="Примечание Знак"/>
    <w:link w:val="afff9"/>
    <w:locked/>
    <w:rsid w:val="00C07ADE"/>
    <w:rPr>
      <w:rFonts w:eastAsia="Times New Roman"/>
      <w:sz w:val="22"/>
      <w:szCs w:val="24"/>
      <w:lang w:eastAsia="ru-RU"/>
    </w:rPr>
  </w:style>
  <w:style w:type="character" w:customStyle="1" w:styleId="afffb">
    <w:name w:val="Текст_Скрытый"/>
    <w:rsid w:val="00C07ADE"/>
    <w:rPr>
      <w:rFonts w:cs="Times New Roman"/>
      <w:vanish/>
    </w:rPr>
  </w:style>
  <w:style w:type="character" w:customStyle="1" w:styleId="afffc">
    <w:name w:val="Текст_Красный"/>
    <w:rsid w:val="00C07ADE"/>
    <w:rPr>
      <w:rFonts w:cs="Times New Roman"/>
      <w:color w:val="FF0000"/>
    </w:rPr>
  </w:style>
  <w:style w:type="character" w:customStyle="1" w:styleId="afffd">
    <w:name w:val="Текст концевой сноски Знак"/>
    <w:link w:val="afffe"/>
    <w:uiPriority w:val="99"/>
    <w:rsid w:val="00C07ADE"/>
    <w:rPr>
      <w:rFonts w:eastAsia="Calibri"/>
    </w:rPr>
  </w:style>
  <w:style w:type="paragraph" w:styleId="afffe">
    <w:name w:val="endnote text"/>
    <w:basedOn w:val="a7"/>
    <w:link w:val="afffd"/>
    <w:uiPriority w:val="99"/>
    <w:rsid w:val="00C07ADE"/>
    <w:rPr>
      <w:rFonts w:eastAsia="Calibri"/>
    </w:rPr>
  </w:style>
  <w:style w:type="character" w:customStyle="1" w:styleId="1f5">
    <w:name w:val="Текст концевой сноски Знак1"/>
    <w:basedOn w:val="a8"/>
    <w:rsid w:val="00C07ADE"/>
  </w:style>
  <w:style w:type="paragraph" w:styleId="29">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Знак,Основной текст с отступом 2 Знак Знак"/>
    <w:basedOn w:val="a7"/>
    <w:link w:val="2a"/>
    <w:rsid w:val="00C07ADE"/>
    <w:pPr>
      <w:spacing w:after="120" w:line="480" w:lineRule="auto"/>
      <w:ind w:left="283"/>
    </w:pPr>
    <w:rPr>
      <w:rFonts w:eastAsia="Calibri"/>
      <w:sz w:val="24"/>
      <w:szCs w:val="24"/>
      <w:lang w:eastAsia="ru-RU"/>
    </w:rPr>
  </w:style>
  <w:style w:type="character" w:customStyle="1" w:styleId="2a">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Знак"/>
    <w:basedOn w:val="a8"/>
    <w:link w:val="29"/>
    <w:rsid w:val="00C07ADE"/>
    <w:rPr>
      <w:rFonts w:eastAsia="Calibri"/>
      <w:sz w:val="24"/>
      <w:szCs w:val="24"/>
      <w:lang w:eastAsia="ru-RU"/>
    </w:rPr>
  </w:style>
  <w:style w:type="paragraph" w:styleId="2b">
    <w:name w:val="Body Text 2"/>
    <w:basedOn w:val="a7"/>
    <w:link w:val="2c"/>
    <w:rsid w:val="00C07ADE"/>
    <w:pPr>
      <w:spacing w:after="120" w:line="480" w:lineRule="auto"/>
    </w:pPr>
    <w:rPr>
      <w:rFonts w:eastAsia="Calibri"/>
      <w:sz w:val="24"/>
      <w:szCs w:val="24"/>
      <w:lang w:eastAsia="ru-RU"/>
    </w:rPr>
  </w:style>
  <w:style w:type="character" w:customStyle="1" w:styleId="2c">
    <w:name w:val="Основной текст 2 Знак"/>
    <w:basedOn w:val="a8"/>
    <w:link w:val="2b"/>
    <w:rsid w:val="00C07ADE"/>
    <w:rPr>
      <w:rFonts w:eastAsia="Calibri"/>
      <w:sz w:val="24"/>
      <w:szCs w:val="24"/>
      <w:lang w:eastAsia="ru-RU"/>
    </w:rPr>
  </w:style>
  <w:style w:type="paragraph" w:styleId="3c">
    <w:name w:val="Body Text 3"/>
    <w:basedOn w:val="a7"/>
    <w:link w:val="3d"/>
    <w:rsid w:val="00C07ADE"/>
    <w:pPr>
      <w:spacing w:after="120"/>
    </w:pPr>
    <w:rPr>
      <w:rFonts w:eastAsia="Calibri"/>
      <w:sz w:val="16"/>
      <w:szCs w:val="16"/>
      <w:lang w:eastAsia="ru-RU"/>
    </w:rPr>
  </w:style>
  <w:style w:type="character" w:customStyle="1" w:styleId="3d">
    <w:name w:val="Основной текст 3 Знак"/>
    <w:basedOn w:val="a8"/>
    <w:link w:val="3c"/>
    <w:rsid w:val="00C07ADE"/>
    <w:rPr>
      <w:rFonts w:eastAsia="Calibri"/>
      <w:sz w:val="16"/>
      <w:szCs w:val="16"/>
      <w:lang w:eastAsia="ru-RU"/>
    </w:rPr>
  </w:style>
  <w:style w:type="paragraph" w:styleId="affff">
    <w:name w:val="Title"/>
    <w:aliases w:val="Название таб,Таблица № Знак,Название таб Знак,Таблица №,Название таб Знак Знак Знак1 Знак1,Название Знак Знак1 Знак1,Название таб Знак Знак Знак Знак1 Знак1,Название таб Знак Знак1 Знак1 Знак1,Название таб Знак Знак2 Знак1"/>
    <w:basedOn w:val="a7"/>
    <w:next w:val="a7"/>
    <w:link w:val="affff0"/>
    <w:uiPriority w:val="10"/>
    <w:qFormat/>
    <w:rsid w:val="00C07ADE"/>
    <w:pPr>
      <w:contextualSpacing/>
    </w:pPr>
    <w:rPr>
      <w:rFonts w:ascii="Calibri Light" w:eastAsia="SimSun" w:hAnsi="Calibri Light"/>
      <w:caps/>
      <w:color w:val="404040"/>
      <w:spacing w:val="-10"/>
      <w:sz w:val="72"/>
      <w:szCs w:val="72"/>
      <w:lang w:eastAsia="ru-RU"/>
    </w:rPr>
  </w:style>
  <w:style w:type="character" w:customStyle="1" w:styleId="affff0">
    <w:name w:val="Заголовок Знак"/>
    <w:aliases w:val="Название таб Знак1,Таблица № Знак Знак,Название таб Знак Знак,Таблица № Знак1,Название таб Знак Знак Знак1 Знак1 Знак,Название Знак Знак1 Знак1 Знак,Название таб Знак Знак Знак Знак1 Знак1 Знак,Название таб Знак Знак1 Знак1 Знак1 Знак"/>
    <w:basedOn w:val="a8"/>
    <w:link w:val="affff"/>
    <w:uiPriority w:val="10"/>
    <w:rsid w:val="00C07ADE"/>
    <w:rPr>
      <w:rFonts w:ascii="Calibri Light" w:eastAsia="SimSun" w:hAnsi="Calibri Light"/>
      <w:caps/>
      <w:color w:val="404040"/>
      <w:spacing w:val="-10"/>
      <w:sz w:val="72"/>
      <w:szCs w:val="72"/>
      <w:lang w:eastAsia="ru-RU"/>
    </w:rPr>
  </w:style>
  <w:style w:type="paragraph" w:styleId="affff1">
    <w:name w:val="Normal (Web)"/>
    <w:aliases w:val="Обычный (Web),Обычный (Web)1, Знак1, Знак Знак10,Знак Знак Знак Знак Знак,Знак Знак Знак Знак Знак Знак, Знак Знак Знак,Знак Знак Знак,Обычный (Web) Знак Знак Знак,Обычный (веб)1,Обычный (Web) Знак Знак Знак Знак"/>
    <w:basedOn w:val="a7"/>
    <w:link w:val="affff2"/>
    <w:uiPriority w:val="99"/>
    <w:qFormat/>
    <w:rsid w:val="00C07ADE"/>
    <w:rPr>
      <w:rFonts w:eastAsia="Calibri"/>
      <w:sz w:val="24"/>
      <w:szCs w:val="24"/>
      <w:lang w:eastAsia="ru-RU"/>
    </w:rPr>
  </w:style>
  <w:style w:type="paragraph" w:styleId="HTML">
    <w:name w:val="HTML Preformatted"/>
    <w:basedOn w:val="a7"/>
    <w:link w:val="HTML0"/>
    <w:rsid w:val="00C07ADE"/>
    <w:rPr>
      <w:rFonts w:ascii="Consolas" w:eastAsia="Calibri" w:hAnsi="Consolas"/>
      <w:lang w:eastAsia="ru-RU"/>
    </w:rPr>
  </w:style>
  <w:style w:type="character" w:customStyle="1" w:styleId="HTML0">
    <w:name w:val="Стандартный HTML Знак"/>
    <w:basedOn w:val="a8"/>
    <w:link w:val="HTML"/>
    <w:rsid w:val="00C07ADE"/>
    <w:rPr>
      <w:rFonts w:ascii="Consolas" w:eastAsia="Calibri" w:hAnsi="Consolas"/>
      <w:lang w:eastAsia="ru-RU"/>
    </w:rPr>
  </w:style>
  <w:style w:type="paragraph" w:styleId="affff3">
    <w:name w:val="Plain Text"/>
    <w:basedOn w:val="a7"/>
    <w:link w:val="affff4"/>
    <w:rsid w:val="00C07ADE"/>
    <w:rPr>
      <w:rFonts w:ascii="Consolas" w:eastAsia="Calibri" w:hAnsi="Consolas"/>
      <w:sz w:val="21"/>
      <w:szCs w:val="21"/>
      <w:lang w:eastAsia="ru-RU"/>
    </w:rPr>
  </w:style>
  <w:style w:type="character" w:customStyle="1" w:styleId="affff4">
    <w:name w:val="Текст Знак"/>
    <w:basedOn w:val="a8"/>
    <w:link w:val="affff3"/>
    <w:rsid w:val="00C07ADE"/>
    <w:rPr>
      <w:rFonts w:ascii="Consolas" w:eastAsia="Calibri" w:hAnsi="Consolas"/>
      <w:sz w:val="21"/>
      <w:szCs w:val="21"/>
      <w:lang w:eastAsia="ru-RU"/>
    </w:rPr>
  </w:style>
  <w:style w:type="paragraph" w:customStyle="1" w:styleId="affff5">
    <w:name w:val="Титул_адрес_организации"/>
    <w:rsid w:val="00C07ADE"/>
    <w:pPr>
      <w:spacing w:before="60" w:after="160" w:line="259" w:lineRule="auto"/>
      <w:jc w:val="right"/>
    </w:pPr>
    <w:rPr>
      <w:rFonts w:eastAsia="Times New Roman"/>
      <w:sz w:val="18"/>
      <w:szCs w:val="18"/>
      <w:lang w:eastAsia="ru-RU"/>
    </w:rPr>
  </w:style>
  <w:style w:type="paragraph" w:customStyle="1" w:styleId="affff6">
    <w:name w:val="Титул_название_организации"/>
    <w:rsid w:val="00C07ADE"/>
    <w:pPr>
      <w:spacing w:before="60" w:after="160" w:line="259" w:lineRule="auto"/>
      <w:jc w:val="right"/>
    </w:pPr>
    <w:rPr>
      <w:rFonts w:eastAsia="Times New Roman"/>
      <w:b/>
      <w:sz w:val="40"/>
      <w:szCs w:val="40"/>
      <w:lang w:eastAsia="ru-RU"/>
    </w:rPr>
  </w:style>
  <w:style w:type="paragraph" w:customStyle="1" w:styleId="affff7">
    <w:name w:val="Титут_инвентарник_экземпляр"/>
    <w:rsid w:val="00C07ADE"/>
    <w:pPr>
      <w:spacing w:before="240" w:after="240" w:line="259" w:lineRule="auto"/>
      <w:jc w:val="right"/>
    </w:pPr>
    <w:rPr>
      <w:rFonts w:eastAsia="Times New Roman"/>
      <w:b/>
      <w:bCs/>
      <w:sz w:val="24"/>
      <w:szCs w:val="24"/>
      <w:lang w:eastAsia="ru-RU"/>
    </w:rPr>
  </w:style>
  <w:style w:type="paragraph" w:customStyle="1" w:styleId="180">
    <w:name w:val="Титул_заголовок_18_центр"/>
    <w:rsid w:val="00C07ADE"/>
    <w:pPr>
      <w:spacing w:after="160" w:line="259" w:lineRule="auto"/>
      <w:jc w:val="center"/>
    </w:pPr>
    <w:rPr>
      <w:rFonts w:eastAsia="Times New Roman"/>
      <w:sz w:val="36"/>
      <w:szCs w:val="36"/>
      <w:lang w:eastAsia="ru-RU"/>
    </w:rPr>
  </w:style>
  <w:style w:type="paragraph" w:customStyle="1" w:styleId="200">
    <w:name w:val="Титул_заголовок_20_центр"/>
    <w:rsid w:val="00C07ADE"/>
    <w:pPr>
      <w:spacing w:after="160" w:line="259" w:lineRule="auto"/>
      <w:jc w:val="center"/>
    </w:pPr>
    <w:rPr>
      <w:rFonts w:eastAsia="Times New Roman"/>
      <w:b/>
      <w:sz w:val="40"/>
      <w:szCs w:val="40"/>
      <w:lang w:eastAsia="ru-RU"/>
    </w:rPr>
  </w:style>
  <w:style w:type="paragraph" w:customStyle="1" w:styleId="affff8">
    <w:name w:val="Титул_название_города_дата"/>
    <w:rsid w:val="00C07ADE"/>
    <w:pPr>
      <w:spacing w:after="160" w:line="259" w:lineRule="auto"/>
      <w:jc w:val="center"/>
    </w:pPr>
    <w:rPr>
      <w:rFonts w:eastAsia="Times New Roman"/>
      <w:b/>
      <w:sz w:val="24"/>
      <w:szCs w:val="24"/>
      <w:lang w:eastAsia="ru-RU"/>
    </w:rPr>
  </w:style>
  <w:style w:type="paragraph" w:styleId="affff9">
    <w:name w:val="Block Text"/>
    <w:basedOn w:val="a7"/>
    <w:rsid w:val="00C07AD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Calibri" w:hAnsi="Calibri"/>
      <w:i/>
      <w:iCs/>
      <w:color w:val="4F81BD"/>
      <w:sz w:val="24"/>
      <w:szCs w:val="24"/>
      <w:lang w:eastAsia="ru-RU"/>
    </w:rPr>
  </w:style>
  <w:style w:type="paragraph" w:customStyle="1" w:styleId="1f6">
    <w:name w:val="Абзац списка1"/>
    <w:basedOn w:val="a7"/>
    <w:rsid w:val="00C07ADE"/>
    <w:pPr>
      <w:ind w:left="720"/>
    </w:pPr>
    <w:rPr>
      <w:rFonts w:eastAsia="Calibri"/>
      <w:sz w:val="24"/>
      <w:szCs w:val="24"/>
      <w:lang w:eastAsia="ru-RU"/>
    </w:rPr>
  </w:style>
  <w:style w:type="character" w:customStyle="1" w:styleId="affffa">
    <w:name w:val="Текст примечания Знак"/>
    <w:link w:val="affffb"/>
    <w:uiPriority w:val="99"/>
    <w:rsid w:val="00C07ADE"/>
    <w:rPr>
      <w:rFonts w:eastAsia="Calibri"/>
    </w:rPr>
  </w:style>
  <w:style w:type="paragraph" w:styleId="affffb">
    <w:name w:val="annotation text"/>
    <w:basedOn w:val="a7"/>
    <w:link w:val="affffa"/>
    <w:uiPriority w:val="99"/>
    <w:rsid w:val="00C07ADE"/>
    <w:rPr>
      <w:rFonts w:eastAsia="Calibri"/>
    </w:rPr>
  </w:style>
  <w:style w:type="character" w:customStyle="1" w:styleId="1f7">
    <w:name w:val="Текст примечания Знак1"/>
    <w:basedOn w:val="a8"/>
    <w:rsid w:val="00C07ADE"/>
  </w:style>
  <w:style w:type="character" w:customStyle="1" w:styleId="apple-converted-space">
    <w:name w:val="apple-converted-space"/>
    <w:rsid w:val="00C07ADE"/>
    <w:rPr>
      <w:rFonts w:cs="Times New Roman"/>
    </w:rPr>
  </w:style>
  <w:style w:type="paragraph" w:styleId="2">
    <w:name w:val="List Bullet 2"/>
    <w:basedOn w:val="a7"/>
    <w:rsid w:val="00C07ADE"/>
    <w:pPr>
      <w:numPr>
        <w:numId w:val="7"/>
      </w:numPr>
    </w:pPr>
    <w:rPr>
      <w:rFonts w:eastAsia="Calibri"/>
      <w:sz w:val="24"/>
      <w:szCs w:val="24"/>
      <w:lang w:eastAsia="ru-RU"/>
    </w:rPr>
  </w:style>
  <w:style w:type="paragraph" w:styleId="3">
    <w:name w:val="List Bullet 3"/>
    <w:basedOn w:val="a7"/>
    <w:rsid w:val="00C07ADE"/>
    <w:pPr>
      <w:numPr>
        <w:numId w:val="8"/>
      </w:numPr>
    </w:pPr>
    <w:rPr>
      <w:rFonts w:eastAsia="Calibri"/>
      <w:sz w:val="24"/>
      <w:szCs w:val="24"/>
      <w:lang w:eastAsia="ru-RU"/>
    </w:rPr>
  </w:style>
  <w:style w:type="paragraph" w:styleId="4">
    <w:name w:val="List Bullet 4"/>
    <w:basedOn w:val="a7"/>
    <w:rsid w:val="00C07ADE"/>
    <w:pPr>
      <w:numPr>
        <w:numId w:val="9"/>
      </w:numPr>
    </w:pPr>
    <w:rPr>
      <w:rFonts w:eastAsia="Calibri"/>
      <w:sz w:val="24"/>
      <w:szCs w:val="24"/>
      <w:lang w:eastAsia="ru-RU"/>
    </w:rPr>
  </w:style>
  <w:style w:type="paragraph" w:customStyle="1" w:styleId="S1">
    <w:name w:val="S_Заголовок 1"/>
    <w:basedOn w:val="a7"/>
    <w:rsid w:val="00C07ADE"/>
    <w:pPr>
      <w:numPr>
        <w:numId w:val="10"/>
      </w:numPr>
      <w:spacing w:before="120"/>
      <w:jc w:val="center"/>
    </w:pPr>
    <w:rPr>
      <w:rFonts w:eastAsia="Calibri"/>
      <w:b/>
      <w:caps/>
      <w:sz w:val="24"/>
      <w:szCs w:val="24"/>
      <w:lang w:eastAsia="ru-RU"/>
    </w:rPr>
  </w:style>
  <w:style w:type="paragraph" w:customStyle="1" w:styleId="S3">
    <w:name w:val="S_Заголовок 3"/>
    <w:basedOn w:val="32"/>
    <w:next w:val="23"/>
    <w:link w:val="S30"/>
    <w:rsid w:val="00C07ADE"/>
    <w:pPr>
      <w:keepNext w:val="0"/>
      <w:numPr>
        <w:ilvl w:val="2"/>
        <w:numId w:val="10"/>
      </w:numPr>
      <w:spacing w:before="0" w:line="360" w:lineRule="auto"/>
      <w:jc w:val="both"/>
    </w:pPr>
    <w:rPr>
      <w:b/>
      <w:bCs/>
      <w:sz w:val="24"/>
      <w:szCs w:val="24"/>
      <w:u w:val="single"/>
    </w:rPr>
  </w:style>
  <w:style w:type="character" w:customStyle="1" w:styleId="S30">
    <w:name w:val="S_Заголовок 3 Знак"/>
    <w:link w:val="S3"/>
    <w:locked/>
    <w:rsid w:val="00C07ADE"/>
    <w:rPr>
      <w:rFonts w:ascii="Calibri Light" w:eastAsia="SimSun" w:hAnsi="Calibri Light"/>
      <w:b/>
      <w:bCs/>
      <w:smallCaps/>
      <w:sz w:val="24"/>
      <w:szCs w:val="24"/>
      <w:u w:val="single"/>
      <w:lang w:eastAsia="ru-RU"/>
    </w:rPr>
  </w:style>
  <w:style w:type="paragraph" w:customStyle="1" w:styleId="S4">
    <w:name w:val="S_Заголовок 4"/>
    <w:basedOn w:val="41"/>
    <w:next w:val="S1"/>
    <w:rsid w:val="00C07ADE"/>
    <w:pPr>
      <w:keepNext w:val="0"/>
      <w:numPr>
        <w:ilvl w:val="3"/>
        <w:numId w:val="10"/>
      </w:numPr>
      <w:spacing w:before="0"/>
      <w:jc w:val="both"/>
    </w:pPr>
    <w:rPr>
      <w:b/>
      <w:bCs/>
      <w:i/>
    </w:rPr>
  </w:style>
  <w:style w:type="character" w:customStyle="1" w:styleId="1f8">
    <w:name w:val="Название книги1"/>
    <w:rsid w:val="00C07ADE"/>
    <w:rPr>
      <w:rFonts w:cs="Times New Roman"/>
      <w:b/>
      <w:bCs/>
      <w:smallCaps/>
      <w:spacing w:val="5"/>
    </w:rPr>
  </w:style>
  <w:style w:type="character" w:customStyle="1" w:styleId="ecattext">
    <w:name w:val="ecattext"/>
    <w:rsid w:val="00C07ADE"/>
    <w:rPr>
      <w:rFonts w:cs="Times New Roman"/>
    </w:rPr>
  </w:style>
  <w:style w:type="paragraph" w:customStyle="1" w:styleId="12">
    <w:name w:val="Список 1)"/>
    <w:basedOn w:val="a7"/>
    <w:link w:val="1f9"/>
    <w:locked/>
    <w:rsid w:val="00C07ADE"/>
    <w:pPr>
      <w:numPr>
        <w:numId w:val="12"/>
      </w:numPr>
      <w:spacing w:after="60" w:line="259" w:lineRule="auto"/>
      <w:jc w:val="both"/>
    </w:pPr>
    <w:rPr>
      <w:rFonts w:ascii="Calibri" w:eastAsia="Times New Roman" w:hAnsi="Calibri"/>
      <w:sz w:val="22"/>
      <w:szCs w:val="22"/>
      <w:lang w:eastAsia="ru-RU"/>
    </w:rPr>
  </w:style>
  <w:style w:type="character" w:customStyle="1" w:styleId="1f9">
    <w:name w:val="Список 1) Знак"/>
    <w:link w:val="12"/>
    <w:locked/>
    <w:rsid w:val="00C07ADE"/>
    <w:rPr>
      <w:rFonts w:ascii="Calibri" w:eastAsia="Times New Roman" w:hAnsi="Calibri"/>
      <w:sz w:val="22"/>
      <w:szCs w:val="22"/>
      <w:lang w:eastAsia="ru-RU"/>
    </w:rPr>
  </w:style>
  <w:style w:type="paragraph" w:customStyle="1" w:styleId="affffc">
    <w:name w:val="ЕСКД_название устройства"/>
    <w:basedOn w:val="a7"/>
    <w:locked/>
    <w:rsid w:val="00C07ADE"/>
    <w:pPr>
      <w:spacing w:after="160" w:line="360" w:lineRule="auto"/>
      <w:jc w:val="center"/>
    </w:pPr>
    <w:rPr>
      <w:rFonts w:ascii="Calibri" w:eastAsia="Times New Roman" w:hAnsi="Calibri"/>
      <w:b/>
      <w:bCs/>
      <w:sz w:val="36"/>
      <w:szCs w:val="36"/>
      <w:lang w:eastAsia="ru-RU"/>
    </w:rPr>
  </w:style>
  <w:style w:type="paragraph" w:customStyle="1" w:styleId="a">
    <w:name w:val="Список а)"/>
    <w:basedOn w:val="a6"/>
    <w:locked/>
    <w:rsid w:val="00C07ADE"/>
    <w:pPr>
      <w:numPr>
        <w:numId w:val="11"/>
      </w:numPr>
      <w:tabs>
        <w:tab w:val="num" w:pos="360"/>
        <w:tab w:val="num" w:pos="926"/>
        <w:tab w:val="num" w:pos="1209"/>
      </w:tabs>
      <w:spacing w:line="276" w:lineRule="auto"/>
      <w:ind w:left="720" w:firstLine="0"/>
    </w:pPr>
    <w:rPr>
      <w:rFonts w:ascii="Calibri" w:eastAsia="Times New Roman" w:hAnsi="Calibri"/>
      <w:sz w:val="22"/>
      <w:szCs w:val="22"/>
      <w:lang w:eastAsia="en-US"/>
    </w:rPr>
  </w:style>
  <w:style w:type="paragraph" w:customStyle="1" w:styleId="affffd">
    <w:name w:val="Абзац_выдел"/>
    <w:basedOn w:val="afe"/>
    <w:next w:val="afe"/>
    <w:locked/>
    <w:rsid w:val="00C07ADE"/>
    <w:rPr>
      <w:b/>
    </w:rPr>
  </w:style>
  <w:style w:type="paragraph" w:customStyle="1" w:styleId="affffe">
    <w:name w:val="Абзац_Желтая_заливка"/>
    <w:basedOn w:val="afe"/>
    <w:link w:val="afffff"/>
    <w:locked/>
    <w:rsid w:val="00C07ADE"/>
  </w:style>
  <w:style w:type="character" w:customStyle="1" w:styleId="afffff">
    <w:name w:val="Абзац_Желтая_заливка Знак"/>
    <w:link w:val="affffe"/>
    <w:locked/>
    <w:rsid w:val="00C07ADE"/>
    <w:rPr>
      <w:rFonts w:eastAsia="Times New Roman"/>
      <w:sz w:val="24"/>
      <w:szCs w:val="24"/>
      <w:lang w:eastAsia="ru-RU"/>
    </w:rPr>
  </w:style>
  <w:style w:type="paragraph" w:customStyle="1" w:styleId="Normal32">
    <w:name w:val="Normal32"/>
    <w:rsid w:val="00C07ADE"/>
    <w:pPr>
      <w:spacing w:after="160" w:line="259" w:lineRule="auto"/>
    </w:pPr>
    <w:rPr>
      <w:rFonts w:eastAsia="Times New Roman"/>
      <w:sz w:val="24"/>
      <w:szCs w:val="22"/>
      <w:lang w:eastAsia="ru-RU"/>
    </w:rPr>
  </w:style>
  <w:style w:type="character" w:customStyle="1" w:styleId="blk">
    <w:name w:val="blk"/>
    <w:rsid w:val="00C07ADE"/>
    <w:rPr>
      <w:rFonts w:cs="Times New Roman"/>
    </w:rPr>
  </w:style>
  <w:style w:type="paragraph" w:styleId="afffff0">
    <w:name w:val="Subtitle"/>
    <w:aliases w:val="Номер таб,Таблица - заголовок"/>
    <w:basedOn w:val="a7"/>
    <w:next w:val="a7"/>
    <w:link w:val="afffff1"/>
    <w:uiPriority w:val="11"/>
    <w:qFormat/>
    <w:rsid w:val="00C07ADE"/>
    <w:pPr>
      <w:numPr>
        <w:ilvl w:val="1"/>
      </w:numPr>
      <w:spacing w:after="160" w:line="259" w:lineRule="auto"/>
    </w:pPr>
    <w:rPr>
      <w:rFonts w:ascii="Calibri Light" w:eastAsia="SimSun" w:hAnsi="Calibri Light"/>
      <w:smallCaps/>
      <w:color w:val="595959"/>
      <w:sz w:val="28"/>
      <w:szCs w:val="28"/>
      <w:lang w:eastAsia="ru-RU"/>
    </w:rPr>
  </w:style>
  <w:style w:type="character" w:customStyle="1" w:styleId="afffff1">
    <w:name w:val="Подзаголовок Знак"/>
    <w:aliases w:val="Номер таб Знак,Таблица - заголовок Знак"/>
    <w:basedOn w:val="a8"/>
    <w:link w:val="afffff0"/>
    <w:uiPriority w:val="11"/>
    <w:rsid w:val="00C07ADE"/>
    <w:rPr>
      <w:rFonts w:ascii="Calibri Light" w:eastAsia="SimSun" w:hAnsi="Calibri Light"/>
      <w:smallCaps/>
      <w:color w:val="595959"/>
      <w:sz w:val="28"/>
      <w:szCs w:val="28"/>
      <w:lang w:eastAsia="ru-RU"/>
    </w:rPr>
  </w:style>
  <w:style w:type="character" w:styleId="afffff2">
    <w:name w:val="Emphasis"/>
    <w:uiPriority w:val="20"/>
    <w:qFormat/>
    <w:rsid w:val="00C07ADE"/>
    <w:rPr>
      <w:i/>
      <w:iCs/>
    </w:rPr>
  </w:style>
  <w:style w:type="paragraph" w:styleId="2d">
    <w:name w:val="Quote"/>
    <w:basedOn w:val="a7"/>
    <w:next w:val="a7"/>
    <w:link w:val="2e"/>
    <w:uiPriority w:val="29"/>
    <w:qFormat/>
    <w:rsid w:val="00C07ADE"/>
    <w:pPr>
      <w:spacing w:before="160" w:after="160"/>
      <w:ind w:left="720" w:right="720"/>
    </w:pPr>
    <w:rPr>
      <w:rFonts w:ascii="Calibri Light" w:eastAsia="SimSun" w:hAnsi="Calibri Light"/>
      <w:sz w:val="25"/>
      <w:szCs w:val="25"/>
      <w:lang w:eastAsia="ru-RU"/>
    </w:rPr>
  </w:style>
  <w:style w:type="character" w:customStyle="1" w:styleId="2e">
    <w:name w:val="Цитата 2 Знак"/>
    <w:basedOn w:val="a8"/>
    <w:link w:val="2d"/>
    <w:uiPriority w:val="29"/>
    <w:rsid w:val="00C07ADE"/>
    <w:rPr>
      <w:rFonts w:ascii="Calibri Light" w:eastAsia="SimSun" w:hAnsi="Calibri Light"/>
      <w:sz w:val="25"/>
      <w:szCs w:val="25"/>
      <w:lang w:eastAsia="ru-RU"/>
    </w:rPr>
  </w:style>
  <w:style w:type="paragraph" w:styleId="afffff3">
    <w:name w:val="Intense Quote"/>
    <w:basedOn w:val="a7"/>
    <w:next w:val="a7"/>
    <w:link w:val="afffff4"/>
    <w:uiPriority w:val="30"/>
    <w:qFormat/>
    <w:rsid w:val="00C07ADE"/>
    <w:pPr>
      <w:spacing w:before="280" w:after="280"/>
      <w:ind w:left="1080" w:right="1080"/>
      <w:jc w:val="center"/>
    </w:pPr>
    <w:rPr>
      <w:rFonts w:ascii="Calibri" w:eastAsia="Times New Roman" w:hAnsi="Calibri"/>
      <w:color w:val="404040"/>
      <w:sz w:val="32"/>
      <w:szCs w:val="32"/>
      <w:lang w:eastAsia="ru-RU"/>
    </w:rPr>
  </w:style>
  <w:style w:type="character" w:customStyle="1" w:styleId="afffff4">
    <w:name w:val="Выделенная цитата Знак"/>
    <w:basedOn w:val="a8"/>
    <w:link w:val="afffff3"/>
    <w:uiPriority w:val="30"/>
    <w:rsid w:val="00C07ADE"/>
    <w:rPr>
      <w:rFonts w:ascii="Calibri" w:eastAsia="Times New Roman" w:hAnsi="Calibri"/>
      <w:color w:val="404040"/>
      <w:sz w:val="32"/>
      <w:szCs w:val="32"/>
      <w:lang w:eastAsia="ru-RU"/>
    </w:rPr>
  </w:style>
  <w:style w:type="character" w:styleId="afffff5">
    <w:name w:val="Subtle Emphasis"/>
    <w:uiPriority w:val="19"/>
    <w:qFormat/>
    <w:rsid w:val="00C07ADE"/>
    <w:rPr>
      <w:i/>
      <w:iCs/>
      <w:color w:val="595959"/>
    </w:rPr>
  </w:style>
  <w:style w:type="character" w:styleId="afffff6">
    <w:name w:val="Intense Emphasis"/>
    <w:uiPriority w:val="21"/>
    <w:qFormat/>
    <w:rsid w:val="00C07ADE"/>
    <w:rPr>
      <w:b/>
      <w:bCs/>
      <w:i/>
      <w:iCs/>
    </w:rPr>
  </w:style>
  <w:style w:type="character" w:styleId="afffff7">
    <w:name w:val="Subtle Reference"/>
    <w:uiPriority w:val="31"/>
    <w:qFormat/>
    <w:rsid w:val="00C07ADE"/>
    <w:rPr>
      <w:smallCaps/>
      <w:color w:val="404040"/>
      <w:u w:val="single" w:color="7F7F7F"/>
    </w:rPr>
  </w:style>
  <w:style w:type="character" w:styleId="afffff8">
    <w:name w:val="Intense Reference"/>
    <w:uiPriority w:val="32"/>
    <w:qFormat/>
    <w:rsid w:val="00C07ADE"/>
    <w:rPr>
      <w:b/>
      <w:bCs/>
      <w:caps w:val="0"/>
      <w:smallCaps/>
      <w:color w:val="auto"/>
      <w:spacing w:val="3"/>
      <w:u w:val="single"/>
    </w:rPr>
  </w:style>
  <w:style w:type="character" w:styleId="afffff9">
    <w:name w:val="Book Title"/>
    <w:uiPriority w:val="33"/>
    <w:qFormat/>
    <w:rsid w:val="00C07ADE"/>
    <w:rPr>
      <w:b/>
      <w:bCs/>
      <w:smallCaps/>
      <w:spacing w:val="7"/>
    </w:rPr>
  </w:style>
  <w:style w:type="paragraph" w:styleId="afffffa">
    <w:name w:val="TOC Heading"/>
    <w:basedOn w:val="18"/>
    <w:next w:val="a7"/>
    <w:uiPriority w:val="39"/>
    <w:unhideWhenUsed/>
    <w:qFormat/>
    <w:rsid w:val="00C07ADE"/>
    <w:pPr>
      <w:keepLines/>
      <w:spacing w:before="400" w:after="40"/>
      <w:jc w:val="left"/>
      <w:outlineLvl w:val="9"/>
    </w:pPr>
    <w:rPr>
      <w:rFonts w:ascii="Calibri Light" w:eastAsia="SimSun" w:hAnsi="Calibri Light"/>
      <w:b w:val="0"/>
      <w:bCs w:val="0"/>
      <w:caps/>
      <w:kern w:val="0"/>
      <w:sz w:val="36"/>
      <w:szCs w:val="36"/>
    </w:rPr>
  </w:style>
  <w:style w:type="paragraph" w:customStyle="1" w:styleId="14">
    <w:name w:val="Стиль1"/>
    <w:basedOn w:val="ad"/>
    <w:next w:val="21"/>
    <w:link w:val="1fa"/>
    <w:qFormat/>
    <w:rsid w:val="00C07ADE"/>
    <w:pPr>
      <w:numPr>
        <w:ilvl w:val="4"/>
        <w:numId w:val="13"/>
      </w:numPr>
      <w:spacing w:after="200" w:line="252" w:lineRule="auto"/>
      <w:contextualSpacing/>
      <w:jc w:val="both"/>
    </w:pPr>
    <w:rPr>
      <w:rFonts w:ascii="Arial" w:eastAsia="Times New Roman" w:hAnsi="Arial" w:cs="Arial"/>
      <w:b/>
      <w:sz w:val="28"/>
      <w:szCs w:val="28"/>
      <w:lang w:val="ru-RU" w:eastAsia="ru-RU" w:bidi="en-US"/>
    </w:rPr>
  </w:style>
  <w:style w:type="character" w:customStyle="1" w:styleId="1fa">
    <w:name w:val="Стиль1 Знак"/>
    <w:link w:val="14"/>
    <w:rsid w:val="00C07ADE"/>
    <w:rPr>
      <w:rFonts w:ascii="Arial" w:eastAsia="Times New Roman" w:hAnsi="Arial" w:cs="Arial"/>
      <w:b/>
      <w:sz w:val="28"/>
      <w:szCs w:val="28"/>
      <w:lang w:eastAsia="ru-RU" w:bidi="en-US"/>
    </w:rPr>
  </w:style>
  <w:style w:type="paragraph" w:customStyle="1" w:styleId="13">
    <w:name w:val="заголовок 1"/>
    <w:basedOn w:val="32"/>
    <w:next w:val="18"/>
    <w:link w:val="1fb"/>
    <w:qFormat/>
    <w:rsid w:val="00C07ADE"/>
    <w:pPr>
      <w:keepNext w:val="0"/>
      <w:numPr>
        <w:numId w:val="13"/>
      </w:numPr>
      <w:pBdr>
        <w:top w:val="dotted" w:sz="4" w:space="1" w:color="622423"/>
        <w:bottom w:val="dotted" w:sz="4" w:space="1" w:color="622423"/>
      </w:pBdr>
      <w:spacing w:before="300" w:after="200" w:line="252" w:lineRule="auto"/>
    </w:pPr>
    <w:rPr>
      <w:rFonts w:ascii="Arial" w:eastAsia="Times New Roman" w:hAnsi="Arial"/>
      <w:bCs/>
      <w:caps/>
      <w:szCs w:val="24"/>
      <w:lang w:val="en-US" w:eastAsia="en-US" w:bidi="en-US"/>
    </w:rPr>
  </w:style>
  <w:style w:type="character" w:customStyle="1" w:styleId="1fb">
    <w:name w:val="заголовок 1 Знак"/>
    <w:link w:val="13"/>
    <w:rsid w:val="00C07ADE"/>
    <w:rPr>
      <w:rFonts w:ascii="Arial" w:eastAsia="Times New Roman" w:hAnsi="Arial"/>
      <w:bCs/>
      <w:caps/>
      <w:smallCaps/>
      <w:sz w:val="28"/>
      <w:szCs w:val="24"/>
      <w:lang w:val="en-US" w:bidi="en-US"/>
    </w:rPr>
  </w:style>
  <w:style w:type="paragraph" w:customStyle="1" w:styleId="30">
    <w:name w:val="Стиль3"/>
    <w:basedOn w:val="14"/>
    <w:link w:val="3e"/>
    <w:qFormat/>
    <w:rsid w:val="00C07ADE"/>
    <w:pPr>
      <w:numPr>
        <w:ilvl w:val="1"/>
      </w:numPr>
    </w:pPr>
  </w:style>
  <w:style w:type="character" w:customStyle="1" w:styleId="3e">
    <w:name w:val="Стиль3 Знак"/>
    <w:link w:val="30"/>
    <w:rsid w:val="00C07ADE"/>
    <w:rPr>
      <w:rFonts w:ascii="Arial" w:eastAsia="Times New Roman" w:hAnsi="Arial" w:cs="Arial"/>
      <w:b/>
      <w:sz w:val="28"/>
      <w:szCs w:val="28"/>
      <w:lang w:eastAsia="ru-RU" w:bidi="en-US"/>
    </w:rPr>
  </w:style>
  <w:style w:type="paragraph" w:customStyle="1" w:styleId="40">
    <w:name w:val="Стиль4"/>
    <w:basedOn w:val="ad"/>
    <w:next w:val="32"/>
    <w:link w:val="44"/>
    <w:qFormat/>
    <w:rsid w:val="00C07ADE"/>
    <w:pPr>
      <w:numPr>
        <w:ilvl w:val="2"/>
        <w:numId w:val="13"/>
      </w:numPr>
      <w:spacing w:after="200" w:line="252" w:lineRule="auto"/>
      <w:contextualSpacing/>
    </w:pPr>
    <w:rPr>
      <w:rFonts w:ascii="Arial" w:eastAsia="Times New Roman" w:hAnsi="Arial" w:cs="Arial"/>
      <w:b/>
      <w:i/>
      <w:sz w:val="28"/>
      <w:szCs w:val="28"/>
      <w:lang w:val="ru-RU" w:eastAsia="ru-RU" w:bidi="en-US"/>
    </w:rPr>
  </w:style>
  <w:style w:type="character" w:customStyle="1" w:styleId="44">
    <w:name w:val="Стиль4 Знак"/>
    <w:link w:val="40"/>
    <w:rsid w:val="00C07ADE"/>
    <w:rPr>
      <w:rFonts w:ascii="Arial" w:eastAsia="Times New Roman" w:hAnsi="Arial" w:cs="Arial"/>
      <w:b/>
      <w:i/>
      <w:sz w:val="28"/>
      <w:szCs w:val="28"/>
      <w:lang w:eastAsia="ru-RU" w:bidi="en-US"/>
    </w:rPr>
  </w:style>
  <w:style w:type="paragraph" w:customStyle="1" w:styleId="53">
    <w:name w:val="Стиль5"/>
    <w:basedOn w:val="13"/>
    <w:next w:val="41"/>
    <w:link w:val="54"/>
    <w:rsid w:val="00C07ADE"/>
    <w:pPr>
      <w:numPr>
        <w:numId w:val="0"/>
      </w:numPr>
      <w:ind w:left="360"/>
    </w:pPr>
  </w:style>
  <w:style w:type="character" w:customStyle="1" w:styleId="54">
    <w:name w:val="Стиль5 Знак"/>
    <w:link w:val="53"/>
    <w:rsid w:val="00C07ADE"/>
    <w:rPr>
      <w:rFonts w:ascii="Arial" w:eastAsia="Times New Roman" w:hAnsi="Arial"/>
      <w:bCs/>
      <w:caps/>
      <w:smallCaps/>
      <w:sz w:val="28"/>
      <w:szCs w:val="24"/>
      <w:lang w:val="en-US" w:bidi="en-US"/>
    </w:rPr>
  </w:style>
  <w:style w:type="paragraph" w:customStyle="1" w:styleId="62">
    <w:name w:val="Стиль6"/>
    <w:basedOn w:val="a7"/>
    <w:next w:val="5"/>
    <w:link w:val="63"/>
    <w:rsid w:val="00C07ADE"/>
    <w:pPr>
      <w:spacing w:after="160" w:line="252" w:lineRule="auto"/>
    </w:pPr>
    <w:rPr>
      <w:rFonts w:ascii="Arial" w:eastAsia="Times New Roman" w:hAnsi="Arial" w:cs="Arial"/>
      <w:b/>
      <w:i/>
      <w:sz w:val="28"/>
      <w:szCs w:val="28"/>
      <w:lang w:eastAsia="ru-RU" w:bidi="en-US"/>
    </w:rPr>
  </w:style>
  <w:style w:type="character" w:customStyle="1" w:styleId="63">
    <w:name w:val="Стиль6 Знак"/>
    <w:link w:val="62"/>
    <w:rsid w:val="00C07ADE"/>
    <w:rPr>
      <w:rFonts w:ascii="Arial" w:eastAsia="Times New Roman" w:hAnsi="Arial" w:cs="Arial"/>
      <w:b/>
      <w:i/>
      <w:sz w:val="28"/>
      <w:szCs w:val="28"/>
      <w:lang w:eastAsia="ru-RU" w:bidi="en-US"/>
    </w:rPr>
  </w:style>
  <w:style w:type="paragraph" w:customStyle="1" w:styleId="font5">
    <w:name w:val="font5"/>
    <w:basedOn w:val="a7"/>
    <w:rsid w:val="00C07ADE"/>
    <w:pPr>
      <w:spacing w:before="100" w:beforeAutospacing="1" w:after="100" w:afterAutospacing="1"/>
    </w:pPr>
    <w:rPr>
      <w:rFonts w:eastAsia="Times New Roman"/>
      <w:color w:val="000000"/>
      <w:lang w:eastAsia="ru-RU"/>
    </w:rPr>
  </w:style>
  <w:style w:type="paragraph" w:customStyle="1" w:styleId="xl63">
    <w:name w:val="xl63"/>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lang w:eastAsia="ru-RU"/>
    </w:rPr>
  </w:style>
  <w:style w:type="paragraph" w:customStyle="1" w:styleId="xl64">
    <w:name w:val="xl64"/>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lang w:eastAsia="ru-RU"/>
    </w:rPr>
  </w:style>
  <w:style w:type="paragraph" w:customStyle="1" w:styleId="xl65">
    <w:name w:val="xl65"/>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color w:val="000000"/>
      <w:lang w:eastAsia="ru-RU"/>
    </w:rPr>
  </w:style>
  <w:style w:type="paragraph" w:customStyle="1" w:styleId="xl66">
    <w:name w:val="xl66"/>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lang w:eastAsia="ru-RU"/>
    </w:rPr>
  </w:style>
  <w:style w:type="paragraph" w:customStyle="1" w:styleId="xl67">
    <w:name w:val="xl6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68">
    <w:name w:val="xl6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eastAsia="ru-RU"/>
    </w:rPr>
  </w:style>
  <w:style w:type="paragraph" w:customStyle="1" w:styleId="xl69">
    <w:name w:val="xl6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eastAsia="ru-RU"/>
    </w:rPr>
  </w:style>
  <w:style w:type="paragraph" w:customStyle="1" w:styleId="xl70">
    <w:name w:val="xl70"/>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lang w:eastAsia="ru-RU"/>
    </w:rPr>
  </w:style>
  <w:style w:type="paragraph" w:customStyle="1" w:styleId="xl71">
    <w:name w:val="xl7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lang w:eastAsia="ru-RU"/>
    </w:rPr>
  </w:style>
  <w:style w:type="paragraph" w:customStyle="1" w:styleId="xl72">
    <w:name w:val="xl72"/>
    <w:basedOn w:val="a7"/>
    <w:rsid w:val="00C07AD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eastAsia="Times New Roman"/>
      <w:color w:val="000000"/>
      <w:lang w:eastAsia="ru-RU"/>
    </w:rPr>
  </w:style>
  <w:style w:type="paragraph" w:customStyle="1" w:styleId="xl73">
    <w:name w:val="xl73"/>
    <w:basedOn w:val="a7"/>
    <w:rsid w:val="00C07A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lang w:eastAsia="ru-RU"/>
    </w:rPr>
  </w:style>
  <w:style w:type="paragraph" w:customStyle="1" w:styleId="xl74">
    <w:name w:val="xl74"/>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lang w:eastAsia="ru-RU"/>
    </w:rPr>
  </w:style>
  <w:style w:type="paragraph" w:customStyle="1" w:styleId="xl75">
    <w:name w:val="xl75"/>
    <w:basedOn w:val="a7"/>
    <w:qFormat/>
    <w:rsid w:val="00C07ADE"/>
    <w:pPr>
      <w:spacing w:before="100" w:beforeAutospacing="1" w:after="100" w:afterAutospacing="1"/>
      <w:jc w:val="center"/>
      <w:textAlignment w:val="center"/>
    </w:pPr>
    <w:rPr>
      <w:rFonts w:eastAsia="Times New Roman"/>
      <w:color w:val="000000"/>
      <w:sz w:val="24"/>
      <w:szCs w:val="24"/>
      <w:lang w:eastAsia="ru-RU"/>
    </w:rPr>
  </w:style>
  <w:style w:type="paragraph" w:customStyle="1" w:styleId="1fc">
    <w:name w:val="1текст"/>
    <w:basedOn w:val="a7"/>
    <w:link w:val="1fd"/>
    <w:qFormat/>
    <w:rsid w:val="00C07ADE"/>
    <w:pPr>
      <w:suppressAutoHyphens/>
      <w:spacing w:line="360" w:lineRule="auto"/>
      <w:ind w:firstLine="709"/>
      <w:jc w:val="both"/>
    </w:pPr>
    <w:rPr>
      <w:rFonts w:eastAsia="Times New Roman"/>
      <w:sz w:val="28"/>
      <w:szCs w:val="28"/>
      <w:lang w:eastAsia="zh-CN"/>
    </w:rPr>
  </w:style>
  <w:style w:type="character" w:customStyle="1" w:styleId="1fd">
    <w:name w:val="1текст Знак"/>
    <w:link w:val="1fc"/>
    <w:rsid w:val="00C07ADE"/>
    <w:rPr>
      <w:rFonts w:eastAsia="Times New Roman"/>
      <w:sz w:val="28"/>
      <w:szCs w:val="28"/>
      <w:lang w:eastAsia="zh-CN"/>
    </w:rPr>
  </w:style>
  <w:style w:type="paragraph" w:customStyle="1" w:styleId="1fe">
    <w:name w:val="1табл"/>
    <w:basedOn w:val="1fc"/>
    <w:link w:val="1ff"/>
    <w:qFormat/>
    <w:rsid w:val="00C07ADE"/>
    <w:pPr>
      <w:spacing w:after="120" w:line="240" w:lineRule="auto"/>
      <w:ind w:firstLine="0"/>
    </w:pPr>
  </w:style>
  <w:style w:type="character" w:customStyle="1" w:styleId="1ff">
    <w:name w:val="1табл Знак"/>
    <w:link w:val="1fe"/>
    <w:rsid w:val="00C07ADE"/>
    <w:rPr>
      <w:rFonts w:eastAsia="Times New Roman"/>
      <w:sz w:val="28"/>
      <w:szCs w:val="28"/>
      <w:lang w:eastAsia="zh-CN"/>
    </w:rPr>
  </w:style>
  <w:style w:type="paragraph" w:customStyle="1" w:styleId="afffffb">
    <w:name w:val="Название рисунка"/>
    <w:next w:val="a7"/>
    <w:qFormat/>
    <w:rsid w:val="00C07ADE"/>
    <w:pPr>
      <w:jc w:val="center"/>
    </w:pPr>
    <w:rPr>
      <w:rFonts w:eastAsia="Courier New"/>
      <w:sz w:val="24"/>
      <w:szCs w:val="22"/>
      <w:lang w:val="en-US"/>
    </w:rPr>
  </w:style>
  <w:style w:type="paragraph" w:customStyle="1" w:styleId="afffffc">
    <w:name w:val="Обычный таблица"/>
    <w:qFormat/>
    <w:rsid w:val="00C07ADE"/>
    <w:rPr>
      <w:rFonts w:eastAsia="Calibri"/>
      <w:sz w:val="24"/>
      <w:szCs w:val="24"/>
    </w:rPr>
  </w:style>
  <w:style w:type="paragraph" w:customStyle="1" w:styleId="afffffd">
    <w:name w:val="Название таблицы"/>
    <w:basedOn w:val="afffffb"/>
    <w:qFormat/>
    <w:rsid w:val="00C07ADE"/>
    <w:pPr>
      <w:jc w:val="left"/>
    </w:pPr>
    <w:rPr>
      <w:lang w:val="ru-RU"/>
    </w:rPr>
  </w:style>
  <w:style w:type="character" w:customStyle="1" w:styleId="1ff0">
    <w:name w:val="1 Обычно Знак"/>
    <w:link w:val="1ff1"/>
    <w:locked/>
    <w:rsid w:val="00C07ADE"/>
    <w:rPr>
      <w:rFonts w:eastAsia="Calibri"/>
      <w:sz w:val="24"/>
      <w:szCs w:val="28"/>
    </w:rPr>
  </w:style>
  <w:style w:type="paragraph" w:customStyle="1" w:styleId="1ff1">
    <w:name w:val="1 Обычно"/>
    <w:basedOn w:val="a7"/>
    <w:link w:val="1ff0"/>
    <w:qFormat/>
    <w:rsid w:val="00C07ADE"/>
    <w:pPr>
      <w:spacing w:line="360" w:lineRule="auto"/>
      <w:ind w:firstLine="567"/>
      <w:jc w:val="both"/>
    </w:pPr>
    <w:rPr>
      <w:rFonts w:eastAsia="Calibri"/>
      <w:sz w:val="24"/>
      <w:szCs w:val="28"/>
    </w:rPr>
  </w:style>
  <w:style w:type="paragraph" w:customStyle="1" w:styleId="TableParagraph">
    <w:name w:val="Table Paragraph"/>
    <w:basedOn w:val="a7"/>
    <w:uiPriority w:val="1"/>
    <w:qFormat/>
    <w:rsid w:val="00C07ADE"/>
    <w:pPr>
      <w:autoSpaceDE w:val="0"/>
      <w:autoSpaceDN w:val="0"/>
      <w:adjustRightInd w:val="0"/>
    </w:pPr>
    <w:rPr>
      <w:rFonts w:eastAsia="Times New Roman"/>
      <w:sz w:val="24"/>
      <w:szCs w:val="24"/>
      <w:lang w:eastAsia="ru-RU"/>
    </w:rPr>
  </w:style>
  <w:style w:type="character" w:styleId="afffffe">
    <w:name w:val="annotation reference"/>
    <w:uiPriority w:val="99"/>
    <w:unhideWhenUsed/>
    <w:rsid w:val="00C07ADE"/>
    <w:rPr>
      <w:sz w:val="16"/>
      <w:szCs w:val="16"/>
    </w:rPr>
  </w:style>
  <w:style w:type="character" w:customStyle="1" w:styleId="affff2">
    <w:name w:val="Обычный (Интернет) Знак"/>
    <w:aliases w:val="Обычный (Web) Знак,Обычный (Web)1 Знак, Знак1 Знак, Знак Знак10 Знак,Знак Знак Знак Знак Знак Знак1,Знак Знак Знак Знак Знак Знак Знак, Знак Знак Знак Знак,Знак Знак Знак Знак1,Обычный (Web) Знак Знак Знак Знак1"/>
    <w:basedOn w:val="a8"/>
    <w:link w:val="affff1"/>
    <w:rsid w:val="00C07ADE"/>
    <w:rPr>
      <w:rFonts w:eastAsia="Calibri"/>
      <w:sz w:val="24"/>
      <w:szCs w:val="24"/>
      <w:lang w:eastAsia="ru-RU"/>
    </w:rPr>
  </w:style>
  <w:style w:type="paragraph" w:styleId="1ff2">
    <w:name w:val="toc 1"/>
    <w:basedOn w:val="a7"/>
    <w:next w:val="a7"/>
    <w:autoRedefine/>
    <w:uiPriority w:val="39"/>
    <w:unhideWhenUsed/>
    <w:qFormat/>
    <w:rsid w:val="0012287A"/>
    <w:pPr>
      <w:tabs>
        <w:tab w:val="right" w:leader="dot" w:pos="9345"/>
      </w:tabs>
      <w:spacing w:after="100" w:line="276" w:lineRule="auto"/>
      <w:jc w:val="both"/>
    </w:pPr>
    <w:rPr>
      <w:rFonts w:eastAsia="Calibri"/>
      <w:noProof/>
      <w:sz w:val="26"/>
      <w:szCs w:val="26"/>
    </w:rPr>
  </w:style>
  <w:style w:type="paragraph" w:styleId="2f">
    <w:name w:val="toc 2"/>
    <w:basedOn w:val="a7"/>
    <w:next w:val="a7"/>
    <w:autoRedefine/>
    <w:uiPriority w:val="39"/>
    <w:unhideWhenUsed/>
    <w:qFormat/>
    <w:rsid w:val="00737A96"/>
    <w:pPr>
      <w:tabs>
        <w:tab w:val="left" w:pos="0"/>
        <w:tab w:val="right" w:leader="dot" w:pos="9345"/>
      </w:tabs>
      <w:spacing w:after="100" w:line="288" w:lineRule="auto"/>
      <w:jc w:val="both"/>
    </w:pPr>
    <w:rPr>
      <w:rFonts w:eastAsia="Calibri"/>
      <w:b/>
      <w:bCs/>
      <w:i/>
      <w:iCs/>
      <w:noProof/>
      <w:spacing w:val="2"/>
      <w:sz w:val="22"/>
      <w:szCs w:val="22"/>
    </w:rPr>
  </w:style>
  <w:style w:type="character" w:customStyle="1" w:styleId="Normal">
    <w:name w:val="Normal Знак"/>
    <w:basedOn w:val="a8"/>
    <w:link w:val="1b"/>
    <w:rsid w:val="00C07ADE"/>
    <w:rPr>
      <w:rFonts w:ascii="CG Times" w:eastAsia="CG Times" w:hAnsi="CG Times"/>
      <w:lang w:eastAsia="ru-RU"/>
    </w:rPr>
  </w:style>
  <w:style w:type="paragraph" w:customStyle="1" w:styleId="Normal10-02">
    <w:name w:val="Normal + 10 пт полужирный По центру Слева:  -02 см Справ..."/>
    <w:basedOn w:val="a7"/>
    <w:rsid w:val="00C07ADE"/>
    <w:pPr>
      <w:ind w:left="-113" w:right="-113"/>
      <w:jc w:val="center"/>
    </w:pPr>
    <w:rPr>
      <w:rFonts w:eastAsia="Times New Roman"/>
      <w:b/>
      <w:bCs/>
      <w:lang w:eastAsia="ru-RU"/>
    </w:rPr>
  </w:style>
  <w:style w:type="paragraph" w:customStyle="1" w:styleId="210">
    <w:name w:val="Основной текст 21"/>
    <w:basedOn w:val="a7"/>
    <w:rsid w:val="00C07ADE"/>
    <w:pPr>
      <w:widowControl w:val="0"/>
      <w:jc w:val="center"/>
    </w:pPr>
    <w:rPr>
      <w:rFonts w:eastAsia="Times New Roman"/>
      <w:sz w:val="28"/>
      <w:szCs w:val="28"/>
      <w:lang w:eastAsia="ru-RU"/>
    </w:rPr>
  </w:style>
  <w:style w:type="character" w:customStyle="1" w:styleId="apple-style-span">
    <w:name w:val="apple-style-span"/>
    <w:basedOn w:val="a8"/>
    <w:rsid w:val="00C07ADE"/>
  </w:style>
  <w:style w:type="paragraph" w:customStyle="1" w:styleId="311">
    <w:name w:val="Основной текст с отступом 31"/>
    <w:basedOn w:val="a7"/>
    <w:rsid w:val="00C07ADE"/>
    <w:pPr>
      <w:overflowPunct w:val="0"/>
      <w:autoSpaceDE w:val="0"/>
      <w:autoSpaceDN w:val="0"/>
      <w:adjustRightInd w:val="0"/>
      <w:ind w:firstLine="720"/>
      <w:jc w:val="both"/>
      <w:textAlignment w:val="baseline"/>
    </w:pPr>
    <w:rPr>
      <w:rFonts w:eastAsia="Times New Roman"/>
      <w:sz w:val="27"/>
      <w:lang w:eastAsia="ru-RU"/>
    </w:rPr>
  </w:style>
  <w:style w:type="paragraph" w:customStyle="1" w:styleId="affffff">
    <w:name w:val="Основа"/>
    <w:basedOn w:val="a7"/>
    <w:link w:val="affffff0"/>
    <w:rsid w:val="00C07ADE"/>
    <w:pPr>
      <w:spacing w:before="120" w:line="360" w:lineRule="auto"/>
      <w:ind w:firstLine="567"/>
      <w:jc w:val="both"/>
    </w:pPr>
    <w:rPr>
      <w:rFonts w:ascii="Arial" w:eastAsia="Times New Roman" w:hAnsi="Arial" w:cs="Arial"/>
      <w:sz w:val="24"/>
      <w:szCs w:val="24"/>
      <w:lang w:eastAsia="ru-RU"/>
    </w:rPr>
  </w:style>
  <w:style w:type="character" w:customStyle="1" w:styleId="affffff0">
    <w:name w:val="Основа Знак"/>
    <w:basedOn w:val="a8"/>
    <w:link w:val="affffff"/>
    <w:rsid w:val="00C07ADE"/>
    <w:rPr>
      <w:rFonts w:ascii="Arial" w:eastAsia="Times New Roman" w:hAnsi="Arial" w:cs="Arial"/>
      <w:sz w:val="24"/>
      <w:szCs w:val="24"/>
      <w:lang w:eastAsia="ru-RU"/>
    </w:rPr>
  </w:style>
  <w:style w:type="paragraph" w:customStyle="1" w:styleId="2f0">
    <w:name w:val="Абзац списка2"/>
    <w:basedOn w:val="a7"/>
    <w:rsid w:val="00C07ADE"/>
    <w:pPr>
      <w:ind w:left="720" w:firstLine="567"/>
      <w:contextualSpacing/>
      <w:jc w:val="both"/>
    </w:pPr>
    <w:rPr>
      <w:rFonts w:ascii="Calibri" w:eastAsia="Calibri" w:hAnsi="Calibri"/>
      <w:sz w:val="22"/>
      <w:szCs w:val="22"/>
      <w:lang w:eastAsia="ru-RU"/>
    </w:rPr>
  </w:style>
  <w:style w:type="table" w:customStyle="1" w:styleId="1ff3">
    <w:name w:val="Сетка таблицы1"/>
    <w:basedOn w:val="a9"/>
    <w:next w:val="af"/>
    <w:uiPriority w:val="59"/>
    <w:rsid w:val="00C07AD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9">
    <w:name w:val="Pa9"/>
    <w:basedOn w:val="Default"/>
    <w:next w:val="Default"/>
    <w:uiPriority w:val="99"/>
    <w:rsid w:val="00C07ADE"/>
    <w:pPr>
      <w:spacing w:after="0" w:line="181" w:lineRule="atLeast"/>
    </w:pPr>
    <w:rPr>
      <w:rFonts w:ascii="Proxima Nova Rg" w:eastAsia="Calibri" w:hAnsi="Proxima Nova Rg" w:cs="Times New Roman"/>
      <w:color w:val="auto"/>
      <w:lang w:eastAsia="en-US"/>
    </w:rPr>
  </w:style>
  <w:style w:type="character" w:customStyle="1" w:styleId="A30">
    <w:name w:val="A3"/>
    <w:uiPriority w:val="99"/>
    <w:rsid w:val="00C07ADE"/>
    <w:rPr>
      <w:rFonts w:cs="Proxima Nova Rg"/>
      <w:b/>
      <w:bCs/>
      <w:color w:val="000000"/>
    </w:rPr>
  </w:style>
  <w:style w:type="character" w:customStyle="1" w:styleId="A10">
    <w:name w:val="A10"/>
    <w:uiPriority w:val="99"/>
    <w:rsid w:val="00C07ADE"/>
    <w:rPr>
      <w:rFonts w:ascii="Proxima Nova Lt" w:hAnsi="Proxima Nova Lt" w:cs="Proxima Nova Lt"/>
      <w:color w:val="000000"/>
      <w:sz w:val="20"/>
      <w:szCs w:val="20"/>
    </w:rPr>
  </w:style>
  <w:style w:type="paragraph" w:customStyle="1" w:styleId="Pa1">
    <w:name w:val="Pa1"/>
    <w:basedOn w:val="Default"/>
    <w:next w:val="Default"/>
    <w:uiPriority w:val="99"/>
    <w:rsid w:val="00C07ADE"/>
    <w:pPr>
      <w:spacing w:after="0" w:line="181" w:lineRule="atLeast"/>
    </w:pPr>
    <w:rPr>
      <w:rFonts w:ascii="Proxima Nova Lt" w:eastAsia="Calibri" w:hAnsi="Proxima Nova Lt" w:cs="Times New Roman"/>
      <w:color w:val="auto"/>
      <w:lang w:eastAsia="en-US"/>
    </w:rPr>
  </w:style>
  <w:style w:type="paragraph" w:customStyle="1" w:styleId="Pa29">
    <w:name w:val="Pa29"/>
    <w:basedOn w:val="Default"/>
    <w:next w:val="Default"/>
    <w:uiPriority w:val="99"/>
    <w:rsid w:val="00C07ADE"/>
    <w:pPr>
      <w:spacing w:after="0" w:line="181" w:lineRule="atLeast"/>
    </w:pPr>
    <w:rPr>
      <w:rFonts w:ascii="Proxima Nova Lt" w:eastAsia="Calibri" w:hAnsi="Proxima Nova Lt" w:cs="Times New Roman"/>
      <w:color w:val="auto"/>
      <w:lang w:eastAsia="en-US"/>
    </w:rPr>
  </w:style>
  <w:style w:type="character" w:customStyle="1" w:styleId="A60">
    <w:name w:val="A6"/>
    <w:uiPriority w:val="99"/>
    <w:rsid w:val="00C07ADE"/>
    <w:rPr>
      <w:rFonts w:cs="Proxima Nova Lt"/>
      <w:color w:val="000000"/>
    </w:rPr>
  </w:style>
  <w:style w:type="character" w:customStyle="1" w:styleId="affa">
    <w:name w:val="Название объекта Знак"/>
    <w:link w:val="aff9"/>
    <w:locked/>
    <w:rsid w:val="00C07ADE"/>
    <w:rPr>
      <w:rFonts w:ascii="Calibri" w:eastAsia="Times New Roman" w:hAnsi="Calibri"/>
      <w:b/>
      <w:bCs/>
      <w:smallCaps/>
      <w:color w:val="595959"/>
      <w:sz w:val="22"/>
      <w:szCs w:val="22"/>
      <w:lang w:eastAsia="ru-RU"/>
    </w:rPr>
  </w:style>
  <w:style w:type="paragraph" w:customStyle="1" w:styleId="BodyText21">
    <w:name w:val="Body Text 21"/>
    <w:basedOn w:val="a7"/>
    <w:rsid w:val="00C07ADE"/>
    <w:pPr>
      <w:overflowPunct w:val="0"/>
      <w:autoSpaceDE w:val="0"/>
      <w:autoSpaceDN w:val="0"/>
      <w:adjustRightInd w:val="0"/>
      <w:spacing w:before="120"/>
      <w:ind w:firstLine="709"/>
      <w:jc w:val="both"/>
    </w:pPr>
    <w:rPr>
      <w:rFonts w:eastAsia="Times New Roman"/>
      <w:sz w:val="24"/>
      <w:lang w:eastAsia="ru-RU"/>
    </w:rPr>
  </w:style>
  <w:style w:type="character" w:customStyle="1" w:styleId="Normal1">
    <w:name w:val="Normal Знак1"/>
    <w:basedOn w:val="a8"/>
    <w:rsid w:val="00C07ADE"/>
    <w:rPr>
      <w:rFonts w:ascii="Times New Roman" w:eastAsia="Times New Roman" w:hAnsi="Times New Roman" w:cs="Times New Roman"/>
      <w:szCs w:val="24"/>
      <w:lang w:eastAsia="ru-RU"/>
    </w:rPr>
  </w:style>
  <w:style w:type="paragraph" w:styleId="a2">
    <w:name w:val="List Bullet"/>
    <w:aliases w:val="Маркированный"/>
    <w:basedOn w:val="a7"/>
    <w:link w:val="affffff1"/>
    <w:uiPriority w:val="99"/>
    <w:rsid w:val="00C07ADE"/>
    <w:pPr>
      <w:widowControl w:val="0"/>
      <w:numPr>
        <w:numId w:val="14"/>
      </w:numPr>
      <w:autoSpaceDE w:val="0"/>
      <w:autoSpaceDN w:val="0"/>
      <w:adjustRightInd w:val="0"/>
      <w:jc w:val="both"/>
    </w:pPr>
    <w:rPr>
      <w:rFonts w:eastAsia="Times New Roman"/>
      <w:sz w:val="24"/>
      <w:lang w:eastAsia="ru-RU"/>
    </w:rPr>
  </w:style>
  <w:style w:type="character" w:customStyle="1" w:styleId="affffff1">
    <w:name w:val="Маркированный список Знак"/>
    <w:aliases w:val="Маркированный Знак"/>
    <w:basedOn w:val="a8"/>
    <w:link w:val="a2"/>
    <w:uiPriority w:val="99"/>
    <w:rsid w:val="00C07ADE"/>
    <w:rPr>
      <w:rFonts w:eastAsia="Times New Roman"/>
      <w:sz w:val="24"/>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Основной текст 2 + 14 пт,Междустр.интервал:  одинарный"/>
    <w:basedOn w:val="a7"/>
    <w:link w:val="141"/>
    <w:qFormat/>
    <w:rsid w:val="00C07ADE"/>
    <w:rPr>
      <w:rFonts w:eastAsia="Times New Roman"/>
      <w:sz w:val="28"/>
      <w:lang w:eastAsia="ru-RU"/>
    </w:rPr>
  </w:style>
  <w:style w:type="character" w:customStyle="1" w:styleId="141">
    <w:name w:val="Обычный + 14 пт Знак"/>
    <w:aliases w:val="По центру Знак"/>
    <w:link w:val="140"/>
    <w:qFormat/>
    <w:rsid w:val="00C07ADE"/>
    <w:rPr>
      <w:rFonts w:eastAsia="Times New Roman"/>
      <w:sz w:val="28"/>
      <w:lang w:eastAsia="ru-RU"/>
    </w:rPr>
  </w:style>
  <w:style w:type="paragraph" w:customStyle="1" w:styleId="xl76">
    <w:name w:val="xl76"/>
    <w:basedOn w:val="a7"/>
    <w:rsid w:val="00C07ADE"/>
    <w:pPr>
      <w:spacing w:before="100" w:beforeAutospacing="1" w:after="100" w:afterAutospacing="1"/>
      <w:textAlignment w:val="top"/>
    </w:pPr>
    <w:rPr>
      <w:rFonts w:ascii="Arial" w:eastAsia="Times New Roman" w:hAnsi="Arial" w:cs="Arial"/>
      <w:sz w:val="16"/>
      <w:szCs w:val="16"/>
      <w:lang w:eastAsia="ru-RU"/>
    </w:rPr>
  </w:style>
  <w:style w:type="paragraph" w:customStyle="1" w:styleId="xl77">
    <w:name w:val="xl77"/>
    <w:basedOn w:val="a7"/>
    <w:rsid w:val="00C07ADE"/>
    <w:pPr>
      <w:spacing w:before="100" w:beforeAutospacing="1" w:after="100" w:afterAutospacing="1"/>
    </w:pPr>
    <w:rPr>
      <w:rFonts w:ascii="Arial" w:eastAsia="Times New Roman" w:hAnsi="Arial" w:cs="Arial"/>
      <w:b/>
      <w:bCs/>
      <w:sz w:val="30"/>
      <w:szCs w:val="30"/>
      <w:lang w:eastAsia="ru-RU"/>
    </w:rPr>
  </w:style>
  <w:style w:type="paragraph" w:customStyle="1" w:styleId="xl78">
    <w:name w:val="xl78"/>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ru-RU"/>
    </w:rPr>
  </w:style>
  <w:style w:type="paragraph" w:customStyle="1" w:styleId="xl79">
    <w:name w:val="xl79"/>
    <w:basedOn w:val="a7"/>
    <w:rsid w:val="00C07ADE"/>
    <w:pPr>
      <w:shd w:val="clear" w:color="000000" w:fill="FFFFFF"/>
      <w:spacing w:before="100" w:beforeAutospacing="1" w:after="100" w:afterAutospacing="1"/>
      <w:jc w:val="center"/>
      <w:textAlignment w:val="top"/>
    </w:pPr>
    <w:rPr>
      <w:rFonts w:ascii="Arial" w:eastAsia="Times New Roman" w:hAnsi="Arial" w:cs="Arial"/>
      <w:sz w:val="16"/>
      <w:szCs w:val="16"/>
      <w:lang w:eastAsia="ru-RU"/>
    </w:rPr>
  </w:style>
  <w:style w:type="paragraph" w:customStyle="1" w:styleId="xl80">
    <w:name w:val="xl80"/>
    <w:basedOn w:val="a7"/>
    <w:rsid w:val="00C07ADE"/>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ru-RU"/>
    </w:rPr>
  </w:style>
  <w:style w:type="paragraph" w:customStyle="1" w:styleId="xl81">
    <w:name w:val="xl81"/>
    <w:basedOn w:val="a7"/>
    <w:rsid w:val="00C07ADE"/>
    <w:pPr>
      <w:pBdr>
        <w:top w:val="single" w:sz="4" w:space="0" w:color="auto"/>
        <w:left w:val="single" w:sz="4" w:space="0" w:color="auto"/>
      </w:pBdr>
      <w:spacing w:before="100" w:beforeAutospacing="1" w:after="100" w:afterAutospacing="1"/>
      <w:jc w:val="center"/>
      <w:textAlignment w:val="top"/>
    </w:pPr>
    <w:rPr>
      <w:rFonts w:eastAsia="Times New Roman"/>
      <w:b/>
      <w:bCs/>
      <w:sz w:val="22"/>
      <w:szCs w:val="22"/>
      <w:lang w:eastAsia="ru-RU"/>
    </w:rPr>
  </w:style>
  <w:style w:type="paragraph" w:customStyle="1" w:styleId="xl82">
    <w:name w:val="xl82"/>
    <w:basedOn w:val="a7"/>
    <w:rsid w:val="00C07ADE"/>
    <w:pPr>
      <w:pBdr>
        <w:bottom w:val="single" w:sz="4" w:space="0" w:color="auto"/>
      </w:pBdr>
      <w:shd w:val="clear" w:color="000000" w:fill="FFFFFF"/>
      <w:spacing w:before="100" w:beforeAutospacing="1" w:after="100" w:afterAutospacing="1"/>
      <w:jc w:val="center"/>
      <w:textAlignment w:val="center"/>
    </w:pPr>
    <w:rPr>
      <w:rFonts w:eastAsia="Times New Roman"/>
      <w:b/>
      <w:bCs/>
      <w:sz w:val="26"/>
      <w:szCs w:val="26"/>
      <w:lang w:eastAsia="ru-RU"/>
    </w:rPr>
  </w:style>
  <w:style w:type="paragraph" w:customStyle="1" w:styleId="xl83">
    <w:name w:val="xl8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84">
    <w:name w:val="xl8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2"/>
      <w:szCs w:val="22"/>
      <w:lang w:eastAsia="ru-RU"/>
    </w:rPr>
  </w:style>
  <w:style w:type="paragraph" w:customStyle="1" w:styleId="xl85">
    <w:name w:val="xl8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86">
    <w:name w:val="xl8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2"/>
      <w:szCs w:val="22"/>
      <w:lang w:eastAsia="ru-RU"/>
    </w:rPr>
  </w:style>
  <w:style w:type="paragraph" w:customStyle="1" w:styleId="xl87">
    <w:name w:val="xl8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88">
    <w:name w:val="xl88"/>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89">
    <w:name w:val="xl8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90">
    <w:name w:val="xl9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1">
    <w:name w:val="xl9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lang w:eastAsia="ru-RU"/>
    </w:rPr>
  </w:style>
  <w:style w:type="paragraph" w:customStyle="1" w:styleId="xl92">
    <w:name w:val="xl92"/>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93">
    <w:name w:val="xl93"/>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4">
    <w:name w:val="xl94"/>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95">
    <w:name w:val="xl95"/>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6">
    <w:name w:val="xl96"/>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7">
    <w:name w:val="xl9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8">
    <w:name w:val="xl9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99">
    <w:name w:val="xl99"/>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100">
    <w:name w:val="xl10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2"/>
      <w:szCs w:val="22"/>
      <w:lang w:eastAsia="ru-RU"/>
    </w:rPr>
  </w:style>
  <w:style w:type="paragraph" w:customStyle="1" w:styleId="xl101">
    <w:name w:val="xl10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2"/>
      <w:szCs w:val="22"/>
      <w:lang w:eastAsia="ru-RU"/>
    </w:rPr>
  </w:style>
  <w:style w:type="paragraph" w:customStyle="1" w:styleId="xl102">
    <w:name w:val="xl10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3">
    <w:name w:val="xl103"/>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7"/>
    <w:rsid w:val="00C07ADE"/>
    <w:pPr>
      <w:pBdr>
        <w:top w:val="single" w:sz="4" w:space="0" w:color="auto"/>
      </w:pBdr>
      <w:spacing w:before="100" w:beforeAutospacing="1" w:after="100" w:afterAutospacing="1"/>
    </w:pPr>
    <w:rPr>
      <w:rFonts w:eastAsia="Times New Roman"/>
      <w:sz w:val="22"/>
      <w:szCs w:val="22"/>
      <w:lang w:eastAsia="ru-RU"/>
    </w:rPr>
  </w:style>
  <w:style w:type="paragraph" w:customStyle="1" w:styleId="xl105">
    <w:name w:val="xl105"/>
    <w:basedOn w:val="a7"/>
    <w:rsid w:val="00C07ADE"/>
    <w:pPr>
      <w:spacing w:before="100" w:beforeAutospacing="1" w:after="100" w:afterAutospacing="1"/>
    </w:pPr>
    <w:rPr>
      <w:rFonts w:eastAsia="Times New Roman"/>
      <w:sz w:val="22"/>
      <w:szCs w:val="22"/>
      <w:lang w:eastAsia="ru-RU"/>
    </w:rPr>
  </w:style>
  <w:style w:type="paragraph" w:customStyle="1" w:styleId="xl106">
    <w:name w:val="xl106"/>
    <w:basedOn w:val="a7"/>
    <w:rsid w:val="00C07ADE"/>
    <w:pPr>
      <w:spacing w:before="100" w:beforeAutospacing="1" w:after="100" w:afterAutospacing="1"/>
      <w:jc w:val="center"/>
      <w:textAlignment w:val="top"/>
    </w:pPr>
    <w:rPr>
      <w:rFonts w:eastAsia="Times New Roman"/>
      <w:sz w:val="22"/>
      <w:szCs w:val="22"/>
      <w:lang w:eastAsia="ru-RU"/>
    </w:rPr>
  </w:style>
  <w:style w:type="paragraph" w:customStyle="1" w:styleId="xl107">
    <w:name w:val="xl107"/>
    <w:basedOn w:val="a7"/>
    <w:rsid w:val="00C07ADE"/>
    <w:pPr>
      <w:spacing w:before="100" w:beforeAutospacing="1" w:after="100" w:afterAutospacing="1"/>
      <w:textAlignment w:val="top"/>
    </w:pPr>
    <w:rPr>
      <w:rFonts w:eastAsia="Times New Roman"/>
      <w:sz w:val="22"/>
      <w:szCs w:val="22"/>
      <w:lang w:eastAsia="ru-RU"/>
    </w:rPr>
  </w:style>
  <w:style w:type="paragraph" w:customStyle="1" w:styleId="xl108">
    <w:name w:val="xl108"/>
    <w:basedOn w:val="a7"/>
    <w:rsid w:val="00C07AD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eastAsia="Times New Roman"/>
      <w:b/>
      <w:bCs/>
      <w:color w:val="000000"/>
      <w:sz w:val="22"/>
      <w:szCs w:val="22"/>
      <w:lang w:eastAsia="ru-RU"/>
    </w:rPr>
  </w:style>
  <w:style w:type="paragraph" w:customStyle="1" w:styleId="xl109">
    <w:name w:val="xl109"/>
    <w:basedOn w:val="a7"/>
    <w:rsid w:val="00C07ADE"/>
    <w:pPr>
      <w:pBdr>
        <w:top w:val="single" w:sz="4" w:space="0" w:color="auto"/>
        <w:bottom w:val="single" w:sz="4" w:space="0" w:color="auto"/>
        <w:right w:val="single" w:sz="4" w:space="0" w:color="auto"/>
      </w:pBdr>
      <w:shd w:val="clear" w:color="000000" w:fill="DAEEF3"/>
      <w:spacing w:before="100" w:beforeAutospacing="1" w:after="100" w:afterAutospacing="1"/>
      <w:textAlignment w:val="top"/>
    </w:pPr>
    <w:rPr>
      <w:rFonts w:eastAsia="Times New Roman"/>
      <w:color w:val="000000"/>
      <w:sz w:val="22"/>
      <w:szCs w:val="22"/>
      <w:lang w:eastAsia="ru-RU"/>
    </w:rPr>
  </w:style>
  <w:style w:type="paragraph" w:customStyle="1" w:styleId="xl110">
    <w:name w:val="xl110"/>
    <w:basedOn w:val="a7"/>
    <w:rsid w:val="00C07ADE"/>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top"/>
    </w:pPr>
    <w:rPr>
      <w:rFonts w:eastAsia="Times New Roman"/>
      <w:b/>
      <w:bCs/>
      <w:color w:val="000000"/>
      <w:sz w:val="22"/>
      <w:szCs w:val="22"/>
      <w:lang w:eastAsia="ru-RU"/>
    </w:rPr>
  </w:style>
  <w:style w:type="paragraph" w:customStyle="1" w:styleId="xl111">
    <w:name w:val="xl111"/>
    <w:basedOn w:val="a7"/>
    <w:rsid w:val="00C07AD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eastAsia="Times New Roman"/>
      <w:b/>
      <w:bCs/>
      <w:sz w:val="22"/>
      <w:szCs w:val="22"/>
      <w:lang w:eastAsia="ru-RU"/>
    </w:rPr>
  </w:style>
  <w:style w:type="paragraph" w:customStyle="1" w:styleId="xl112">
    <w:name w:val="xl112"/>
    <w:basedOn w:val="a7"/>
    <w:rsid w:val="00C07ADE"/>
    <w:pPr>
      <w:pBdr>
        <w:top w:val="single" w:sz="4" w:space="0" w:color="auto"/>
        <w:left w:val="single" w:sz="4" w:space="0" w:color="auto"/>
        <w:bottom w:val="single" w:sz="4" w:space="0" w:color="auto"/>
      </w:pBdr>
      <w:shd w:val="clear" w:color="000000" w:fill="F2DCDB"/>
      <w:spacing w:before="100" w:beforeAutospacing="1" w:after="100" w:afterAutospacing="1"/>
      <w:jc w:val="center"/>
      <w:textAlignment w:val="center"/>
    </w:pPr>
    <w:rPr>
      <w:rFonts w:eastAsia="Times New Roman"/>
      <w:b/>
      <w:bCs/>
      <w:sz w:val="22"/>
      <w:szCs w:val="22"/>
      <w:lang w:eastAsia="ru-RU"/>
    </w:rPr>
  </w:style>
  <w:style w:type="paragraph" w:customStyle="1" w:styleId="xl113">
    <w:name w:val="xl113"/>
    <w:basedOn w:val="a7"/>
    <w:rsid w:val="00C07ADE"/>
    <w:pPr>
      <w:pBdr>
        <w:top w:val="single" w:sz="4" w:space="0" w:color="auto"/>
        <w:bottom w:val="single" w:sz="4" w:space="0" w:color="auto"/>
      </w:pBdr>
      <w:shd w:val="clear" w:color="000000" w:fill="F2DCDB"/>
      <w:spacing w:before="100" w:beforeAutospacing="1" w:after="100" w:afterAutospacing="1"/>
      <w:jc w:val="center"/>
      <w:textAlignment w:val="center"/>
    </w:pPr>
    <w:rPr>
      <w:rFonts w:eastAsia="Times New Roman"/>
      <w:b/>
      <w:bCs/>
      <w:sz w:val="22"/>
      <w:szCs w:val="22"/>
      <w:lang w:eastAsia="ru-RU"/>
    </w:rPr>
  </w:style>
  <w:style w:type="paragraph" w:customStyle="1" w:styleId="xl114">
    <w:name w:val="xl114"/>
    <w:basedOn w:val="a7"/>
    <w:rsid w:val="00C07ADE"/>
    <w:pPr>
      <w:pBdr>
        <w:top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b/>
      <w:bCs/>
      <w:sz w:val="22"/>
      <w:szCs w:val="22"/>
      <w:lang w:eastAsia="ru-RU"/>
    </w:rPr>
  </w:style>
  <w:style w:type="paragraph" w:customStyle="1" w:styleId="xl115">
    <w:name w:val="xl115"/>
    <w:basedOn w:val="a7"/>
    <w:rsid w:val="00C07ADE"/>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rPr>
      <w:rFonts w:eastAsia="Times New Roman"/>
      <w:b/>
      <w:bCs/>
      <w:sz w:val="22"/>
      <w:szCs w:val="22"/>
      <w:lang w:eastAsia="ru-RU"/>
    </w:rPr>
  </w:style>
  <w:style w:type="paragraph" w:customStyle="1" w:styleId="xl116">
    <w:name w:val="xl116"/>
    <w:basedOn w:val="a7"/>
    <w:rsid w:val="00C07AD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eastAsia="Times New Roman"/>
      <w:b/>
      <w:bCs/>
      <w:sz w:val="22"/>
      <w:szCs w:val="22"/>
      <w:lang w:eastAsia="ru-RU"/>
    </w:rPr>
  </w:style>
  <w:style w:type="paragraph" w:customStyle="1" w:styleId="xl117">
    <w:name w:val="xl117"/>
    <w:basedOn w:val="a7"/>
    <w:rsid w:val="00C07ADE"/>
    <w:pPr>
      <w:pBdr>
        <w:top w:val="single" w:sz="4" w:space="0" w:color="auto"/>
        <w:left w:val="single" w:sz="4" w:space="0" w:color="auto"/>
        <w:bottom w:val="single" w:sz="4" w:space="0" w:color="auto"/>
      </w:pBdr>
      <w:shd w:val="clear" w:color="000000" w:fill="F2DCDB"/>
      <w:spacing w:before="100" w:beforeAutospacing="1" w:after="100" w:afterAutospacing="1"/>
      <w:jc w:val="center"/>
      <w:textAlignment w:val="top"/>
    </w:pPr>
    <w:rPr>
      <w:rFonts w:eastAsia="Times New Roman"/>
      <w:b/>
      <w:bCs/>
      <w:sz w:val="22"/>
      <w:szCs w:val="22"/>
      <w:lang w:eastAsia="ru-RU"/>
    </w:rPr>
  </w:style>
  <w:style w:type="paragraph" w:customStyle="1" w:styleId="xl118">
    <w:name w:val="xl118"/>
    <w:basedOn w:val="a7"/>
    <w:rsid w:val="00C07AD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eastAsia="Times New Roman"/>
      <w:b/>
      <w:bCs/>
      <w:sz w:val="22"/>
      <w:szCs w:val="22"/>
      <w:lang w:eastAsia="ru-RU"/>
    </w:rPr>
  </w:style>
  <w:style w:type="paragraph" w:customStyle="1" w:styleId="xl119">
    <w:name w:val="xl119"/>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0">
    <w:name w:val="xl120"/>
    <w:basedOn w:val="a7"/>
    <w:rsid w:val="00C07ADE"/>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1">
    <w:name w:val="xl121"/>
    <w:basedOn w:val="a7"/>
    <w:rsid w:val="00C07AD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2">
    <w:name w:val="xl12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3">
    <w:name w:val="xl123"/>
    <w:basedOn w:val="a7"/>
    <w:rsid w:val="00C07ADE"/>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4">
    <w:name w:val="xl124"/>
    <w:basedOn w:val="a7"/>
    <w:rsid w:val="00C07ADE"/>
    <w:pPr>
      <w:pBdr>
        <w:top w:val="single" w:sz="4" w:space="0" w:color="auto"/>
        <w:bottom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5">
    <w:name w:val="xl125"/>
    <w:basedOn w:val="a7"/>
    <w:rsid w:val="00C07ADE"/>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6">
    <w:name w:val="xl126"/>
    <w:basedOn w:val="a7"/>
    <w:rsid w:val="00C07AD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eastAsia="Times New Roman"/>
      <w:b/>
      <w:bCs/>
      <w:color w:val="000000"/>
      <w:sz w:val="22"/>
      <w:szCs w:val="22"/>
      <w:lang w:eastAsia="ru-RU"/>
    </w:rPr>
  </w:style>
  <w:style w:type="paragraph" w:customStyle="1" w:styleId="xl127">
    <w:name w:val="xl127"/>
    <w:basedOn w:val="a7"/>
    <w:rsid w:val="00C07AD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8">
    <w:name w:val="xl128"/>
    <w:basedOn w:val="a7"/>
    <w:rsid w:val="00C07ADE"/>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9">
    <w:name w:val="xl129"/>
    <w:basedOn w:val="a7"/>
    <w:rsid w:val="00C07AD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table" w:customStyle="1" w:styleId="71">
    <w:name w:val="Сетка таблицы7"/>
    <w:basedOn w:val="a9"/>
    <w:next w:val="af"/>
    <w:uiPriority w:val="39"/>
    <w:rsid w:val="00C07ADE"/>
    <w:rPr>
      <w:rFonts w:ascii="Calibri" w:eastAsia="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pt">
    <w:name w:val="Основной текст + 12 pt"/>
    <w:basedOn w:val="a8"/>
    <w:rsid w:val="00C07AD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affffff2">
    <w:name w:val="Основной текст_"/>
    <w:basedOn w:val="a8"/>
    <w:link w:val="2f1"/>
    <w:rsid w:val="00C07ADE"/>
    <w:rPr>
      <w:sz w:val="26"/>
      <w:szCs w:val="26"/>
      <w:shd w:val="clear" w:color="auto" w:fill="FFFFFF"/>
    </w:rPr>
  </w:style>
  <w:style w:type="paragraph" w:customStyle="1" w:styleId="2f1">
    <w:name w:val="Основной текст2"/>
    <w:basedOn w:val="a7"/>
    <w:link w:val="affffff2"/>
    <w:rsid w:val="00C07ADE"/>
    <w:pPr>
      <w:widowControl w:val="0"/>
      <w:shd w:val="clear" w:color="auto" w:fill="FFFFFF"/>
      <w:spacing w:line="324" w:lineRule="exact"/>
    </w:pPr>
    <w:rPr>
      <w:sz w:val="26"/>
      <w:szCs w:val="26"/>
    </w:rPr>
  </w:style>
  <w:style w:type="paragraph" w:customStyle="1" w:styleId="font6">
    <w:name w:val="font6"/>
    <w:basedOn w:val="a7"/>
    <w:rsid w:val="00C07ADE"/>
    <w:pPr>
      <w:spacing w:before="100" w:beforeAutospacing="1" w:after="100" w:afterAutospacing="1"/>
    </w:pPr>
    <w:rPr>
      <w:rFonts w:ascii="Calibri" w:eastAsia="Times New Roman" w:hAnsi="Calibri"/>
      <w:b/>
      <w:bCs/>
      <w:color w:val="000000"/>
      <w:sz w:val="22"/>
      <w:szCs w:val="22"/>
      <w:lang w:eastAsia="ru-RU"/>
    </w:rPr>
  </w:style>
  <w:style w:type="character" w:customStyle="1" w:styleId="additional-background">
    <w:name w:val="additional-background"/>
    <w:basedOn w:val="a8"/>
    <w:rsid w:val="00C07ADE"/>
  </w:style>
  <w:style w:type="character" w:customStyle="1" w:styleId="menu-item-text">
    <w:name w:val="menu-item-text"/>
    <w:basedOn w:val="a8"/>
    <w:rsid w:val="00C07ADE"/>
  </w:style>
  <w:style w:type="character" w:customStyle="1" w:styleId="ms-hidden">
    <w:name w:val="ms-hidden"/>
    <w:basedOn w:val="a8"/>
    <w:rsid w:val="00C07ADE"/>
  </w:style>
  <w:style w:type="paragraph" w:customStyle="1" w:styleId="font7">
    <w:name w:val="font7"/>
    <w:basedOn w:val="a7"/>
    <w:rsid w:val="00C07ADE"/>
    <w:pPr>
      <w:spacing w:before="100" w:beforeAutospacing="1" w:after="100" w:afterAutospacing="1"/>
    </w:pPr>
    <w:rPr>
      <w:rFonts w:eastAsia="Times New Roman"/>
      <w:lang w:eastAsia="ru-RU"/>
    </w:rPr>
  </w:style>
  <w:style w:type="paragraph" w:customStyle="1" w:styleId="font8">
    <w:name w:val="font8"/>
    <w:basedOn w:val="a7"/>
    <w:rsid w:val="00C07ADE"/>
    <w:pPr>
      <w:spacing w:before="100" w:beforeAutospacing="1" w:after="100" w:afterAutospacing="1"/>
    </w:pPr>
    <w:rPr>
      <w:rFonts w:eastAsia="Times New Roman"/>
      <w:b/>
      <w:bCs/>
      <w:lang w:eastAsia="ru-RU"/>
    </w:rPr>
  </w:style>
  <w:style w:type="paragraph" w:customStyle="1" w:styleId="font9">
    <w:name w:val="font9"/>
    <w:basedOn w:val="a7"/>
    <w:rsid w:val="00C07ADE"/>
    <w:pPr>
      <w:spacing w:before="100" w:beforeAutospacing="1" w:after="100" w:afterAutospacing="1"/>
    </w:pPr>
    <w:rPr>
      <w:rFonts w:ascii="Arial Narrow" w:eastAsia="Times New Roman" w:hAnsi="Arial Narrow"/>
      <w:b/>
      <w:bCs/>
      <w:lang w:eastAsia="ru-RU"/>
    </w:rPr>
  </w:style>
  <w:style w:type="paragraph" w:customStyle="1" w:styleId="font10">
    <w:name w:val="font10"/>
    <w:basedOn w:val="a7"/>
    <w:rsid w:val="00C07ADE"/>
    <w:pPr>
      <w:spacing w:before="100" w:beforeAutospacing="1" w:after="100" w:afterAutospacing="1"/>
    </w:pPr>
    <w:rPr>
      <w:rFonts w:ascii="Calibri" w:eastAsia="Times New Roman" w:hAnsi="Calibri"/>
      <w:b/>
      <w:bCs/>
      <w:lang w:eastAsia="ru-RU"/>
    </w:rPr>
  </w:style>
  <w:style w:type="paragraph" w:styleId="45">
    <w:name w:val="toc 4"/>
    <w:basedOn w:val="a7"/>
    <w:next w:val="a7"/>
    <w:autoRedefine/>
    <w:unhideWhenUsed/>
    <w:rsid w:val="00C07ADE"/>
    <w:pPr>
      <w:spacing w:after="100" w:line="276" w:lineRule="auto"/>
      <w:ind w:left="660"/>
    </w:pPr>
    <w:rPr>
      <w:rFonts w:asciiTheme="minorHAnsi" w:eastAsiaTheme="minorEastAsia" w:hAnsiTheme="minorHAnsi" w:cstheme="minorBidi"/>
      <w:sz w:val="22"/>
      <w:szCs w:val="22"/>
      <w:lang w:eastAsia="ru-RU"/>
    </w:rPr>
  </w:style>
  <w:style w:type="paragraph" w:styleId="55">
    <w:name w:val="toc 5"/>
    <w:basedOn w:val="a7"/>
    <w:next w:val="a7"/>
    <w:autoRedefine/>
    <w:unhideWhenUsed/>
    <w:rsid w:val="00C07ADE"/>
    <w:pPr>
      <w:spacing w:after="100" w:line="276" w:lineRule="auto"/>
      <w:ind w:left="880"/>
    </w:pPr>
    <w:rPr>
      <w:rFonts w:asciiTheme="minorHAnsi" w:eastAsiaTheme="minorEastAsia" w:hAnsiTheme="minorHAnsi" w:cstheme="minorBidi"/>
      <w:sz w:val="22"/>
      <w:szCs w:val="22"/>
      <w:lang w:eastAsia="ru-RU"/>
    </w:rPr>
  </w:style>
  <w:style w:type="paragraph" w:styleId="64">
    <w:name w:val="toc 6"/>
    <w:basedOn w:val="a7"/>
    <w:next w:val="a7"/>
    <w:autoRedefine/>
    <w:unhideWhenUsed/>
    <w:rsid w:val="00C07ADE"/>
    <w:pPr>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7"/>
    <w:next w:val="a7"/>
    <w:autoRedefine/>
    <w:unhideWhenUsed/>
    <w:rsid w:val="00C07ADE"/>
    <w:pPr>
      <w:spacing w:after="100" w:line="276" w:lineRule="auto"/>
      <w:ind w:left="1320"/>
    </w:pPr>
    <w:rPr>
      <w:rFonts w:asciiTheme="minorHAnsi" w:eastAsiaTheme="minorEastAsia" w:hAnsiTheme="minorHAnsi" w:cstheme="minorBidi"/>
      <w:sz w:val="22"/>
      <w:szCs w:val="22"/>
      <w:lang w:eastAsia="ru-RU"/>
    </w:rPr>
  </w:style>
  <w:style w:type="paragraph" w:styleId="81">
    <w:name w:val="toc 8"/>
    <w:basedOn w:val="a7"/>
    <w:next w:val="a7"/>
    <w:autoRedefine/>
    <w:unhideWhenUsed/>
    <w:rsid w:val="00C07ADE"/>
    <w:pPr>
      <w:spacing w:after="100" w:line="276" w:lineRule="auto"/>
      <w:ind w:left="1540"/>
    </w:pPr>
    <w:rPr>
      <w:rFonts w:asciiTheme="minorHAnsi" w:eastAsiaTheme="minorEastAsia" w:hAnsiTheme="minorHAnsi" w:cstheme="minorBidi"/>
      <w:sz w:val="22"/>
      <w:szCs w:val="22"/>
      <w:lang w:eastAsia="ru-RU"/>
    </w:rPr>
  </w:style>
  <w:style w:type="paragraph" w:styleId="91">
    <w:name w:val="toc 9"/>
    <w:basedOn w:val="a7"/>
    <w:next w:val="a7"/>
    <w:autoRedefine/>
    <w:unhideWhenUsed/>
    <w:rsid w:val="00C07ADE"/>
    <w:pPr>
      <w:spacing w:after="100" w:line="276" w:lineRule="auto"/>
      <w:ind w:left="1760"/>
    </w:pPr>
    <w:rPr>
      <w:rFonts w:asciiTheme="minorHAnsi" w:eastAsiaTheme="minorEastAsia" w:hAnsiTheme="minorHAnsi" w:cstheme="minorBidi"/>
      <w:sz w:val="22"/>
      <w:szCs w:val="22"/>
      <w:lang w:eastAsia="ru-RU"/>
    </w:rPr>
  </w:style>
  <w:style w:type="paragraph" w:customStyle="1" w:styleId="affffff3">
    <w:name w:val="Нормальный (таблица)"/>
    <w:basedOn w:val="a7"/>
    <w:next w:val="a7"/>
    <w:uiPriority w:val="99"/>
    <w:rsid w:val="00C07ADE"/>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character" w:customStyle="1" w:styleId="affffff4">
    <w:name w:val="Цветовое выделение"/>
    <w:uiPriority w:val="99"/>
    <w:rsid w:val="00C07ADE"/>
    <w:rPr>
      <w:b/>
      <w:color w:val="26282F"/>
    </w:rPr>
  </w:style>
  <w:style w:type="character" w:customStyle="1" w:styleId="affffff5">
    <w:name w:val="Гипертекстовая ссылка"/>
    <w:basedOn w:val="affffff4"/>
    <w:uiPriority w:val="99"/>
    <w:rsid w:val="00C07ADE"/>
    <w:rPr>
      <w:rFonts w:cs="Times New Roman"/>
      <w:b w:val="0"/>
      <w:color w:val="106BBE"/>
    </w:rPr>
  </w:style>
  <w:style w:type="paragraph" w:customStyle="1" w:styleId="affffff6">
    <w:name w:val="Текст (справка)"/>
    <w:basedOn w:val="a7"/>
    <w:next w:val="a7"/>
    <w:uiPriority w:val="99"/>
    <w:rsid w:val="00C07ADE"/>
    <w:pPr>
      <w:widowControl w:val="0"/>
      <w:autoSpaceDE w:val="0"/>
      <w:autoSpaceDN w:val="0"/>
      <w:adjustRightInd w:val="0"/>
      <w:ind w:left="170" w:right="170"/>
    </w:pPr>
    <w:rPr>
      <w:rFonts w:ascii="Arial" w:eastAsiaTheme="minorEastAsia" w:hAnsi="Arial" w:cs="Arial"/>
      <w:sz w:val="24"/>
      <w:szCs w:val="24"/>
      <w:lang w:eastAsia="ru-RU"/>
    </w:rPr>
  </w:style>
  <w:style w:type="paragraph" w:customStyle="1" w:styleId="affffff7">
    <w:name w:val="Комментарий"/>
    <w:basedOn w:val="affffff6"/>
    <w:next w:val="a7"/>
    <w:uiPriority w:val="99"/>
    <w:rsid w:val="00C07ADE"/>
    <w:pPr>
      <w:spacing w:before="75"/>
      <w:ind w:right="0"/>
      <w:jc w:val="both"/>
    </w:pPr>
    <w:rPr>
      <w:color w:val="353842"/>
      <w:shd w:val="clear" w:color="auto" w:fill="F0F0F0"/>
    </w:rPr>
  </w:style>
  <w:style w:type="paragraph" w:customStyle="1" w:styleId="affffff8">
    <w:name w:val="Информация об изменениях документа"/>
    <w:basedOn w:val="affffff7"/>
    <w:next w:val="a7"/>
    <w:uiPriority w:val="99"/>
    <w:rsid w:val="00C07ADE"/>
    <w:rPr>
      <w:i/>
      <w:iCs/>
    </w:rPr>
  </w:style>
  <w:style w:type="paragraph" w:customStyle="1" w:styleId="affffff9">
    <w:name w:val="Прижатый влево"/>
    <w:basedOn w:val="a7"/>
    <w:next w:val="a7"/>
    <w:uiPriority w:val="99"/>
    <w:rsid w:val="00C07ADE"/>
    <w:pPr>
      <w:widowControl w:val="0"/>
      <w:autoSpaceDE w:val="0"/>
      <w:autoSpaceDN w:val="0"/>
      <w:adjustRightInd w:val="0"/>
    </w:pPr>
    <w:rPr>
      <w:rFonts w:ascii="Arial" w:eastAsiaTheme="minorEastAsia" w:hAnsi="Arial" w:cs="Arial"/>
      <w:sz w:val="24"/>
      <w:szCs w:val="24"/>
      <w:lang w:eastAsia="ru-RU"/>
    </w:rPr>
  </w:style>
  <w:style w:type="character" w:customStyle="1" w:styleId="affffffa">
    <w:name w:val="Цветовое выделение для Текст"/>
    <w:uiPriority w:val="99"/>
    <w:rsid w:val="00C07ADE"/>
  </w:style>
  <w:style w:type="paragraph" w:customStyle="1" w:styleId="142">
    <w:name w:val="14 Обычный"/>
    <w:basedOn w:val="a7"/>
    <w:link w:val="143"/>
    <w:qFormat/>
    <w:rsid w:val="00C07ADE"/>
    <w:pPr>
      <w:jc w:val="center"/>
    </w:pPr>
    <w:rPr>
      <w:rFonts w:eastAsia="Times New Roman"/>
      <w:sz w:val="28"/>
      <w:szCs w:val="28"/>
      <w:lang w:eastAsia="ru-RU"/>
    </w:rPr>
  </w:style>
  <w:style w:type="character" w:customStyle="1" w:styleId="143">
    <w:name w:val="14 Обычный Знак"/>
    <w:link w:val="142"/>
    <w:rsid w:val="00C07ADE"/>
    <w:rPr>
      <w:rFonts w:eastAsia="Times New Roman"/>
      <w:sz w:val="28"/>
      <w:szCs w:val="28"/>
      <w:lang w:eastAsia="ru-RU"/>
    </w:rPr>
  </w:style>
  <w:style w:type="numbering" w:customStyle="1" w:styleId="2f2">
    <w:name w:val="Нет списка2"/>
    <w:next w:val="aa"/>
    <w:uiPriority w:val="99"/>
    <w:semiHidden/>
    <w:unhideWhenUsed/>
    <w:rsid w:val="00C07ADE"/>
  </w:style>
  <w:style w:type="table" w:customStyle="1" w:styleId="2f3">
    <w:name w:val="Сетка таблицы2"/>
    <w:basedOn w:val="a9"/>
    <w:next w:val="af"/>
    <w:uiPriority w:val="59"/>
    <w:rsid w:val="00C07ADE"/>
    <w:rPr>
      <w:rFonts w:ascii="Calibri" w:eastAsia="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s-rtethemeforecolor-2-0">
    <w:name w:val="ms-rtethemeforecolor-2-0"/>
    <w:basedOn w:val="a8"/>
    <w:rsid w:val="00C07ADE"/>
  </w:style>
  <w:style w:type="paragraph" w:customStyle="1" w:styleId="ms-rteelement-p">
    <w:name w:val="ms-rteelement-p"/>
    <w:basedOn w:val="a7"/>
    <w:rsid w:val="00C07ADE"/>
    <w:pPr>
      <w:spacing w:before="100" w:beforeAutospacing="1" w:after="100" w:afterAutospacing="1"/>
    </w:pPr>
    <w:rPr>
      <w:rFonts w:eastAsia="Times New Roman"/>
      <w:sz w:val="24"/>
      <w:szCs w:val="24"/>
      <w:lang w:eastAsia="ru-RU"/>
    </w:rPr>
  </w:style>
  <w:style w:type="paragraph" w:customStyle="1" w:styleId="font11">
    <w:name w:val="font11"/>
    <w:basedOn w:val="a7"/>
    <w:rsid w:val="00C07ADE"/>
    <w:pPr>
      <w:spacing w:before="100" w:beforeAutospacing="1" w:after="100" w:afterAutospacing="1"/>
    </w:pPr>
    <w:rPr>
      <w:rFonts w:eastAsia="Times New Roman"/>
      <w:i/>
      <w:iCs/>
      <w:sz w:val="24"/>
      <w:szCs w:val="24"/>
      <w:lang w:eastAsia="ru-RU"/>
    </w:rPr>
  </w:style>
  <w:style w:type="paragraph" w:customStyle="1" w:styleId="font12">
    <w:name w:val="font12"/>
    <w:basedOn w:val="a7"/>
    <w:rsid w:val="00C07ADE"/>
    <w:pPr>
      <w:spacing w:before="100" w:beforeAutospacing="1" w:after="100" w:afterAutospacing="1"/>
    </w:pPr>
    <w:rPr>
      <w:rFonts w:eastAsia="Times New Roman"/>
      <w:i/>
      <w:iCs/>
      <w:lang w:eastAsia="ru-RU"/>
    </w:rPr>
  </w:style>
  <w:style w:type="paragraph" w:customStyle="1" w:styleId="font13">
    <w:name w:val="font13"/>
    <w:basedOn w:val="a7"/>
    <w:rsid w:val="00C07ADE"/>
    <w:pPr>
      <w:spacing w:before="100" w:beforeAutospacing="1" w:after="100" w:afterAutospacing="1"/>
    </w:pPr>
    <w:rPr>
      <w:rFonts w:eastAsia="Times New Roman"/>
      <w:sz w:val="18"/>
      <w:szCs w:val="18"/>
      <w:lang w:eastAsia="ru-RU"/>
    </w:rPr>
  </w:style>
  <w:style w:type="paragraph" w:customStyle="1" w:styleId="font14">
    <w:name w:val="font14"/>
    <w:basedOn w:val="a7"/>
    <w:rsid w:val="00C07ADE"/>
    <w:pPr>
      <w:spacing w:before="100" w:beforeAutospacing="1" w:after="100" w:afterAutospacing="1"/>
    </w:pPr>
    <w:rPr>
      <w:rFonts w:eastAsia="Times New Roman"/>
      <w:sz w:val="16"/>
      <w:szCs w:val="16"/>
      <w:lang w:eastAsia="ru-RU"/>
    </w:rPr>
  </w:style>
  <w:style w:type="paragraph" w:customStyle="1" w:styleId="font15">
    <w:name w:val="font15"/>
    <w:basedOn w:val="a7"/>
    <w:rsid w:val="00C07ADE"/>
    <w:pPr>
      <w:spacing w:before="100" w:beforeAutospacing="1" w:after="100" w:afterAutospacing="1"/>
    </w:pPr>
    <w:rPr>
      <w:rFonts w:eastAsia="Times New Roman"/>
      <w:sz w:val="22"/>
      <w:szCs w:val="22"/>
      <w:u w:val="single"/>
      <w:lang w:eastAsia="ru-RU"/>
    </w:rPr>
  </w:style>
  <w:style w:type="paragraph" w:customStyle="1" w:styleId="font16">
    <w:name w:val="font16"/>
    <w:basedOn w:val="a7"/>
    <w:rsid w:val="00C07ADE"/>
    <w:pPr>
      <w:spacing w:before="100" w:beforeAutospacing="1" w:after="100" w:afterAutospacing="1"/>
    </w:pPr>
    <w:rPr>
      <w:rFonts w:eastAsia="Times New Roman"/>
      <w:b/>
      <w:bCs/>
      <w:lang w:eastAsia="ru-RU"/>
    </w:rPr>
  </w:style>
  <w:style w:type="paragraph" w:customStyle="1" w:styleId="font17">
    <w:name w:val="font17"/>
    <w:basedOn w:val="a7"/>
    <w:rsid w:val="00C07ADE"/>
    <w:pPr>
      <w:spacing w:before="100" w:beforeAutospacing="1" w:after="100" w:afterAutospacing="1"/>
    </w:pPr>
    <w:rPr>
      <w:rFonts w:eastAsia="Times New Roman"/>
      <w:color w:val="FFFFFF"/>
      <w:sz w:val="24"/>
      <w:szCs w:val="24"/>
      <w:lang w:eastAsia="ru-RU"/>
    </w:rPr>
  </w:style>
  <w:style w:type="paragraph" w:customStyle="1" w:styleId="font18">
    <w:name w:val="font18"/>
    <w:basedOn w:val="a7"/>
    <w:rsid w:val="00C07ADE"/>
    <w:pPr>
      <w:spacing w:before="100" w:beforeAutospacing="1" w:after="100" w:afterAutospacing="1"/>
    </w:pPr>
    <w:rPr>
      <w:rFonts w:ascii="Calibri" w:eastAsia="Times New Roman" w:hAnsi="Calibri"/>
      <w:sz w:val="24"/>
      <w:szCs w:val="24"/>
      <w:lang w:eastAsia="ru-RU"/>
    </w:rPr>
  </w:style>
  <w:style w:type="paragraph" w:customStyle="1" w:styleId="font19">
    <w:name w:val="font19"/>
    <w:basedOn w:val="a7"/>
    <w:rsid w:val="00C07ADE"/>
    <w:pPr>
      <w:spacing w:before="100" w:beforeAutospacing="1" w:after="100" w:afterAutospacing="1"/>
    </w:pPr>
    <w:rPr>
      <w:rFonts w:ascii="Calibri" w:eastAsia="Times New Roman" w:hAnsi="Calibri"/>
      <w:lang w:eastAsia="ru-RU"/>
    </w:rPr>
  </w:style>
  <w:style w:type="paragraph" w:customStyle="1" w:styleId="font20">
    <w:name w:val="font20"/>
    <w:basedOn w:val="a7"/>
    <w:rsid w:val="00C07ADE"/>
    <w:pPr>
      <w:spacing w:before="100" w:beforeAutospacing="1" w:after="100" w:afterAutospacing="1"/>
    </w:pPr>
    <w:rPr>
      <w:rFonts w:ascii="Calibri" w:eastAsia="Times New Roman" w:hAnsi="Calibri"/>
      <w:sz w:val="22"/>
      <w:szCs w:val="22"/>
      <w:lang w:eastAsia="ru-RU"/>
    </w:rPr>
  </w:style>
  <w:style w:type="paragraph" w:customStyle="1" w:styleId="xl130">
    <w:name w:val="xl13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31">
    <w:name w:val="xl131"/>
    <w:basedOn w:val="a7"/>
    <w:rsid w:val="00C07ADE"/>
    <w:pPr>
      <w:spacing w:before="100" w:beforeAutospacing="1" w:after="100" w:afterAutospacing="1"/>
      <w:jc w:val="center"/>
      <w:textAlignment w:val="top"/>
    </w:pPr>
    <w:rPr>
      <w:rFonts w:eastAsia="Times New Roman"/>
      <w:sz w:val="40"/>
      <w:szCs w:val="40"/>
      <w:lang w:eastAsia="ru-RU"/>
    </w:rPr>
  </w:style>
  <w:style w:type="paragraph" w:customStyle="1" w:styleId="xl132">
    <w:name w:val="xl13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33">
    <w:name w:val="xl13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34">
    <w:name w:val="xl13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33CC"/>
      <w:sz w:val="24"/>
      <w:szCs w:val="24"/>
      <w:lang w:eastAsia="ru-RU"/>
    </w:rPr>
  </w:style>
  <w:style w:type="paragraph" w:customStyle="1" w:styleId="xl135">
    <w:name w:val="xl13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36">
    <w:name w:val="xl13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33CC"/>
      <w:sz w:val="24"/>
      <w:szCs w:val="24"/>
      <w:lang w:eastAsia="ru-RU"/>
    </w:rPr>
  </w:style>
  <w:style w:type="paragraph" w:customStyle="1" w:styleId="xl137">
    <w:name w:val="xl13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8">
    <w:name w:val="xl138"/>
    <w:basedOn w:val="a7"/>
    <w:rsid w:val="00C07ADE"/>
    <w:pPr>
      <w:spacing w:before="100" w:beforeAutospacing="1" w:after="100" w:afterAutospacing="1"/>
      <w:jc w:val="center"/>
      <w:textAlignment w:val="center"/>
    </w:pPr>
    <w:rPr>
      <w:rFonts w:eastAsia="Times New Roman"/>
      <w:sz w:val="24"/>
      <w:szCs w:val="24"/>
      <w:lang w:eastAsia="ru-RU"/>
    </w:rPr>
  </w:style>
  <w:style w:type="paragraph" w:customStyle="1" w:styleId="xl139">
    <w:name w:val="xl13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40">
    <w:name w:val="xl140"/>
    <w:basedOn w:val="a7"/>
    <w:rsid w:val="00C07ADE"/>
    <w:pPr>
      <w:pBdr>
        <w:top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1">
    <w:name w:val="xl141"/>
    <w:basedOn w:val="a7"/>
    <w:rsid w:val="00C07ADE"/>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2">
    <w:name w:val="xl142"/>
    <w:basedOn w:val="a7"/>
    <w:rsid w:val="00C07ADE"/>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3">
    <w:name w:val="xl14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144">
    <w:name w:val="xl14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45">
    <w:name w:val="xl14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2"/>
      <w:szCs w:val="22"/>
      <w:lang w:eastAsia="ru-RU"/>
    </w:rPr>
  </w:style>
  <w:style w:type="paragraph" w:customStyle="1" w:styleId="xl146">
    <w:name w:val="xl14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eastAsia="ru-RU"/>
    </w:rPr>
  </w:style>
  <w:style w:type="paragraph" w:customStyle="1" w:styleId="xl147">
    <w:name w:val="xl14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48">
    <w:name w:val="xl14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49">
    <w:name w:val="xl149"/>
    <w:basedOn w:val="a7"/>
    <w:rsid w:val="00C07ADE"/>
    <w:pPr>
      <w:spacing w:before="100" w:beforeAutospacing="1" w:after="100" w:afterAutospacing="1"/>
      <w:jc w:val="center"/>
    </w:pPr>
    <w:rPr>
      <w:rFonts w:eastAsia="Times New Roman"/>
      <w:sz w:val="40"/>
      <w:szCs w:val="40"/>
      <w:lang w:eastAsia="ru-RU"/>
    </w:rPr>
  </w:style>
  <w:style w:type="paragraph" w:customStyle="1" w:styleId="xl150">
    <w:name w:val="xl150"/>
    <w:basedOn w:val="a7"/>
    <w:rsid w:val="00C07ADE"/>
    <w:pPr>
      <w:spacing w:before="100" w:beforeAutospacing="1" w:after="100" w:afterAutospacing="1"/>
      <w:jc w:val="center"/>
    </w:pPr>
    <w:rPr>
      <w:rFonts w:eastAsia="Times New Roman"/>
      <w:b/>
      <w:bCs/>
      <w:sz w:val="25"/>
      <w:szCs w:val="25"/>
      <w:lang w:eastAsia="ru-RU"/>
    </w:rPr>
  </w:style>
  <w:style w:type="paragraph" w:customStyle="1" w:styleId="xl151">
    <w:name w:val="xl15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2">
    <w:name w:val="xl15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3">
    <w:name w:val="xl15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4">
    <w:name w:val="xl15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55">
    <w:name w:val="xl15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56">
    <w:name w:val="xl156"/>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2"/>
      <w:szCs w:val="22"/>
      <w:lang w:eastAsia="ru-RU"/>
    </w:rPr>
  </w:style>
  <w:style w:type="paragraph" w:customStyle="1" w:styleId="xl157">
    <w:name w:val="xl15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6"/>
      <w:szCs w:val="26"/>
      <w:lang w:eastAsia="ru-RU"/>
    </w:rPr>
  </w:style>
  <w:style w:type="paragraph" w:customStyle="1" w:styleId="xl158">
    <w:name w:val="xl158"/>
    <w:basedOn w:val="a7"/>
    <w:rsid w:val="00C07ADE"/>
    <w:pPr>
      <w:pBdr>
        <w:bottom w:val="single" w:sz="4" w:space="0" w:color="auto"/>
      </w:pBdr>
      <w:spacing w:before="100" w:beforeAutospacing="1" w:after="100" w:afterAutospacing="1"/>
      <w:jc w:val="center"/>
      <w:textAlignment w:val="top"/>
    </w:pPr>
    <w:rPr>
      <w:rFonts w:eastAsia="Times New Roman"/>
      <w:sz w:val="32"/>
      <w:szCs w:val="32"/>
      <w:lang w:eastAsia="ru-RU"/>
    </w:rPr>
  </w:style>
  <w:style w:type="paragraph" w:customStyle="1" w:styleId="xl159">
    <w:name w:val="xl15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0">
    <w:name w:val="xl16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161">
    <w:name w:val="xl16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62">
    <w:name w:val="xl16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3">
    <w:name w:val="xl163"/>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4"/>
      <w:szCs w:val="24"/>
      <w:lang w:eastAsia="ru-RU"/>
    </w:rPr>
  </w:style>
  <w:style w:type="paragraph" w:customStyle="1" w:styleId="xl164">
    <w:name w:val="xl16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1ff4">
    <w:name w:val="Знак1"/>
    <w:basedOn w:val="a7"/>
    <w:autoRedefine/>
    <w:rsid w:val="00C07ADE"/>
    <w:pPr>
      <w:spacing w:after="160" w:line="240" w:lineRule="exact"/>
    </w:pPr>
    <w:rPr>
      <w:rFonts w:eastAsia="Times New Roman"/>
      <w:sz w:val="28"/>
      <w:lang w:val="en-US"/>
    </w:rPr>
  </w:style>
  <w:style w:type="character" w:customStyle="1" w:styleId="1ff5">
    <w:name w:val="Слабое выделение1"/>
    <w:aliases w:val="Таблица,Слабое выделение2"/>
    <w:basedOn w:val="a8"/>
    <w:qFormat/>
    <w:rsid w:val="00C07ADE"/>
    <w:rPr>
      <w:rFonts w:ascii="Times New Roman" w:hAnsi="Times New Roman" w:cs="Times New Roman" w:hint="default"/>
      <w:iCs/>
      <w:strike w:val="0"/>
      <w:dstrike w:val="0"/>
      <w:color w:val="auto"/>
      <w:sz w:val="22"/>
      <w:u w:val="none"/>
      <w:effect w:val="none"/>
    </w:rPr>
  </w:style>
  <w:style w:type="paragraph" w:customStyle="1" w:styleId="S">
    <w:name w:val="S_Маркированный"/>
    <w:basedOn w:val="a2"/>
    <w:link w:val="S0"/>
    <w:autoRedefine/>
    <w:uiPriority w:val="99"/>
    <w:rsid w:val="00C07ADE"/>
    <w:pPr>
      <w:widowControl/>
      <w:numPr>
        <w:numId w:val="0"/>
      </w:numPr>
      <w:autoSpaceDE/>
      <w:autoSpaceDN/>
      <w:adjustRightInd/>
    </w:pPr>
    <w:rPr>
      <w:szCs w:val="24"/>
    </w:rPr>
  </w:style>
  <w:style w:type="character" w:customStyle="1" w:styleId="S0">
    <w:name w:val="S_Маркированный Знак Знак"/>
    <w:basedOn w:val="a8"/>
    <w:link w:val="S"/>
    <w:uiPriority w:val="99"/>
    <w:locked/>
    <w:rsid w:val="00C07ADE"/>
    <w:rPr>
      <w:rFonts w:eastAsia="Times New Roman"/>
      <w:sz w:val="24"/>
      <w:szCs w:val="24"/>
      <w:lang w:eastAsia="ru-RU"/>
    </w:rPr>
  </w:style>
  <w:style w:type="paragraph" w:customStyle="1" w:styleId="S2">
    <w:name w:val="S_Обычный"/>
    <w:basedOn w:val="a7"/>
    <w:link w:val="S5"/>
    <w:uiPriority w:val="99"/>
    <w:rsid w:val="00C07ADE"/>
    <w:pPr>
      <w:spacing w:line="360" w:lineRule="auto"/>
      <w:ind w:firstLine="709"/>
      <w:jc w:val="both"/>
    </w:pPr>
    <w:rPr>
      <w:rFonts w:eastAsia="Times New Roman"/>
      <w:sz w:val="24"/>
      <w:szCs w:val="24"/>
      <w:lang w:eastAsia="ru-RU"/>
    </w:rPr>
  </w:style>
  <w:style w:type="character" w:customStyle="1" w:styleId="S5">
    <w:name w:val="S_Обычный Знак"/>
    <w:basedOn w:val="a8"/>
    <w:link w:val="S2"/>
    <w:uiPriority w:val="99"/>
    <w:rsid w:val="00C07ADE"/>
    <w:rPr>
      <w:rFonts w:eastAsia="Times New Roman"/>
      <w:sz w:val="24"/>
      <w:szCs w:val="24"/>
      <w:lang w:eastAsia="ru-RU"/>
    </w:rPr>
  </w:style>
  <w:style w:type="paragraph" w:customStyle="1" w:styleId="u">
    <w:name w:val="u"/>
    <w:basedOn w:val="a7"/>
    <w:rsid w:val="00C07ADE"/>
    <w:pPr>
      <w:ind w:firstLine="539"/>
      <w:jc w:val="both"/>
    </w:pPr>
    <w:rPr>
      <w:rFonts w:eastAsia="Times New Roman"/>
      <w:color w:val="000000"/>
      <w:sz w:val="24"/>
      <w:szCs w:val="24"/>
      <w:lang w:eastAsia="ru-RU"/>
    </w:rPr>
  </w:style>
  <w:style w:type="character" w:customStyle="1" w:styleId="10pt0pt">
    <w:name w:val="Основной текст + 10 pt;Интервал 0 pt"/>
    <w:basedOn w:val="a8"/>
    <w:rsid w:val="00C07ADE"/>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eastAsia="ru-RU" w:bidi="ru-RU"/>
    </w:rPr>
  </w:style>
  <w:style w:type="paragraph" w:customStyle="1" w:styleId="119">
    <w:name w:val="Обычный11"/>
    <w:rsid w:val="00C07ADE"/>
    <w:rPr>
      <w:rFonts w:eastAsia="Times New Roman"/>
      <w:sz w:val="24"/>
      <w:lang w:eastAsia="ru-RU"/>
    </w:rPr>
  </w:style>
  <w:style w:type="paragraph" w:customStyle="1" w:styleId="11a">
    <w:name w:val="Абзац списка11"/>
    <w:basedOn w:val="a7"/>
    <w:rsid w:val="00C07ADE"/>
    <w:pPr>
      <w:ind w:left="720" w:firstLine="567"/>
      <w:contextualSpacing/>
      <w:jc w:val="both"/>
    </w:pPr>
    <w:rPr>
      <w:rFonts w:ascii="Calibri" w:eastAsia="Calibri" w:hAnsi="Calibri"/>
      <w:sz w:val="22"/>
      <w:szCs w:val="22"/>
      <w:lang w:eastAsia="ru-RU"/>
    </w:rPr>
  </w:style>
  <w:style w:type="paragraph" w:customStyle="1" w:styleId="1ff6">
    <w:name w:val="Основной текст1"/>
    <w:basedOn w:val="a7"/>
    <w:rsid w:val="00C07ADE"/>
    <w:pPr>
      <w:widowControl w:val="0"/>
      <w:shd w:val="clear" w:color="auto" w:fill="FFFFFF"/>
      <w:spacing w:line="326" w:lineRule="exact"/>
    </w:pPr>
    <w:rPr>
      <w:rFonts w:eastAsia="Times New Roman"/>
      <w:spacing w:val="11"/>
      <w:sz w:val="23"/>
      <w:szCs w:val="23"/>
    </w:rPr>
  </w:style>
  <w:style w:type="character" w:customStyle="1" w:styleId="Arial75pt">
    <w:name w:val="Основной текст + Arial;7;5 pt;Полужирный"/>
    <w:basedOn w:val="affffff2"/>
    <w:rsid w:val="00C07ADE"/>
    <w:rPr>
      <w:rFonts w:ascii="Arial" w:eastAsia="Arial" w:hAnsi="Arial" w:cs="Arial"/>
      <w:b/>
      <w:bCs/>
      <w:color w:val="000000"/>
      <w:spacing w:val="11"/>
      <w:w w:val="100"/>
      <w:position w:val="0"/>
      <w:sz w:val="15"/>
      <w:szCs w:val="15"/>
      <w:shd w:val="clear" w:color="auto" w:fill="FFFFFF"/>
      <w:lang w:val="ru-RU" w:eastAsia="ru-RU" w:bidi="ru-RU"/>
    </w:rPr>
  </w:style>
  <w:style w:type="character" w:customStyle="1" w:styleId="Arial7pt0pt">
    <w:name w:val="Основной текст + Arial;7 pt;Интервал 0 pt"/>
    <w:basedOn w:val="affffff2"/>
    <w:rsid w:val="00C07ADE"/>
    <w:rPr>
      <w:rFonts w:ascii="Arial" w:eastAsia="Arial" w:hAnsi="Arial" w:cs="Arial"/>
      <w:color w:val="000000"/>
      <w:spacing w:val="8"/>
      <w:w w:val="100"/>
      <w:position w:val="0"/>
      <w:sz w:val="14"/>
      <w:szCs w:val="14"/>
      <w:shd w:val="clear" w:color="auto" w:fill="FFFFFF"/>
      <w:lang w:val="ru-RU" w:eastAsia="ru-RU" w:bidi="ru-RU"/>
    </w:rPr>
  </w:style>
  <w:style w:type="character" w:customStyle="1" w:styleId="120">
    <w:name w:val="Основной текст (12)_"/>
    <w:basedOn w:val="a8"/>
    <w:link w:val="121"/>
    <w:rsid w:val="00C07ADE"/>
    <w:rPr>
      <w:b/>
      <w:bCs/>
      <w:spacing w:val="15"/>
      <w:shd w:val="clear" w:color="auto" w:fill="FFFFFF"/>
    </w:rPr>
  </w:style>
  <w:style w:type="paragraph" w:customStyle="1" w:styleId="121">
    <w:name w:val="Основной текст (12)"/>
    <w:basedOn w:val="a7"/>
    <w:link w:val="120"/>
    <w:rsid w:val="00C07ADE"/>
    <w:pPr>
      <w:widowControl w:val="0"/>
      <w:shd w:val="clear" w:color="auto" w:fill="FFFFFF"/>
      <w:spacing w:after="60" w:line="0" w:lineRule="atLeast"/>
    </w:pPr>
    <w:rPr>
      <w:b/>
      <w:bCs/>
      <w:spacing w:val="15"/>
    </w:rPr>
  </w:style>
  <w:style w:type="character" w:customStyle="1" w:styleId="130">
    <w:name w:val="Основной текст (13)_"/>
    <w:basedOn w:val="a8"/>
    <w:link w:val="131"/>
    <w:rsid w:val="00C07ADE"/>
    <w:rPr>
      <w:spacing w:val="12"/>
      <w:sz w:val="19"/>
      <w:szCs w:val="19"/>
      <w:shd w:val="clear" w:color="auto" w:fill="FFFFFF"/>
    </w:rPr>
  </w:style>
  <w:style w:type="paragraph" w:customStyle="1" w:styleId="131">
    <w:name w:val="Основной текст (13)"/>
    <w:basedOn w:val="a7"/>
    <w:link w:val="130"/>
    <w:rsid w:val="00C07ADE"/>
    <w:pPr>
      <w:widowControl w:val="0"/>
      <w:shd w:val="clear" w:color="auto" w:fill="FFFFFF"/>
      <w:spacing w:before="60" w:after="60" w:line="0" w:lineRule="atLeast"/>
    </w:pPr>
    <w:rPr>
      <w:spacing w:val="12"/>
      <w:sz w:val="19"/>
      <w:szCs w:val="19"/>
    </w:rPr>
  </w:style>
  <w:style w:type="character" w:customStyle="1" w:styleId="9pt0pt">
    <w:name w:val="Основной текст + 9 pt;Интервал 0 pt"/>
    <w:basedOn w:val="affffff2"/>
    <w:rsid w:val="00C07ADE"/>
    <w:rPr>
      <w:b w:val="0"/>
      <w:bCs w:val="0"/>
      <w:i w:val="0"/>
      <w:iCs w:val="0"/>
      <w:smallCaps w:val="0"/>
      <w:strike w:val="0"/>
      <w:color w:val="000000"/>
      <w:spacing w:val="9"/>
      <w:w w:val="100"/>
      <w:position w:val="0"/>
      <w:sz w:val="18"/>
      <w:szCs w:val="18"/>
      <w:u w:val="none"/>
      <w:shd w:val="clear" w:color="auto" w:fill="FFFFFF"/>
      <w:lang w:val="ru-RU" w:eastAsia="ru-RU" w:bidi="ru-RU"/>
    </w:rPr>
  </w:style>
  <w:style w:type="character" w:customStyle="1" w:styleId="9pt0pt0">
    <w:name w:val="Основной текст + 9 pt;Полужирный;Интервал 0 pt"/>
    <w:basedOn w:val="affffff2"/>
    <w:rsid w:val="00C07ADE"/>
    <w:rPr>
      <w:b/>
      <w:bCs/>
      <w:i w:val="0"/>
      <w:iCs w:val="0"/>
      <w:smallCaps w:val="0"/>
      <w:strike w:val="0"/>
      <w:color w:val="000000"/>
      <w:spacing w:val="8"/>
      <w:w w:val="100"/>
      <w:position w:val="0"/>
      <w:sz w:val="18"/>
      <w:szCs w:val="18"/>
      <w:u w:val="none"/>
      <w:shd w:val="clear" w:color="auto" w:fill="FFFFFF"/>
      <w:lang w:val="ru-RU" w:eastAsia="ru-RU" w:bidi="ru-RU"/>
    </w:rPr>
  </w:style>
  <w:style w:type="character" w:customStyle="1" w:styleId="Arial45pt0pt">
    <w:name w:val="Основной текст + Arial;4;5 pt;Интервал 0 pt"/>
    <w:basedOn w:val="affffff2"/>
    <w:rsid w:val="00C07ADE"/>
    <w:rPr>
      <w:rFonts w:ascii="Arial" w:eastAsia="Arial" w:hAnsi="Arial" w:cs="Arial"/>
      <w:b w:val="0"/>
      <w:bCs w:val="0"/>
      <w:i w:val="0"/>
      <w:iCs w:val="0"/>
      <w:smallCaps w:val="0"/>
      <w:strike w:val="0"/>
      <w:color w:val="000000"/>
      <w:spacing w:val="2"/>
      <w:w w:val="100"/>
      <w:position w:val="0"/>
      <w:sz w:val="9"/>
      <w:szCs w:val="9"/>
      <w:u w:val="none"/>
      <w:shd w:val="clear" w:color="auto" w:fill="FFFFFF"/>
      <w:lang w:val="ru-RU" w:eastAsia="ru-RU" w:bidi="ru-RU"/>
    </w:rPr>
  </w:style>
  <w:style w:type="character" w:customStyle="1" w:styleId="Arial55pt0pt">
    <w:name w:val="Основной текст + Arial;5;5 pt;Интервал 0 pt"/>
    <w:basedOn w:val="affffff2"/>
    <w:rsid w:val="00C07ADE"/>
    <w:rPr>
      <w:rFonts w:ascii="Arial" w:eastAsia="Arial" w:hAnsi="Arial" w:cs="Arial"/>
      <w:b w:val="0"/>
      <w:bCs w:val="0"/>
      <w:i w:val="0"/>
      <w:iCs w:val="0"/>
      <w:smallCaps w:val="0"/>
      <w:strike w:val="0"/>
      <w:color w:val="000000"/>
      <w:spacing w:val="-1"/>
      <w:w w:val="100"/>
      <w:position w:val="0"/>
      <w:sz w:val="11"/>
      <w:szCs w:val="11"/>
      <w:u w:val="none"/>
      <w:shd w:val="clear" w:color="auto" w:fill="FFFFFF"/>
      <w:lang w:val="ru-RU" w:eastAsia="ru-RU" w:bidi="ru-RU"/>
    </w:rPr>
  </w:style>
  <w:style w:type="character" w:customStyle="1" w:styleId="Arial7pt0pt0">
    <w:name w:val="Основной текст + Arial;7 pt;Полужирный;Интервал 0 pt"/>
    <w:basedOn w:val="affffff2"/>
    <w:rsid w:val="00C07ADE"/>
    <w:rPr>
      <w:rFonts w:ascii="Arial" w:eastAsia="Arial" w:hAnsi="Arial" w:cs="Arial"/>
      <w:b/>
      <w:bCs/>
      <w:i w:val="0"/>
      <w:iCs w:val="0"/>
      <w:smallCaps w:val="0"/>
      <w:strike w:val="0"/>
      <w:color w:val="000000"/>
      <w:spacing w:val="3"/>
      <w:w w:val="100"/>
      <w:position w:val="0"/>
      <w:sz w:val="14"/>
      <w:szCs w:val="14"/>
      <w:u w:val="none"/>
      <w:shd w:val="clear" w:color="auto" w:fill="FFFFFF"/>
      <w:lang w:val="ru-RU" w:eastAsia="ru-RU" w:bidi="ru-RU"/>
    </w:rPr>
  </w:style>
  <w:style w:type="character" w:customStyle="1" w:styleId="Arial8pt0pt">
    <w:name w:val="Основной текст + Arial;8 pt;Полужирный;Курсив;Интервал 0 pt"/>
    <w:basedOn w:val="affffff2"/>
    <w:rsid w:val="00C07ADE"/>
    <w:rPr>
      <w:rFonts w:ascii="Arial" w:eastAsia="Arial" w:hAnsi="Arial" w:cs="Arial"/>
      <w:b/>
      <w:bCs/>
      <w:i/>
      <w:iCs/>
      <w:smallCaps w:val="0"/>
      <w:strike w:val="0"/>
      <w:color w:val="000000"/>
      <w:spacing w:val="4"/>
      <w:w w:val="100"/>
      <w:position w:val="0"/>
      <w:sz w:val="16"/>
      <w:szCs w:val="16"/>
      <w:u w:val="none"/>
      <w:shd w:val="clear" w:color="auto" w:fill="FFFFFF"/>
      <w:lang w:val="ru-RU" w:eastAsia="ru-RU" w:bidi="ru-RU"/>
    </w:rPr>
  </w:style>
  <w:style w:type="character" w:customStyle="1" w:styleId="Arial7pt0pt1">
    <w:name w:val="Основной текст + Arial;7 pt;Курсив;Интервал 0 pt"/>
    <w:basedOn w:val="affffff2"/>
    <w:rsid w:val="00C07ADE"/>
    <w:rPr>
      <w:rFonts w:ascii="Arial" w:eastAsia="Arial" w:hAnsi="Arial" w:cs="Arial"/>
      <w:b w:val="0"/>
      <w:bCs w:val="0"/>
      <w:i/>
      <w:iCs/>
      <w:smallCaps w:val="0"/>
      <w:strike w:val="0"/>
      <w:color w:val="000000"/>
      <w:spacing w:val="5"/>
      <w:w w:val="100"/>
      <w:position w:val="0"/>
      <w:sz w:val="14"/>
      <w:szCs w:val="14"/>
      <w:u w:val="none"/>
      <w:shd w:val="clear" w:color="auto" w:fill="FFFFFF"/>
      <w:lang w:val="ru-RU" w:eastAsia="ru-RU" w:bidi="ru-RU"/>
    </w:rPr>
  </w:style>
  <w:style w:type="character" w:customStyle="1" w:styleId="btn">
    <w:name w:val="btn"/>
    <w:basedOn w:val="a8"/>
    <w:rsid w:val="00C07ADE"/>
  </w:style>
  <w:style w:type="character" w:customStyle="1" w:styleId="mw-headline">
    <w:name w:val="mw-headline"/>
    <w:basedOn w:val="a8"/>
    <w:rsid w:val="00C07ADE"/>
  </w:style>
  <w:style w:type="character" w:customStyle="1" w:styleId="mw-editsection">
    <w:name w:val="mw-editsection"/>
    <w:basedOn w:val="a8"/>
    <w:rsid w:val="00C07ADE"/>
  </w:style>
  <w:style w:type="character" w:customStyle="1" w:styleId="mw-editsection-bracket">
    <w:name w:val="mw-editsection-bracket"/>
    <w:basedOn w:val="a8"/>
    <w:rsid w:val="00C07ADE"/>
  </w:style>
  <w:style w:type="character" w:customStyle="1" w:styleId="mw-editsection-divider">
    <w:name w:val="mw-editsection-divider"/>
    <w:basedOn w:val="a8"/>
    <w:rsid w:val="00C07ADE"/>
  </w:style>
  <w:style w:type="paragraph" w:customStyle="1" w:styleId="addr">
    <w:name w:val="addr"/>
    <w:basedOn w:val="a7"/>
    <w:rsid w:val="00C07ADE"/>
    <w:pPr>
      <w:spacing w:before="100" w:beforeAutospacing="1" w:after="100" w:afterAutospacing="1"/>
    </w:pPr>
    <w:rPr>
      <w:rFonts w:eastAsia="Times New Roman"/>
      <w:sz w:val="24"/>
      <w:szCs w:val="24"/>
      <w:lang w:eastAsia="ru-RU"/>
    </w:rPr>
  </w:style>
  <w:style w:type="paragraph" w:customStyle="1" w:styleId="razdel">
    <w:name w:val="razdel"/>
    <w:basedOn w:val="a7"/>
    <w:rsid w:val="00C07ADE"/>
    <w:pPr>
      <w:spacing w:before="100" w:beforeAutospacing="1" w:after="100" w:afterAutospacing="1"/>
    </w:pPr>
    <w:rPr>
      <w:rFonts w:eastAsia="Times New Roman"/>
      <w:sz w:val="24"/>
      <w:szCs w:val="24"/>
      <w:lang w:eastAsia="ru-RU"/>
    </w:rPr>
  </w:style>
  <w:style w:type="character" w:customStyle="1" w:styleId="312">
    <w:name w:val="Основной текст 3 Знак1"/>
    <w:basedOn w:val="a8"/>
    <w:uiPriority w:val="99"/>
    <w:semiHidden/>
    <w:rsid w:val="00C07ADE"/>
    <w:rPr>
      <w:sz w:val="16"/>
      <w:szCs w:val="16"/>
      <w:lang w:eastAsia="en-US"/>
    </w:rPr>
  </w:style>
  <w:style w:type="character" w:customStyle="1" w:styleId="Exact">
    <w:name w:val="Подпись к картинке Exact"/>
    <w:basedOn w:val="a8"/>
    <w:link w:val="affffffb"/>
    <w:rsid w:val="00C07ADE"/>
    <w:rPr>
      <w:spacing w:val="2"/>
      <w:shd w:val="clear" w:color="auto" w:fill="FFFFFF"/>
    </w:rPr>
  </w:style>
  <w:style w:type="paragraph" w:customStyle="1" w:styleId="affffffb">
    <w:name w:val="Подпись к картинке"/>
    <w:basedOn w:val="a7"/>
    <w:link w:val="Exact"/>
    <w:rsid w:val="00C07ADE"/>
    <w:pPr>
      <w:widowControl w:val="0"/>
      <w:shd w:val="clear" w:color="auto" w:fill="FFFFFF"/>
      <w:spacing w:line="490" w:lineRule="exact"/>
    </w:pPr>
    <w:rPr>
      <w:spacing w:val="2"/>
    </w:rPr>
  </w:style>
  <w:style w:type="character" w:customStyle="1" w:styleId="Exact0">
    <w:name w:val="Основной текст Exact"/>
    <w:basedOn w:val="a8"/>
    <w:rsid w:val="00C07ADE"/>
    <w:rPr>
      <w:rFonts w:ascii="Times New Roman" w:eastAsia="Times New Roman" w:hAnsi="Times New Roman" w:cs="Times New Roman"/>
      <w:b w:val="0"/>
      <w:bCs w:val="0"/>
      <w:i w:val="0"/>
      <w:iCs w:val="0"/>
      <w:smallCaps w:val="0"/>
      <w:strike w:val="0"/>
      <w:spacing w:val="2"/>
      <w:u w:val="none"/>
    </w:rPr>
  </w:style>
  <w:style w:type="character" w:customStyle="1" w:styleId="affffffc">
    <w:name w:val="Подпись к таблице_"/>
    <w:basedOn w:val="a8"/>
    <w:link w:val="affffffd"/>
    <w:rsid w:val="00C07ADE"/>
    <w:rPr>
      <w:sz w:val="26"/>
      <w:szCs w:val="26"/>
      <w:shd w:val="clear" w:color="auto" w:fill="FFFFFF"/>
    </w:rPr>
  </w:style>
  <w:style w:type="paragraph" w:customStyle="1" w:styleId="affffffd">
    <w:name w:val="Подпись к таблице"/>
    <w:basedOn w:val="a7"/>
    <w:link w:val="affffffc"/>
    <w:rsid w:val="00C07ADE"/>
    <w:pPr>
      <w:widowControl w:val="0"/>
      <w:shd w:val="clear" w:color="auto" w:fill="FFFFFF"/>
      <w:spacing w:line="0" w:lineRule="atLeast"/>
    </w:pPr>
    <w:rPr>
      <w:sz w:val="26"/>
      <w:szCs w:val="26"/>
    </w:rPr>
  </w:style>
  <w:style w:type="character" w:customStyle="1" w:styleId="11pt">
    <w:name w:val="Основной текст + 11 pt"/>
    <w:basedOn w:val="affffff2"/>
    <w:rsid w:val="00C07ADE"/>
    <w:rPr>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5">
    <w:name w:val="Основной текст (6)_"/>
    <w:basedOn w:val="a8"/>
    <w:link w:val="66"/>
    <w:rsid w:val="00C07ADE"/>
    <w:rPr>
      <w:b/>
      <w:bCs/>
      <w:sz w:val="26"/>
      <w:szCs w:val="26"/>
      <w:shd w:val="clear" w:color="auto" w:fill="FFFFFF"/>
    </w:rPr>
  </w:style>
  <w:style w:type="paragraph" w:customStyle="1" w:styleId="66">
    <w:name w:val="Основной текст (6)"/>
    <w:basedOn w:val="a7"/>
    <w:link w:val="65"/>
    <w:rsid w:val="00C07ADE"/>
    <w:pPr>
      <w:widowControl w:val="0"/>
      <w:shd w:val="clear" w:color="auto" w:fill="FFFFFF"/>
      <w:spacing w:line="317" w:lineRule="exact"/>
      <w:jc w:val="center"/>
    </w:pPr>
    <w:rPr>
      <w:b/>
      <w:bCs/>
      <w:sz w:val="26"/>
      <w:szCs w:val="26"/>
    </w:rPr>
  </w:style>
  <w:style w:type="character" w:customStyle="1" w:styleId="style-small-text">
    <w:name w:val="style-small-text"/>
    <w:basedOn w:val="a8"/>
    <w:rsid w:val="00C07ADE"/>
  </w:style>
  <w:style w:type="character" w:customStyle="1" w:styleId="85pt">
    <w:name w:val="Основной текст + 8;5 pt"/>
    <w:basedOn w:val="affffff2"/>
    <w:rsid w:val="00C07ADE"/>
    <w:rPr>
      <w:b w:val="0"/>
      <w:bCs w:val="0"/>
      <w:i w:val="0"/>
      <w:iCs w:val="0"/>
      <w:smallCaps w:val="0"/>
      <w:strike w:val="0"/>
      <w:color w:val="000000"/>
      <w:spacing w:val="6"/>
      <w:w w:val="100"/>
      <w:position w:val="0"/>
      <w:sz w:val="17"/>
      <w:szCs w:val="17"/>
      <w:u w:val="none"/>
      <w:shd w:val="clear" w:color="auto" w:fill="FFFFFF"/>
      <w:lang w:val="ru-RU" w:eastAsia="ru-RU" w:bidi="ru-RU"/>
    </w:rPr>
  </w:style>
  <w:style w:type="character" w:customStyle="1" w:styleId="65pt0pt">
    <w:name w:val="Основной текст + 6;5 pt;Интервал 0 pt"/>
    <w:basedOn w:val="affffff2"/>
    <w:rsid w:val="00C07ADE"/>
    <w:rPr>
      <w:b w:val="0"/>
      <w:bCs w:val="0"/>
      <w:i w:val="0"/>
      <w:iCs w:val="0"/>
      <w:smallCaps w:val="0"/>
      <w:strike w:val="0"/>
      <w:color w:val="000000"/>
      <w:spacing w:val="1"/>
      <w:w w:val="100"/>
      <w:position w:val="0"/>
      <w:sz w:val="13"/>
      <w:szCs w:val="13"/>
      <w:u w:val="none"/>
      <w:shd w:val="clear" w:color="auto" w:fill="FFFFFF"/>
      <w:lang w:val="ru-RU" w:eastAsia="ru-RU" w:bidi="ru-RU"/>
    </w:rPr>
  </w:style>
  <w:style w:type="character" w:customStyle="1" w:styleId="3f">
    <w:name w:val="Подпись к таблице (3)_"/>
    <w:basedOn w:val="a8"/>
    <w:link w:val="3f0"/>
    <w:rsid w:val="00C07ADE"/>
    <w:rPr>
      <w:b/>
      <w:bCs/>
      <w:spacing w:val="6"/>
      <w:sz w:val="17"/>
      <w:szCs w:val="17"/>
      <w:shd w:val="clear" w:color="auto" w:fill="FFFFFF"/>
    </w:rPr>
  </w:style>
  <w:style w:type="paragraph" w:customStyle="1" w:styleId="3f0">
    <w:name w:val="Подпись к таблице (3)"/>
    <w:basedOn w:val="a7"/>
    <w:link w:val="3f"/>
    <w:rsid w:val="00C07ADE"/>
    <w:pPr>
      <w:widowControl w:val="0"/>
      <w:shd w:val="clear" w:color="auto" w:fill="FFFFFF"/>
      <w:spacing w:line="0" w:lineRule="atLeast"/>
      <w:jc w:val="both"/>
    </w:pPr>
    <w:rPr>
      <w:b/>
      <w:bCs/>
      <w:spacing w:val="6"/>
      <w:sz w:val="17"/>
      <w:szCs w:val="17"/>
    </w:rPr>
  </w:style>
  <w:style w:type="character" w:customStyle="1" w:styleId="3f1">
    <w:name w:val="Подпись к таблице (3) + Не полужирный"/>
    <w:basedOn w:val="3f"/>
    <w:rsid w:val="00C07ADE"/>
    <w:rPr>
      <w:b/>
      <w:bCs/>
      <w:color w:val="000000"/>
      <w:spacing w:val="6"/>
      <w:w w:val="100"/>
      <w:position w:val="0"/>
      <w:sz w:val="17"/>
      <w:szCs w:val="17"/>
      <w:shd w:val="clear" w:color="auto" w:fill="FFFFFF"/>
      <w:lang w:val="ru-RU" w:eastAsia="ru-RU" w:bidi="ru-RU"/>
    </w:rPr>
  </w:style>
  <w:style w:type="character" w:customStyle="1" w:styleId="30pt">
    <w:name w:val="Подпись к таблице (3) + Не полужирный;Интервал 0 pt"/>
    <w:basedOn w:val="3f"/>
    <w:rsid w:val="00C07ADE"/>
    <w:rPr>
      <w:b/>
      <w:bCs/>
      <w:color w:val="000000"/>
      <w:spacing w:val="0"/>
      <w:w w:val="100"/>
      <w:position w:val="0"/>
      <w:sz w:val="17"/>
      <w:szCs w:val="17"/>
      <w:shd w:val="clear" w:color="auto" w:fill="FFFFFF"/>
    </w:rPr>
  </w:style>
  <w:style w:type="character" w:customStyle="1" w:styleId="3f2">
    <w:name w:val="Основной текст (3)_"/>
    <w:basedOn w:val="a8"/>
    <w:link w:val="3f3"/>
    <w:rsid w:val="00C07ADE"/>
    <w:rPr>
      <w:spacing w:val="6"/>
      <w:sz w:val="17"/>
      <w:szCs w:val="17"/>
      <w:shd w:val="clear" w:color="auto" w:fill="FFFFFF"/>
    </w:rPr>
  </w:style>
  <w:style w:type="paragraph" w:customStyle="1" w:styleId="3f3">
    <w:name w:val="Основной текст (3)"/>
    <w:basedOn w:val="a7"/>
    <w:link w:val="3f2"/>
    <w:rsid w:val="00C07ADE"/>
    <w:pPr>
      <w:widowControl w:val="0"/>
      <w:shd w:val="clear" w:color="auto" w:fill="FFFFFF"/>
      <w:spacing w:after="240" w:line="250" w:lineRule="exact"/>
    </w:pPr>
    <w:rPr>
      <w:spacing w:val="6"/>
      <w:sz w:val="17"/>
      <w:szCs w:val="17"/>
    </w:rPr>
  </w:style>
  <w:style w:type="character" w:customStyle="1" w:styleId="85pt0pt">
    <w:name w:val="Основной текст + 8;5 pt;Интервал 0 pt"/>
    <w:basedOn w:val="affffff2"/>
    <w:rsid w:val="00C07ADE"/>
    <w:rPr>
      <w:color w:val="000000"/>
      <w:spacing w:val="10"/>
      <w:w w:val="100"/>
      <w:position w:val="0"/>
      <w:sz w:val="17"/>
      <w:szCs w:val="17"/>
      <w:shd w:val="clear" w:color="auto" w:fill="FFFFFF"/>
      <w:lang w:val="ru-RU" w:eastAsia="ru-RU" w:bidi="ru-RU"/>
    </w:rPr>
  </w:style>
  <w:style w:type="character" w:customStyle="1" w:styleId="3f4">
    <w:name w:val="Основной текст3"/>
    <w:basedOn w:val="affffff2"/>
    <w:rsid w:val="00C07ADE"/>
    <w:rPr>
      <w:rFonts w:ascii="Lucida Sans Unicode" w:eastAsia="Lucida Sans Unicode" w:hAnsi="Lucida Sans Unicode" w:cs="Lucida Sans Unicode"/>
      <w:b w:val="0"/>
      <w:bCs w:val="0"/>
      <w:i w:val="0"/>
      <w:iCs w:val="0"/>
      <w:smallCaps w:val="0"/>
      <w:strike w:val="0"/>
      <w:color w:val="000000"/>
      <w:spacing w:val="-5"/>
      <w:w w:val="100"/>
      <w:position w:val="0"/>
      <w:sz w:val="22"/>
      <w:szCs w:val="22"/>
      <w:u w:val="none"/>
      <w:shd w:val="clear" w:color="auto" w:fill="FFFFFF"/>
      <w:lang w:val="ru-RU" w:eastAsia="ru-RU" w:bidi="ru-RU"/>
    </w:rPr>
  </w:style>
  <w:style w:type="character" w:customStyle="1" w:styleId="-1pt">
    <w:name w:val="Основной текст + Интервал -1 pt"/>
    <w:basedOn w:val="affffff2"/>
    <w:rsid w:val="00C07ADE"/>
    <w:rPr>
      <w:rFonts w:ascii="Lucida Sans Unicode" w:eastAsia="Lucida Sans Unicode" w:hAnsi="Lucida Sans Unicode" w:cs="Lucida Sans Unicode"/>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7pt-1pt">
    <w:name w:val="Основной текст + 27 pt;Интервал -1 pt"/>
    <w:basedOn w:val="affffff2"/>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shd w:val="clear" w:color="auto" w:fill="FFFFFF"/>
      <w:lang w:val="ru-RU" w:eastAsia="ru-RU" w:bidi="ru-RU"/>
    </w:rPr>
  </w:style>
  <w:style w:type="paragraph" w:customStyle="1" w:styleId="56">
    <w:name w:val="Основной текст5"/>
    <w:basedOn w:val="a7"/>
    <w:rsid w:val="00C07ADE"/>
    <w:pPr>
      <w:widowControl w:val="0"/>
      <w:shd w:val="clear" w:color="auto" w:fill="FFFFFF"/>
      <w:spacing w:after="120" w:line="278" w:lineRule="exact"/>
      <w:ind w:hanging="280"/>
    </w:pPr>
    <w:rPr>
      <w:rFonts w:ascii="Lucida Sans Unicode" w:eastAsia="Lucida Sans Unicode" w:hAnsi="Lucida Sans Unicode" w:cs="Lucida Sans Unicode"/>
      <w:color w:val="000000"/>
      <w:spacing w:val="-5"/>
      <w:sz w:val="22"/>
      <w:szCs w:val="22"/>
      <w:lang w:eastAsia="ru-RU" w:bidi="ru-RU"/>
    </w:rPr>
  </w:style>
  <w:style w:type="character" w:customStyle="1" w:styleId="211">
    <w:name w:val="Основной текст с отступом 2 Знак1"/>
    <w:basedOn w:val="a8"/>
    <w:uiPriority w:val="99"/>
    <w:semiHidden/>
    <w:rsid w:val="00C07ADE"/>
    <w:rPr>
      <w:sz w:val="22"/>
      <w:szCs w:val="22"/>
      <w:lang w:eastAsia="en-US"/>
    </w:rPr>
  </w:style>
  <w:style w:type="character" w:customStyle="1" w:styleId="1ff7">
    <w:name w:val="Заголовок №1_"/>
    <w:basedOn w:val="a8"/>
    <w:link w:val="1ff8"/>
    <w:rsid w:val="00C07ADE"/>
    <w:rPr>
      <w:b/>
      <w:bCs/>
      <w:spacing w:val="17"/>
      <w:sz w:val="26"/>
      <w:szCs w:val="26"/>
      <w:shd w:val="clear" w:color="auto" w:fill="FFFFFF"/>
    </w:rPr>
  </w:style>
  <w:style w:type="paragraph" w:customStyle="1" w:styleId="1ff8">
    <w:name w:val="Заголовок №1"/>
    <w:basedOn w:val="a7"/>
    <w:link w:val="1ff7"/>
    <w:rsid w:val="00C07ADE"/>
    <w:pPr>
      <w:widowControl w:val="0"/>
      <w:shd w:val="clear" w:color="auto" w:fill="FFFFFF"/>
      <w:spacing w:after="300" w:line="374" w:lineRule="exact"/>
      <w:jc w:val="center"/>
      <w:outlineLvl w:val="0"/>
    </w:pPr>
    <w:rPr>
      <w:b/>
      <w:bCs/>
      <w:spacing w:val="17"/>
      <w:sz w:val="26"/>
      <w:szCs w:val="26"/>
    </w:rPr>
  </w:style>
  <w:style w:type="character" w:customStyle="1" w:styleId="2f4">
    <w:name w:val="Заголовок №2_"/>
    <w:basedOn w:val="a8"/>
    <w:rsid w:val="00C07ADE"/>
    <w:rPr>
      <w:rFonts w:ascii="Times New Roman" w:eastAsia="Times New Roman" w:hAnsi="Times New Roman" w:cs="Times New Roman"/>
      <w:b/>
      <w:bCs/>
      <w:i w:val="0"/>
      <w:iCs w:val="0"/>
      <w:smallCaps w:val="0"/>
      <w:strike w:val="0"/>
      <w:spacing w:val="15"/>
      <w:sz w:val="23"/>
      <w:szCs w:val="23"/>
      <w:u w:val="none"/>
    </w:rPr>
  </w:style>
  <w:style w:type="character" w:customStyle="1" w:styleId="2f5">
    <w:name w:val="Заголовок №2"/>
    <w:basedOn w:val="2f4"/>
    <w:rsid w:val="00C07ADE"/>
    <w:rPr>
      <w:rFonts w:ascii="Times New Roman" w:eastAsia="Times New Roman" w:hAnsi="Times New Roman" w:cs="Times New Roman"/>
      <w:b/>
      <w:bCs/>
      <w:i w:val="0"/>
      <w:iCs w:val="0"/>
      <w:smallCaps w:val="0"/>
      <w:strike w:val="0"/>
      <w:color w:val="000000"/>
      <w:spacing w:val="15"/>
      <w:w w:val="100"/>
      <w:position w:val="0"/>
      <w:sz w:val="23"/>
      <w:szCs w:val="23"/>
      <w:u w:val="single"/>
      <w:lang w:val="ru-RU" w:eastAsia="ru-RU" w:bidi="ru-RU"/>
    </w:rPr>
  </w:style>
  <w:style w:type="character" w:customStyle="1" w:styleId="95pt0pt">
    <w:name w:val="Основной текст + 9;5 pt;Интервал 0 pt"/>
    <w:basedOn w:val="affffff2"/>
    <w:rsid w:val="00C07ADE"/>
    <w:rPr>
      <w:b w:val="0"/>
      <w:bCs w:val="0"/>
      <w:i w:val="0"/>
      <w:iCs w:val="0"/>
      <w:smallCaps w:val="0"/>
      <w:strike w:val="0"/>
      <w:color w:val="000000"/>
      <w:spacing w:val="12"/>
      <w:w w:val="100"/>
      <w:position w:val="0"/>
      <w:sz w:val="19"/>
      <w:szCs w:val="19"/>
      <w:u w:val="none"/>
      <w:shd w:val="clear" w:color="auto" w:fill="FFFFFF"/>
      <w:lang w:val="ru-RU" w:eastAsia="ru-RU" w:bidi="ru-RU"/>
    </w:rPr>
  </w:style>
  <w:style w:type="character" w:customStyle="1" w:styleId="0pt">
    <w:name w:val="Основной текст + Полужирный;Интервал 0 pt"/>
    <w:basedOn w:val="affffff2"/>
    <w:rsid w:val="00C07ADE"/>
    <w:rPr>
      <w:b/>
      <w:bCs/>
      <w:i w:val="0"/>
      <w:iCs w:val="0"/>
      <w:smallCaps w:val="0"/>
      <w:strike w:val="0"/>
      <w:color w:val="000000"/>
      <w:spacing w:val="15"/>
      <w:w w:val="100"/>
      <w:position w:val="0"/>
      <w:sz w:val="23"/>
      <w:szCs w:val="23"/>
      <w:u w:val="none"/>
      <w:shd w:val="clear" w:color="auto" w:fill="FFFFFF"/>
      <w:lang w:val="ru-RU" w:eastAsia="ru-RU" w:bidi="ru-RU"/>
    </w:rPr>
  </w:style>
  <w:style w:type="character" w:customStyle="1" w:styleId="190">
    <w:name w:val="Основной текст (19)_"/>
    <w:basedOn w:val="a8"/>
    <w:rsid w:val="00C07ADE"/>
    <w:rPr>
      <w:rFonts w:ascii="Trebuchet MS" w:eastAsia="Trebuchet MS" w:hAnsi="Trebuchet MS" w:cs="Trebuchet MS"/>
      <w:b/>
      <w:bCs/>
      <w:i w:val="0"/>
      <w:iCs w:val="0"/>
      <w:smallCaps w:val="0"/>
      <w:strike w:val="0"/>
      <w:spacing w:val="-3"/>
      <w:sz w:val="22"/>
      <w:szCs w:val="22"/>
      <w:u w:val="none"/>
    </w:rPr>
  </w:style>
  <w:style w:type="character" w:customStyle="1" w:styleId="201">
    <w:name w:val="Основной текст (20)_"/>
    <w:basedOn w:val="a8"/>
    <w:rsid w:val="00C07ADE"/>
    <w:rPr>
      <w:rFonts w:ascii="Lucida Sans Unicode" w:eastAsia="Lucida Sans Unicode" w:hAnsi="Lucida Sans Unicode" w:cs="Lucida Sans Unicode"/>
      <w:b w:val="0"/>
      <w:bCs w:val="0"/>
      <w:i w:val="0"/>
      <w:iCs w:val="0"/>
      <w:smallCaps w:val="0"/>
      <w:strike w:val="0"/>
      <w:spacing w:val="-4"/>
      <w:sz w:val="18"/>
      <w:szCs w:val="18"/>
      <w:u w:val="none"/>
    </w:rPr>
  </w:style>
  <w:style w:type="character" w:customStyle="1" w:styleId="202">
    <w:name w:val="Основной текст (20)"/>
    <w:basedOn w:val="201"/>
    <w:rsid w:val="00C07ADE"/>
    <w:rPr>
      <w:rFonts w:ascii="Lucida Sans Unicode" w:eastAsia="Lucida Sans Unicode" w:hAnsi="Lucida Sans Unicode" w:cs="Lucida Sans Unicode"/>
      <w:b w:val="0"/>
      <w:bCs w:val="0"/>
      <w:i w:val="0"/>
      <w:iCs w:val="0"/>
      <w:smallCaps w:val="0"/>
      <w:strike w:val="0"/>
      <w:color w:val="000000"/>
      <w:spacing w:val="-4"/>
      <w:w w:val="100"/>
      <w:position w:val="0"/>
      <w:sz w:val="18"/>
      <w:szCs w:val="18"/>
      <w:u w:val="none"/>
      <w:lang w:val="ru-RU" w:eastAsia="ru-RU" w:bidi="ru-RU"/>
    </w:rPr>
  </w:style>
  <w:style w:type="character" w:customStyle="1" w:styleId="191">
    <w:name w:val="Основной текст (19)"/>
    <w:basedOn w:val="190"/>
    <w:rsid w:val="00C07ADE"/>
    <w:rPr>
      <w:rFonts w:ascii="Trebuchet MS" w:eastAsia="Trebuchet MS" w:hAnsi="Trebuchet MS" w:cs="Trebuchet MS"/>
      <w:b/>
      <w:bCs/>
      <w:i w:val="0"/>
      <w:iCs w:val="0"/>
      <w:smallCaps w:val="0"/>
      <w:strike w:val="0"/>
      <w:color w:val="000000"/>
      <w:spacing w:val="-3"/>
      <w:w w:val="100"/>
      <w:position w:val="0"/>
      <w:sz w:val="22"/>
      <w:szCs w:val="22"/>
      <w:u w:val="none"/>
      <w:lang w:val="ru-RU" w:eastAsia="ru-RU" w:bidi="ru-RU"/>
    </w:rPr>
  </w:style>
  <w:style w:type="character" w:customStyle="1" w:styleId="46">
    <w:name w:val="Основной текст4"/>
    <w:basedOn w:val="affffff2"/>
    <w:rsid w:val="00C07ADE"/>
    <w:rPr>
      <w:rFonts w:ascii="Lucida Sans Unicode" w:eastAsia="Lucida Sans Unicode" w:hAnsi="Lucida Sans Unicode" w:cs="Lucida Sans Unicode"/>
      <w:b w:val="0"/>
      <w:bCs w:val="0"/>
      <w:i w:val="0"/>
      <w:iCs w:val="0"/>
      <w:smallCaps w:val="0"/>
      <w:strike w:val="0"/>
      <w:color w:val="000000"/>
      <w:spacing w:val="-5"/>
      <w:w w:val="100"/>
      <w:position w:val="0"/>
      <w:sz w:val="22"/>
      <w:szCs w:val="22"/>
      <w:u w:val="none"/>
      <w:shd w:val="clear" w:color="auto" w:fill="FFFFFF"/>
      <w:lang w:val="ru-RU" w:eastAsia="ru-RU" w:bidi="ru-RU"/>
    </w:rPr>
  </w:style>
  <w:style w:type="character" w:customStyle="1" w:styleId="9pt0pt1">
    <w:name w:val="Основной текст + 9 pt;Малые прописные;Интервал 0 pt"/>
    <w:basedOn w:val="affffff2"/>
    <w:rsid w:val="00C07ADE"/>
    <w:rPr>
      <w:rFonts w:ascii="Lucida Sans Unicode" w:eastAsia="Lucida Sans Unicode" w:hAnsi="Lucida Sans Unicode" w:cs="Lucida Sans Unicode"/>
      <w:b w:val="0"/>
      <w:bCs w:val="0"/>
      <w:i w:val="0"/>
      <w:iCs w:val="0"/>
      <w:smallCaps/>
      <w:strike w:val="0"/>
      <w:color w:val="000000"/>
      <w:spacing w:val="-4"/>
      <w:w w:val="100"/>
      <w:position w:val="0"/>
      <w:sz w:val="18"/>
      <w:szCs w:val="18"/>
      <w:u w:val="none"/>
      <w:shd w:val="clear" w:color="auto" w:fill="FFFFFF"/>
      <w:lang w:val="en-US" w:eastAsia="en-US" w:bidi="en-US"/>
    </w:rPr>
  </w:style>
  <w:style w:type="character" w:customStyle="1" w:styleId="TrebuchetMS0pt">
    <w:name w:val="Основной текст + Trebuchet MS;Полужирный;Интервал 0 pt"/>
    <w:basedOn w:val="affffff2"/>
    <w:rsid w:val="00C07ADE"/>
    <w:rPr>
      <w:rFonts w:ascii="Trebuchet MS" w:eastAsia="Trebuchet MS" w:hAnsi="Trebuchet MS" w:cs="Trebuchet MS"/>
      <w:b/>
      <w:bCs/>
      <w:i w:val="0"/>
      <w:iCs w:val="0"/>
      <w:smallCaps w:val="0"/>
      <w:strike w:val="0"/>
      <w:color w:val="000000"/>
      <w:spacing w:val="-3"/>
      <w:w w:val="100"/>
      <w:position w:val="0"/>
      <w:sz w:val="22"/>
      <w:szCs w:val="22"/>
      <w:u w:val="none"/>
      <w:shd w:val="clear" w:color="auto" w:fill="FFFFFF"/>
      <w:lang w:val="ru-RU" w:eastAsia="ru-RU" w:bidi="ru-RU"/>
    </w:rPr>
  </w:style>
  <w:style w:type="character" w:customStyle="1" w:styleId="11b">
    <w:name w:val="Основной текст (11)_"/>
    <w:basedOn w:val="a8"/>
    <w:rsid w:val="00C07ADE"/>
    <w:rPr>
      <w:rFonts w:ascii="Lucida Sans Unicode" w:eastAsia="Lucida Sans Unicode" w:hAnsi="Lucida Sans Unicode" w:cs="Lucida Sans Unicode"/>
      <w:b/>
      <w:bCs/>
      <w:i w:val="0"/>
      <w:iCs w:val="0"/>
      <w:smallCaps w:val="0"/>
      <w:strike w:val="0"/>
      <w:spacing w:val="-7"/>
      <w:sz w:val="18"/>
      <w:szCs w:val="18"/>
      <w:u w:val="none"/>
    </w:rPr>
  </w:style>
  <w:style w:type="character" w:customStyle="1" w:styleId="11c">
    <w:name w:val="Основной текст (11)"/>
    <w:basedOn w:val="11b"/>
    <w:rsid w:val="00C07ADE"/>
    <w:rPr>
      <w:rFonts w:ascii="Lucida Sans Unicode" w:eastAsia="Lucida Sans Unicode" w:hAnsi="Lucida Sans Unicode" w:cs="Lucida Sans Unicode"/>
      <w:b/>
      <w:bCs/>
      <w:i w:val="0"/>
      <w:iCs w:val="0"/>
      <w:smallCaps w:val="0"/>
      <w:strike w:val="0"/>
      <w:color w:val="000000"/>
      <w:spacing w:val="-7"/>
      <w:w w:val="100"/>
      <w:position w:val="0"/>
      <w:sz w:val="18"/>
      <w:szCs w:val="18"/>
      <w:u w:val="none"/>
      <w:lang w:val="ru-RU" w:eastAsia="ru-RU" w:bidi="ru-RU"/>
    </w:rPr>
  </w:style>
  <w:style w:type="character" w:customStyle="1" w:styleId="230">
    <w:name w:val="Основной текст (23)_"/>
    <w:basedOn w:val="a8"/>
    <w:rsid w:val="00C07ADE"/>
    <w:rPr>
      <w:rFonts w:ascii="Lucida Sans Unicode" w:eastAsia="Lucida Sans Unicode" w:hAnsi="Lucida Sans Unicode" w:cs="Lucida Sans Unicode"/>
      <w:b w:val="0"/>
      <w:bCs w:val="0"/>
      <w:i w:val="0"/>
      <w:iCs w:val="0"/>
      <w:smallCaps w:val="0"/>
      <w:strike w:val="0"/>
      <w:spacing w:val="-9"/>
      <w:sz w:val="18"/>
      <w:szCs w:val="18"/>
      <w:u w:val="none"/>
    </w:rPr>
  </w:style>
  <w:style w:type="character" w:customStyle="1" w:styleId="2327pt-1pt">
    <w:name w:val="Основной текст (23) + 27 pt;Интервал -1 pt"/>
    <w:basedOn w:val="230"/>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lang w:val="ru-RU" w:eastAsia="ru-RU" w:bidi="ru-RU"/>
    </w:rPr>
  </w:style>
  <w:style w:type="character" w:customStyle="1" w:styleId="231">
    <w:name w:val="Основной текст (23)"/>
    <w:basedOn w:val="230"/>
    <w:rsid w:val="00C07ADE"/>
    <w:rPr>
      <w:rFonts w:ascii="Lucida Sans Unicode" w:eastAsia="Lucida Sans Unicode" w:hAnsi="Lucida Sans Unicode" w:cs="Lucida Sans Unicode"/>
      <w:b w:val="0"/>
      <w:bCs w:val="0"/>
      <w:i w:val="0"/>
      <w:iCs w:val="0"/>
      <w:smallCaps w:val="0"/>
      <w:strike w:val="0"/>
      <w:color w:val="000000"/>
      <w:spacing w:val="-9"/>
      <w:w w:val="100"/>
      <w:position w:val="0"/>
      <w:sz w:val="18"/>
      <w:szCs w:val="18"/>
      <w:u w:val="none"/>
      <w:lang w:val="ru-RU" w:eastAsia="ru-RU" w:bidi="ru-RU"/>
    </w:rPr>
  </w:style>
  <w:style w:type="character" w:customStyle="1" w:styleId="57">
    <w:name w:val="Заголовок №5_"/>
    <w:basedOn w:val="a8"/>
    <w:rsid w:val="00C07ADE"/>
    <w:rPr>
      <w:rFonts w:ascii="Lucida Sans Unicode" w:eastAsia="Lucida Sans Unicode" w:hAnsi="Lucida Sans Unicode" w:cs="Lucida Sans Unicode"/>
      <w:b w:val="0"/>
      <w:bCs w:val="0"/>
      <w:i w:val="0"/>
      <w:iCs w:val="0"/>
      <w:smallCaps w:val="0"/>
      <w:strike w:val="0"/>
      <w:spacing w:val="-35"/>
      <w:sz w:val="54"/>
      <w:szCs w:val="54"/>
      <w:u w:val="none"/>
    </w:rPr>
  </w:style>
  <w:style w:type="character" w:customStyle="1" w:styleId="58">
    <w:name w:val="Заголовок №5"/>
    <w:basedOn w:val="57"/>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lang w:val="ru-RU" w:eastAsia="ru-RU" w:bidi="ru-RU"/>
    </w:rPr>
  </w:style>
  <w:style w:type="character" w:customStyle="1" w:styleId="67">
    <w:name w:val="Заголовок №6_"/>
    <w:basedOn w:val="a8"/>
    <w:rsid w:val="00C07ADE"/>
    <w:rPr>
      <w:rFonts w:ascii="Lucida Sans Unicode" w:eastAsia="Lucida Sans Unicode" w:hAnsi="Lucida Sans Unicode" w:cs="Lucida Sans Unicode"/>
      <w:b w:val="0"/>
      <w:bCs w:val="0"/>
      <w:i w:val="0"/>
      <w:iCs w:val="0"/>
      <w:smallCaps w:val="0"/>
      <w:strike w:val="0"/>
      <w:spacing w:val="4"/>
      <w:sz w:val="36"/>
      <w:szCs w:val="36"/>
      <w:u w:val="none"/>
    </w:rPr>
  </w:style>
  <w:style w:type="character" w:customStyle="1" w:styleId="68">
    <w:name w:val="Заголовок №6"/>
    <w:basedOn w:val="67"/>
    <w:rsid w:val="00C07ADE"/>
    <w:rPr>
      <w:rFonts w:ascii="Lucida Sans Unicode" w:eastAsia="Lucida Sans Unicode" w:hAnsi="Lucida Sans Unicode" w:cs="Lucida Sans Unicode"/>
      <w:b w:val="0"/>
      <w:bCs w:val="0"/>
      <w:i w:val="0"/>
      <w:iCs w:val="0"/>
      <w:smallCaps w:val="0"/>
      <w:strike w:val="0"/>
      <w:color w:val="FFFFFF"/>
      <w:spacing w:val="4"/>
      <w:w w:val="100"/>
      <w:position w:val="0"/>
      <w:sz w:val="36"/>
      <w:szCs w:val="36"/>
      <w:u w:val="none"/>
      <w:lang w:val="ru-RU" w:eastAsia="ru-RU" w:bidi="ru-RU"/>
    </w:rPr>
  </w:style>
  <w:style w:type="character" w:customStyle="1" w:styleId="73">
    <w:name w:val="Основной текст (7)_"/>
    <w:basedOn w:val="a8"/>
    <w:link w:val="74"/>
    <w:rsid w:val="00C07ADE"/>
    <w:rPr>
      <w:b/>
      <w:bCs/>
      <w:spacing w:val="9"/>
      <w:shd w:val="clear" w:color="auto" w:fill="FFFFFF"/>
    </w:rPr>
  </w:style>
  <w:style w:type="paragraph" w:customStyle="1" w:styleId="74">
    <w:name w:val="Основной текст (7)"/>
    <w:basedOn w:val="a7"/>
    <w:link w:val="73"/>
    <w:rsid w:val="00C07ADE"/>
    <w:pPr>
      <w:widowControl w:val="0"/>
      <w:shd w:val="clear" w:color="auto" w:fill="FFFFFF"/>
      <w:spacing w:line="320" w:lineRule="exact"/>
    </w:pPr>
    <w:rPr>
      <w:b/>
      <w:bCs/>
      <w:spacing w:val="9"/>
    </w:rPr>
  </w:style>
  <w:style w:type="character" w:customStyle="1" w:styleId="105pt0pt">
    <w:name w:val="Основной текст + 10;5 pt;Интервал 0 pt"/>
    <w:basedOn w:val="affffff2"/>
    <w:rsid w:val="00C07ADE"/>
    <w:rPr>
      <w:b w:val="0"/>
      <w:bCs w:val="0"/>
      <w:i w:val="0"/>
      <w:iCs w:val="0"/>
      <w:smallCaps w:val="0"/>
      <w:strike w:val="0"/>
      <w:color w:val="000000"/>
      <w:spacing w:val="4"/>
      <w:w w:val="100"/>
      <w:position w:val="0"/>
      <w:sz w:val="21"/>
      <w:szCs w:val="21"/>
      <w:u w:val="none"/>
      <w:shd w:val="clear" w:color="auto" w:fill="FFFFFF"/>
      <w:lang w:val="ru-RU" w:eastAsia="ru-RU" w:bidi="ru-RU"/>
    </w:rPr>
  </w:style>
  <w:style w:type="character" w:customStyle="1" w:styleId="115pt0pt">
    <w:name w:val="Основной текст + 11;5 pt;Интервал 0 pt"/>
    <w:basedOn w:val="affffff2"/>
    <w:rsid w:val="00C07ADE"/>
    <w:rPr>
      <w:b w:val="0"/>
      <w:bCs w:val="0"/>
      <w:i w:val="0"/>
      <w:iCs w:val="0"/>
      <w:smallCaps w:val="0"/>
      <w:strike w:val="0"/>
      <w:color w:val="000000"/>
      <w:spacing w:val="7"/>
      <w:w w:val="100"/>
      <w:position w:val="0"/>
      <w:sz w:val="23"/>
      <w:szCs w:val="23"/>
      <w:u w:val="none"/>
      <w:shd w:val="clear" w:color="auto" w:fill="FFFFFF"/>
      <w:lang w:val="ru-RU" w:eastAsia="ru-RU" w:bidi="ru-RU"/>
    </w:rPr>
  </w:style>
  <w:style w:type="character" w:customStyle="1" w:styleId="105pt0pt0">
    <w:name w:val="Основной текст + 10;5 pt;Полужирный;Интервал 0 pt"/>
    <w:basedOn w:val="affffff2"/>
    <w:rsid w:val="00C07ADE"/>
    <w:rPr>
      <w:b/>
      <w:bCs/>
      <w:i w:val="0"/>
      <w:iCs w:val="0"/>
      <w:smallCaps w:val="0"/>
      <w:strike w:val="0"/>
      <w:color w:val="000000"/>
      <w:spacing w:val="5"/>
      <w:w w:val="100"/>
      <w:position w:val="0"/>
      <w:sz w:val="21"/>
      <w:szCs w:val="21"/>
      <w:u w:val="none"/>
      <w:shd w:val="clear" w:color="auto" w:fill="FFFFFF"/>
      <w:lang w:val="ru-RU" w:eastAsia="ru-RU" w:bidi="ru-RU"/>
    </w:rPr>
  </w:style>
  <w:style w:type="character" w:customStyle="1" w:styleId="85pt0pt0">
    <w:name w:val="Основной текст + 8;5 pt;Курсив;Интервал 0 pt"/>
    <w:basedOn w:val="affffff2"/>
    <w:rsid w:val="00C07ADE"/>
    <w:rPr>
      <w:b w:val="0"/>
      <w:bCs w:val="0"/>
      <w:i/>
      <w:iCs/>
      <w:smallCaps w:val="0"/>
      <w:strike w:val="0"/>
      <w:color w:val="000000"/>
      <w:spacing w:val="1"/>
      <w:w w:val="100"/>
      <w:position w:val="0"/>
      <w:sz w:val="17"/>
      <w:szCs w:val="17"/>
      <w:u w:val="none"/>
      <w:shd w:val="clear" w:color="auto" w:fill="FFFFFF"/>
      <w:lang w:val="ru-RU" w:eastAsia="ru-RU" w:bidi="ru-RU"/>
    </w:rPr>
  </w:style>
  <w:style w:type="character" w:customStyle="1" w:styleId="0pt0">
    <w:name w:val="Основной текст + Интервал 0 pt"/>
    <w:basedOn w:val="affffff2"/>
    <w:rsid w:val="00C07ADE"/>
    <w:rPr>
      <w:b w:val="0"/>
      <w:bCs w:val="0"/>
      <w:i w:val="0"/>
      <w:iCs w:val="0"/>
      <w:smallCaps w:val="0"/>
      <w:strike w:val="0"/>
      <w:color w:val="000000"/>
      <w:spacing w:val="8"/>
      <w:w w:val="100"/>
      <w:position w:val="0"/>
      <w:sz w:val="24"/>
      <w:szCs w:val="24"/>
      <w:u w:val="none"/>
      <w:shd w:val="clear" w:color="auto" w:fill="FFFFFF"/>
      <w:lang w:val="ru-RU" w:eastAsia="ru-RU" w:bidi="ru-RU"/>
    </w:rPr>
  </w:style>
  <w:style w:type="character" w:customStyle="1" w:styleId="85pt0">
    <w:name w:val="Основной текст + 8;5 pt;Полужирный"/>
    <w:basedOn w:val="affffff2"/>
    <w:rsid w:val="00C07ADE"/>
    <w:rPr>
      <w:b/>
      <w:bCs/>
      <w:i w:val="0"/>
      <w:iCs w:val="0"/>
      <w:smallCaps w:val="0"/>
      <w:strike w:val="0"/>
      <w:color w:val="000000"/>
      <w:spacing w:val="6"/>
      <w:w w:val="100"/>
      <w:position w:val="0"/>
      <w:sz w:val="17"/>
      <w:szCs w:val="17"/>
      <w:u w:val="none"/>
      <w:shd w:val="clear" w:color="auto" w:fill="FFFFFF"/>
      <w:lang w:val="ru-RU" w:eastAsia="ru-RU" w:bidi="ru-RU"/>
    </w:rPr>
  </w:style>
  <w:style w:type="character" w:customStyle="1" w:styleId="2f6">
    <w:name w:val="Основной текст (2)_"/>
    <w:basedOn w:val="a8"/>
    <w:link w:val="2f7"/>
    <w:rsid w:val="00C07ADE"/>
    <w:rPr>
      <w:spacing w:val="4"/>
      <w:sz w:val="21"/>
      <w:szCs w:val="21"/>
      <w:shd w:val="clear" w:color="auto" w:fill="FFFFFF"/>
    </w:rPr>
  </w:style>
  <w:style w:type="paragraph" w:customStyle="1" w:styleId="2f7">
    <w:name w:val="Основной текст (2)"/>
    <w:basedOn w:val="a7"/>
    <w:link w:val="2f6"/>
    <w:rsid w:val="00C07ADE"/>
    <w:pPr>
      <w:widowControl w:val="0"/>
      <w:shd w:val="clear" w:color="auto" w:fill="FFFFFF"/>
      <w:spacing w:line="281" w:lineRule="exact"/>
    </w:pPr>
    <w:rPr>
      <w:spacing w:val="4"/>
      <w:sz w:val="21"/>
      <w:szCs w:val="21"/>
    </w:rPr>
  </w:style>
  <w:style w:type="character" w:customStyle="1" w:styleId="7pt0pt">
    <w:name w:val="Основной текст + 7 pt;Интервал 0 pt"/>
    <w:basedOn w:val="affffff2"/>
    <w:rsid w:val="00C07ADE"/>
    <w:rPr>
      <w:rFonts w:ascii="Lucida Sans Unicode" w:eastAsia="Lucida Sans Unicode" w:hAnsi="Lucida Sans Unicode" w:cs="Lucida Sans Unicode"/>
      <w:b w:val="0"/>
      <w:bCs w:val="0"/>
      <w:i w:val="0"/>
      <w:iCs w:val="0"/>
      <w:smallCaps w:val="0"/>
      <w:strike w:val="0"/>
      <w:color w:val="000000"/>
      <w:spacing w:val="-2"/>
      <w:w w:val="100"/>
      <w:position w:val="0"/>
      <w:sz w:val="14"/>
      <w:szCs w:val="14"/>
      <w:u w:val="none"/>
      <w:shd w:val="clear" w:color="auto" w:fill="FFFFFF"/>
      <w:lang w:val="ru-RU" w:eastAsia="ru-RU" w:bidi="ru-RU"/>
    </w:rPr>
  </w:style>
  <w:style w:type="character" w:customStyle="1" w:styleId="340">
    <w:name w:val="Основной текст (34)_"/>
    <w:basedOn w:val="a8"/>
    <w:rsid w:val="00C07ADE"/>
    <w:rPr>
      <w:rFonts w:ascii="Lucida Sans Unicode" w:eastAsia="Lucida Sans Unicode" w:hAnsi="Lucida Sans Unicode" w:cs="Lucida Sans Unicode"/>
      <w:b w:val="0"/>
      <w:bCs w:val="0"/>
      <w:i w:val="0"/>
      <w:iCs w:val="0"/>
      <w:smallCaps w:val="0"/>
      <w:strike w:val="0"/>
      <w:spacing w:val="-6"/>
      <w:sz w:val="32"/>
      <w:szCs w:val="32"/>
      <w:u w:val="none"/>
    </w:rPr>
  </w:style>
  <w:style w:type="character" w:customStyle="1" w:styleId="341">
    <w:name w:val="Основной текст (34)"/>
    <w:basedOn w:val="340"/>
    <w:rsid w:val="00C07ADE"/>
    <w:rPr>
      <w:rFonts w:ascii="Lucida Sans Unicode" w:eastAsia="Lucida Sans Unicode" w:hAnsi="Lucida Sans Unicode" w:cs="Lucida Sans Unicode"/>
      <w:b w:val="0"/>
      <w:bCs w:val="0"/>
      <w:i w:val="0"/>
      <w:iCs w:val="0"/>
      <w:smallCaps w:val="0"/>
      <w:strike w:val="0"/>
      <w:color w:val="000000"/>
      <w:spacing w:val="-6"/>
      <w:w w:val="100"/>
      <w:position w:val="0"/>
      <w:sz w:val="32"/>
      <w:szCs w:val="32"/>
      <w:u w:val="none"/>
      <w:lang w:val="ru-RU" w:eastAsia="ru-RU" w:bidi="ru-RU"/>
    </w:rPr>
  </w:style>
  <w:style w:type="character" w:customStyle="1" w:styleId="3f5">
    <w:name w:val="Заголовок №3_"/>
    <w:basedOn w:val="a8"/>
    <w:rsid w:val="00C07ADE"/>
    <w:rPr>
      <w:rFonts w:ascii="Trebuchet MS" w:eastAsia="Trebuchet MS" w:hAnsi="Trebuchet MS" w:cs="Trebuchet MS"/>
      <w:b w:val="0"/>
      <w:bCs w:val="0"/>
      <w:i w:val="0"/>
      <w:iCs w:val="0"/>
      <w:smallCaps w:val="0"/>
      <w:strike w:val="0"/>
      <w:spacing w:val="-48"/>
      <w:sz w:val="74"/>
      <w:szCs w:val="74"/>
      <w:u w:val="none"/>
    </w:rPr>
  </w:style>
  <w:style w:type="character" w:customStyle="1" w:styleId="3f6">
    <w:name w:val="Заголовок №3"/>
    <w:basedOn w:val="3f5"/>
    <w:rsid w:val="00C07ADE"/>
    <w:rPr>
      <w:rFonts w:ascii="Trebuchet MS" w:eastAsia="Trebuchet MS" w:hAnsi="Trebuchet MS" w:cs="Trebuchet MS"/>
      <w:b w:val="0"/>
      <w:bCs w:val="0"/>
      <w:i w:val="0"/>
      <w:iCs w:val="0"/>
      <w:smallCaps w:val="0"/>
      <w:strike w:val="0"/>
      <w:color w:val="000000"/>
      <w:spacing w:val="-48"/>
      <w:w w:val="100"/>
      <w:position w:val="0"/>
      <w:sz w:val="74"/>
      <w:szCs w:val="74"/>
      <w:u w:val="none"/>
      <w:lang w:val="ru-RU" w:eastAsia="ru-RU" w:bidi="ru-RU"/>
    </w:rPr>
  </w:style>
  <w:style w:type="character" w:customStyle="1" w:styleId="260">
    <w:name w:val="Основной текст (26)_"/>
    <w:basedOn w:val="a8"/>
    <w:rsid w:val="00C07ADE"/>
    <w:rPr>
      <w:rFonts w:ascii="Lucida Sans Unicode" w:eastAsia="Lucida Sans Unicode" w:hAnsi="Lucida Sans Unicode" w:cs="Lucida Sans Unicode"/>
      <w:b w:val="0"/>
      <w:bCs w:val="0"/>
      <w:i w:val="0"/>
      <w:iCs w:val="0"/>
      <w:smallCaps w:val="0"/>
      <w:strike w:val="0"/>
      <w:spacing w:val="1"/>
      <w:sz w:val="21"/>
      <w:szCs w:val="21"/>
      <w:u w:val="none"/>
    </w:rPr>
  </w:style>
  <w:style w:type="character" w:customStyle="1" w:styleId="261">
    <w:name w:val="Основной текст (26)"/>
    <w:basedOn w:val="260"/>
    <w:rsid w:val="00C07ADE"/>
    <w:rPr>
      <w:rFonts w:ascii="Lucida Sans Unicode" w:eastAsia="Lucida Sans Unicode" w:hAnsi="Lucida Sans Unicode" w:cs="Lucida Sans Unicode"/>
      <w:b w:val="0"/>
      <w:bCs w:val="0"/>
      <w:i w:val="0"/>
      <w:iCs w:val="0"/>
      <w:smallCaps w:val="0"/>
      <w:strike w:val="0"/>
      <w:color w:val="000000"/>
      <w:spacing w:val="1"/>
      <w:w w:val="100"/>
      <w:position w:val="0"/>
      <w:sz w:val="21"/>
      <w:szCs w:val="21"/>
      <w:u w:val="none"/>
      <w:lang w:val="ru-RU" w:eastAsia="ru-RU" w:bidi="ru-RU"/>
    </w:rPr>
  </w:style>
  <w:style w:type="character" w:customStyle="1" w:styleId="2627pt-1pt">
    <w:name w:val="Основной текст (26) + 27 pt;Интервал -1 pt"/>
    <w:basedOn w:val="260"/>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lang w:val="ru-RU" w:eastAsia="ru-RU" w:bidi="ru-RU"/>
    </w:rPr>
  </w:style>
  <w:style w:type="character" w:customStyle="1" w:styleId="47">
    <w:name w:val="Заголовок №4_"/>
    <w:basedOn w:val="a8"/>
    <w:rsid w:val="00C07ADE"/>
    <w:rPr>
      <w:rFonts w:ascii="Lucida Sans Unicode" w:eastAsia="Lucida Sans Unicode" w:hAnsi="Lucida Sans Unicode" w:cs="Lucida Sans Unicode"/>
      <w:b w:val="0"/>
      <w:bCs w:val="0"/>
      <w:i w:val="0"/>
      <w:iCs w:val="0"/>
      <w:smallCaps w:val="0"/>
      <w:strike w:val="0"/>
      <w:spacing w:val="11"/>
      <w:sz w:val="64"/>
      <w:szCs w:val="64"/>
      <w:u w:val="none"/>
    </w:rPr>
  </w:style>
  <w:style w:type="character" w:customStyle="1" w:styleId="48">
    <w:name w:val="Заголовок №4"/>
    <w:basedOn w:val="47"/>
    <w:rsid w:val="00C07ADE"/>
    <w:rPr>
      <w:rFonts w:ascii="Lucida Sans Unicode" w:eastAsia="Lucida Sans Unicode" w:hAnsi="Lucida Sans Unicode" w:cs="Lucida Sans Unicode"/>
      <w:b w:val="0"/>
      <w:bCs w:val="0"/>
      <w:i w:val="0"/>
      <w:iCs w:val="0"/>
      <w:smallCaps w:val="0"/>
      <w:strike w:val="0"/>
      <w:color w:val="FFFFFF"/>
      <w:spacing w:val="11"/>
      <w:w w:val="100"/>
      <w:position w:val="0"/>
      <w:sz w:val="64"/>
      <w:szCs w:val="64"/>
      <w:u w:val="none"/>
      <w:lang w:val="ru-RU" w:eastAsia="ru-RU" w:bidi="ru-RU"/>
    </w:rPr>
  </w:style>
  <w:style w:type="character" w:customStyle="1" w:styleId="4-2pt">
    <w:name w:val="Заголовок №4 + Интервал -2 pt"/>
    <w:basedOn w:val="47"/>
    <w:rsid w:val="00C07ADE"/>
    <w:rPr>
      <w:rFonts w:ascii="Lucida Sans Unicode" w:eastAsia="Lucida Sans Unicode" w:hAnsi="Lucida Sans Unicode" w:cs="Lucida Sans Unicode"/>
      <w:b w:val="0"/>
      <w:bCs w:val="0"/>
      <w:i w:val="0"/>
      <w:iCs w:val="0"/>
      <w:smallCaps w:val="0"/>
      <w:strike w:val="0"/>
      <w:color w:val="FFFFFF"/>
      <w:spacing w:val="-50"/>
      <w:w w:val="100"/>
      <w:position w:val="0"/>
      <w:sz w:val="64"/>
      <w:szCs w:val="64"/>
      <w:u w:val="none"/>
      <w:lang w:val="ru-RU" w:eastAsia="ru-RU" w:bidi="ru-RU"/>
    </w:rPr>
  </w:style>
  <w:style w:type="character" w:customStyle="1" w:styleId="dashed">
    <w:name w:val="dashed"/>
    <w:basedOn w:val="a8"/>
    <w:rsid w:val="00C07ADE"/>
  </w:style>
  <w:style w:type="paragraph" w:customStyle="1" w:styleId="firm-info">
    <w:name w:val="firm-info"/>
    <w:basedOn w:val="a7"/>
    <w:rsid w:val="00C07ADE"/>
    <w:pPr>
      <w:spacing w:before="100" w:beforeAutospacing="1" w:after="100" w:afterAutospacing="1"/>
    </w:pPr>
    <w:rPr>
      <w:rFonts w:eastAsia="Times New Roman"/>
      <w:sz w:val="24"/>
      <w:szCs w:val="24"/>
      <w:lang w:eastAsia="ru-RU"/>
    </w:rPr>
  </w:style>
  <w:style w:type="character" w:customStyle="1" w:styleId="flagicon">
    <w:name w:val="flagicon"/>
    <w:basedOn w:val="a8"/>
    <w:rsid w:val="00C07ADE"/>
  </w:style>
  <w:style w:type="paragraph" w:customStyle="1" w:styleId="newsintro">
    <w:name w:val="newsintro"/>
    <w:basedOn w:val="a7"/>
    <w:rsid w:val="00C07ADE"/>
    <w:pPr>
      <w:spacing w:before="100" w:beforeAutospacing="1" w:after="100" w:afterAutospacing="1"/>
    </w:pPr>
    <w:rPr>
      <w:rFonts w:eastAsia="Times New Roman"/>
      <w:sz w:val="24"/>
      <w:szCs w:val="24"/>
      <w:lang w:eastAsia="ru-RU"/>
    </w:rPr>
  </w:style>
  <w:style w:type="character" w:customStyle="1" w:styleId="imgcpr">
    <w:name w:val="imgcpr"/>
    <w:basedOn w:val="a8"/>
    <w:rsid w:val="00C07ADE"/>
  </w:style>
  <w:style w:type="paragraph" w:customStyle="1" w:styleId="spec-intro">
    <w:name w:val="spec-intro"/>
    <w:basedOn w:val="a7"/>
    <w:rsid w:val="00C07ADE"/>
    <w:pPr>
      <w:spacing w:before="100" w:beforeAutospacing="1" w:after="100" w:afterAutospacing="1"/>
    </w:pPr>
    <w:rPr>
      <w:rFonts w:eastAsia="Times New Roman"/>
      <w:sz w:val="24"/>
      <w:szCs w:val="24"/>
      <w:lang w:eastAsia="ru-RU"/>
    </w:rPr>
  </w:style>
  <w:style w:type="paragraph" w:customStyle="1" w:styleId="accent">
    <w:name w:val="accent"/>
    <w:basedOn w:val="a7"/>
    <w:rsid w:val="00C07ADE"/>
    <w:pPr>
      <w:spacing w:before="100" w:beforeAutospacing="1" w:after="100" w:afterAutospacing="1"/>
    </w:pPr>
    <w:rPr>
      <w:rFonts w:eastAsia="Times New Roman"/>
      <w:sz w:val="24"/>
      <w:szCs w:val="24"/>
      <w:lang w:eastAsia="ru-RU"/>
    </w:rPr>
  </w:style>
  <w:style w:type="character" w:customStyle="1" w:styleId="59">
    <w:name w:val="Основной текст (5)_"/>
    <w:basedOn w:val="a8"/>
    <w:link w:val="5a"/>
    <w:rsid w:val="00C07ADE"/>
    <w:rPr>
      <w:b/>
      <w:bCs/>
      <w:spacing w:val="6"/>
      <w:shd w:val="clear" w:color="auto" w:fill="FFFFFF"/>
    </w:rPr>
  </w:style>
  <w:style w:type="paragraph" w:customStyle="1" w:styleId="5a">
    <w:name w:val="Основной текст (5)"/>
    <w:basedOn w:val="a7"/>
    <w:link w:val="59"/>
    <w:rsid w:val="00C07ADE"/>
    <w:pPr>
      <w:widowControl w:val="0"/>
      <w:shd w:val="clear" w:color="auto" w:fill="FFFFFF"/>
      <w:spacing w:after="300" w:line="0" w:lineRule="atLeast"/>
      <w:jc w:val="center"/>
    </w:pPr>
    <w:rPr>
      <w:b/>
      <w:bCs/>
      <w:spacing w:val="6"/>
    </w:rPr>
  </w:style>
  <w:style w:type="character" w:customStyle="1" w:styleId="95pt0pt0">
    <w:name w:val="Основной текст + 9;5 pt;Полужирный;Курсив;Интервал 0 pt"/>
    <w:basedOn w:val="affffff2"/>
    <w:rsid w:val="00C07ADE"/>
    <w:rPr>
      <w:b/>
      <w:bCs/>
      <w:i/>
      <w:iCs/>
      <w:smallCaps w:val="0"/>
      <w:strike w:val="0"/>
      <w:color w:val="000000"/>
      <w:spacing w:val="8"/>
      <w:w w:val="100"/>
      <w:position w:val="0"/>
      <w:sz w:val="19"/>
      <w:szCs w:val="19"/>
      <w:u w:val="none"/>
      <w:shd w:val="clear" w:color="auto" w:fill="FFFFFF"/>
      <w:lang w:val="en-US" w:eastAsia="en-US" w:bidi="en-US"/>
    </w:rPr>
  </w:style>
  <w:style w:type="character" w:customStyle="1" w:styleId="LucidaSansUnicode7pt0pt">
    <w:name w:val="Основной текст + Lucida Sans Unicode;7 pt;Интервал 0 pt"/>
    <w:basedOn w:val="affffff2"/>
    <w:rsid w:val="00C07ADE"/>
    <w:rPr>
      <w:rFonts w:ascii="Lucida Sans Unicode" w:eastAsia="Lucida Sans Unicode" w:hAnsi="Lucida Sans Unicode" w:cs="Lucida Sans Unicode"/>
      <w:b w:val="0"/>
      <w:bCs w:val="0"/>
      <w:i w:val="0"/>
      <w:iCs w:val="0"/>
      <w:smallCaps w:val="0"/>
      <w:strike w:val="0"/>
      <w:color w:val="000000"/>
      <w:spacing w:val="3"/>
      <w:w w:val="100"/>
      <w:position w:val="0"/>
      <w:sz w:val="14"/>
      <w:szCs w:val="14"/>
      <w:u w:val="none"/>
      <w:shd w:val="clear" w:color="auto" w:fill="FFFFFF"/>
      <w:lang w:val="ru-RU" w:eastAsia="ru-RU" w:bidi="ru-RU"/>
    </w:rPr>
  </w:style>
  <w:style w:type="character" w:customStyle="1" w:styleId="MicrosoftSansSerif95pt0pt">
    <w:name w:val="Основной текст + Microsoft Sans Serif;9;5 pt;Интервал 0 pt"/>
    <w:basedOn w:val="affffff2"/>
    <w:rsid w:val="00C07ADE"/>
    <w:rPr>
      <w:rFonts w:ascii="Microsoft Sans Serif" w:eastAsia="Microsoft Sans Serif" w:hAnsi="Microsoft Sans Serif" w:cs="Microsoft Sans Serif"/>
      <w:b w:val="0"/>
      <w:bCs w:val="0"/>
      <w:i w:val="0"/>
      <w:iCs w:val="0"/>
      <w:smallCaps w:val="0"/>
      <w:strike w:val="0"/>
      <w:color w:val="000000"/>
      <w:spacing w:val="1"/>
      <w:w w:val="100"/>
      <w:position w:val="0"/>
      <w:sz w:val="19"/>
      <w:szCs w:val="19"/>
      <w:u w:val="none"/>
      <w:shd w:val="clear" w:color="auto" w:fill="FFFFFF"/>
      <w:lang w:val="ru-RU" w:eastAsia="ru-RU" w:bidi="ru-RU"/>
    </w:rPr>
  </w:style>
  <w:style w:type="paragraph" w:customStyle="1" w:styleId="affffffe">
    <w:name w:val="Новый абзац"/>
    <w:basedOn w:val="a7"/>
    <w:link w:val="2f8"/>
    <w:rsid w:val="00C07ADE"/>
    <w:pPr>
      <w:spacing w:after="120"/>
      <w:ind w:firstLine="567"/>
      <w:jc w:val="both"/>
    </w:pPr>
    <w:rPr>
      <w:rFonts w:ascii="Arial" w:eastAsia="Times New Roman" w:hAnsi="Arial"/>
      <w:sz w:val="24"/>
      <w:lang w:eastAsia="ru-RU"/>
    </w:rPr>
  </w:style>
  <w:style w:type="character" w:customStyle="1" w:styleId="2f8">
    <w:name w:val="Новый абзац Знак2"/>
    <w:basedOn w:val="a8"/>
    <w:link w:val="affffffe"/>
    <w:rsid w:val="00C07ADE"/>
    <w:rPr>
      <w:rFonts w:ascii="Arial" w:eastAsia="Times New Roman" w:hAnsi="Arial"/>
      <w:sz w:val="24"/>
      <w:lang w:eastAsia="ru-RU"/>
    </w:rPr>
  </w:style>
  <w:style w:type="character" w:customStyle="1" w:styleId="phone">
    <w:name w:val="phone"/>
    <w:basedOn w:val="a8"/>
    <w:rsid w:val="00C07ADE"/>
  </w:style>
  <w:style w:type="table" w:styleId="afffffff">
    <w:name w:val="Table Elegant"/>
    <w:basedOn w:val="a9"/>
    <w:rsid w:val="00C07ADE"/>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0">
    <w:name w:val="Список Марк.1"/>
    <w:basedOn w:val="a7"/>
    <w:rsid w:val="00C07ADE"/>
    <w:pPr>
      <w:numPr>
        <w:numId w:val="15"/>
      </w:numPr>
      <w:spacing w:after="60" w:line="360" w:lineRule="auto"/>
      <w:ind w:left="1135" w:right="284" w:hanging="284"/>
    </w:pPr>
    <w:rPr>
      <w:rFonts w:ascii="Arial" w:eastAsia="Calibri" w:hAnsi="Arial"/>
      <w:sz w:val="22"/>
      <w:lang w:eastAsia="ru-RU"/>
    </w:rPr>
  </w:style>
  <w:style w:type="character" w:customStyle="1" w:styleId="Heading1Char">
    <w:name w:val="Heading 1 Char"/>
    <w:basedOn w:val="a8"/>
    <w:locked/>
    <w:rsid w:val="00C07ADE"/>
    <w:rPr>
      <w:rFonts w:ascii="Arial" w:eastAsia="Calibri" w:hAnsi="Arial"/>
      <w:b/>
      <w:kern w:val="28"/>
      <w:sz w:val="28"/>
      <w:lang w:val="ru-RU" w:eastAsia="ru-RU" w:bidi="ar-SA"/>
    </w:rPr>
  </w:style>
  <w:style w:type="paragraph" w:customStyle="1" w:styleId="afffffff0">
    <w:name w:val="Заголовок таблицы"/>
    <w:basedOn w:val="a7"/>
    <w:next w:val="a7"/>
    <w:rsid w:val="00C07ADE"/>
    <w:pPr>
      <w:spacing w:before="240" w:after="60" w:line="360" w:lineRule="auto"/>
      <w:ind w:left="284" w:right="284"/>
    </w:pPr>
    <w:rPr>
      <w:rFonts w:ascii="Arial" w:eastAsia="Calibri" w:hAnsi="Arial"/>
      <w:b/>
      <w:sz w:val="22"/>
      <w:lang w:eastAsia="ru-RU"/>
    </w:rPr>
  </w:style>
  <w:style w:type="paragraph" w:customStyle="1" w:styleId="afffffff1">
    <w:name w:val="Текст таблицы"/>
    <w:basedOn w:val="a7"/>
    <w:rsid w:val="00C07ADE"/>
    <w:pPr>
      <w:spacing w:before="60" w:after="60"/>
      <w:jc w:val="both"/>
    </w:pPr>
    <w:rPr>
      <w:rFonts w:ascii="Arial" w:eastAsia="Calibri" w:hAnsi="Arial"/>
      <w:lang w:eastAsia="ru-RU"/>
    </w:rPr>
  </w:style>
  <w:style w:type="paragraph" w:customStyle="1" w:styleId="afffffff2">
    <w:name w:val="Шапка таблицы"/>
    <w:basedOn w:val="a7"/>
    <w:rsid w:val="00C07ADE"/>
    <w:pPr>
      <w:spacing w:before="60" w:after="60"/>
      <w:jc w:val="center"/>
    </w:pPr>
    <w:rPr>
      <w:rFonts w:ascii="Arial" w:eastAsia="Calibri" w:hAnsi="Arial"/>
      <w:b/>
      <w:lang w:eastAsia="ru-RU"/>
    </w:rPr>
  </w:style>
  <w:style w:type="table" w:customStyle="1" w:styleId="3f7">
    <w:name w:val="Сетка таблицы3"/>
    <w:basedOn w:val="a9"/>
    <w:next w:val="af"/>
    <w:uiPriority w:val="59"/>
    <w:rsid w:val="00C07ADE"/>
    <w:rPr>
      <w:rFonts w:ascii="Calibri" w:eastAsia="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Сетка таблицы4"/>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3">
    <w:name w:val="Другое_"/>
    <w:basedOn w:val="a8"/>
    <w:link w:val="afffffff4"/>
    <w:rsid w:val="00C07ADE"/>
    <w:rPr>
      <w:sz w:val="28"/>
      <w:szCs w:val="28"/>
      <w:shd w:val="clear" w:color="auto" w:fill="FFFFFF"/>
    </w:rPr>
  </w:style>
  <w:style w:type="paragraph" w:customStyle="1" w:styleId="afffffff4">
    <w:name w:val="Другое"/>
    <w:basedOn w:val="a7"/>
    <w:link w:val="afffffff3"/>
    <w:rsid w:val="00C07ADE"/>
    <w:pPr>
      <w:widowControl w:val="0"/>
      <w:shd w:val="clear" w:color="auto" w:fill="FFFFFF"/>
      <w:ind w:firstLine="400"/>
      <w:jc w:val="both"/>
    </w:pPr>
    <w:rPr>
      <w:sz w:val="28"/>
      <w:szCs w:val="28"/>
    </w:rPr>
  </w:style>
  <w:style w:type="numbering" w:customStyle="1" w:styleId="3f8">
    <w:name w:val="Нет списка3"/>
    <w:next w:val="aa"/>
    <w:uiPriority w:val="99"/>
    <w:semiHidden/>
    <w:unhideWhenUsed/>
    <w:rsid w:val="00C07ADE"/>
  </w:style>
  <w:style w:type="numbering" w:customStyle="1" w:styleId="11d">
    <w:name w:val="Нет списка11"/>
    <w:next w:val="aa"/>
    <w:uiPriority w:val="99"/>
    <w:semiHidden/>
    <w:unhideWhenUsed/>
    <w:rsid w:val="00C07ADE"/>
  </w:style>
  <w:style w:type="numbering" w:customStyle="1" w:styleId="212">
    <w:name w:val="Нет списка21"/>
    <w:next w:val="aa"/>
    <w:uiPriority w:val="99"/>
    <w:semiHidden/>
    <w:unhideWhenUsed/>
    <w:rsid w:val="00C07ADE"/>
  </w:style>
  <w:style w:type="numbering" w:customStyle="1" w:styleId="1110">
    <w:name w:val="Нет списка111"/>
    <w:next w:val="aa"/>
    <w:uiPriority w:val="99"/>
    <w:semiHidden/>
    <w:unhideWhenUsed/>
    <w:rsid w:val="00C07ADE"/>
  </w:style>
  <w:style w:type="numbering" w:customStyle="1" w:styleId="313">
    <w:name w:val="Нет списка31"/>
    <w:next w:val="aa"/>
    <w:uiPriority w:val="99"/>
    <w:semiHidden/>
    <w:unhideWhenUsed/>
    <w:rsid w:val="00C07ADE"/>
  </w:style>
  <w:style w:type="numbering" w:customStyle="1" w:styleId="122">
    <w:name w:val="Нет списка12"/>
    <w:next w:val="aa"/>
    <w:uiPriority w:val="99"/>
    <w:semiHidden/>
    <w:unhideWhenUsed/>
    <w:rsid w:val="00C07ADE"/>
  </w:style>
  <w:style w:type="numbering" w:customStyle="1" w:styleId="4a">
    <w:name w:val="Нет списка4"/>
    <w:next w:val="aa"/>
    <w:uiPriority w:val="99"/>
    <w:semiHidden/>
    <w:unhideWhenUsed/>
    <w:rsid w:val="00C07ADE"/>
  </w:style>
  <w:style w:type="numbering" w:customStyle="1" w:styleId="132">
    <w:name w:val="Нет списка13"/>
    <w:next w:val="aa"/>
    <w:uiPriority w:val="99"/>
    <w:semiHidden/>
    <w:unhideWhenUsed/>
    <w:rsid w:val="00C07ADE"/>
  </w:style>
  <w:style w:type="paragraph" w:styleId="afffffff5">
    <w:name w:val="annotation subject"/>
    <w:basedOn w:val="affffb"/>
    <w:next w:val="affffb"/>
    <w:link w:val="afffffff6"/>
    <w:uiPriority w:val="99"/>
    <w:unhideWhenUsed/>
    <w:rsid w:val="00C07ADE"/>
    <w:pPr>
      <w:suppressAutoHyphens/>
    </w:pPr>
    <w:rPr>
      <w:rFonts w:eastAsia="Times New Roman"/>
      <w:b/>
      <w:bCs/>
      <w:lang w:eastAsia="ar-SA"/>
    </w:rPr>
  </w:style>
  <w:style w:type="character" w:customStyle="1" w:styleId="afffffff6">
    <w:name w:val="Тема примечания Знак"/>
    <w:basedOn w:val="1f7"/>
    <w:link w:val="afffffff5"/>
    <w:uiPriority w:val="99"/>
    <w:rsid w:val="00C07ADE"/>
    <w:rPr>
      <w:rFonts w:eastAsia="Times New Roman"/>
      <w:b/>
      <w:bCs/>
      <w:lang w:eastAsia="ar-SA"/>
    </w:rPr>
  </w:style>
  <w:style w:type="paragraph" w:customStyle="1" w:styleId="msonormal0">
    <w:name w:val="msonormal"/>
    <w:basedOn w:val="a7"/>
    <w:rsid w:val="00C07ADE"/>
    <w:pPr>
      <w:spacing w:before="100" w:beforeAutospacing="1" w:after="100" w:afterAutospacing="1"/>
    </w:pPr>
    <w:rPr>
      <w:rFonts w:eastAsia="Times New Roman"/>
      <w:sz w:val="24"/>
      <w:szCs w:val="24"/>
      <w:lang w:eastAsia="ru-RU"/>
    </w:rPr>
  </w:style>
  <w:style w:type="character" w:customStyle="1" w:styleId="2f9">
    <w:name w:val="Основной текст (2) + Полужирный"/>
    <w:rsid w:val="00C07ADE"/>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paragraph" w:customStyle="1" w:styleId="ConsPlusTitle">
    <w:name w:val="ConsPlusTitle"/>
    <w:uiPriority w:val="99"/>
    <w:rsid w:val="00C07ADE"/>
    <w:pPr>
      <w:widowControl w:val="0"/>
      <w:autoSpaceDE w:val="0"/>
      <w:autoSpaceDN w:val="0"/>
      <w:adjustRightInd w:val="0"/>
    </w:pPr>
    <w:rPr>
      <w:rFonts w:ascii="Arial" w:eastAsiaTheme="minorEastAsia" w:hAnsi="Arial" w:cs="Arial"/>
      <w:b/>
      <w:bCs/>
      <w:lang w:eastAsia="ru-RU"/>
    </w:rPr>
  </w:style>
  <w:style w:type="character" w:customStyle="1" w:styleId="nobr">
    <w:name w:val="nobr"/>
    <w:basedOn w:val="a8"/>
    <w:rsid w:val="00C07ADE"/>
  </w:style>
  <w:style w:type="character" w:customStyle="1" w:styleId="ConsPlusNormal0">
    <w:name w:val="ConsPlusNormal Знак"/>
    <w:link w:val="ConsPlusNormal"/>
    <w:qFormat/>
    <w:rsid w:val="00C07ADE"/>
    <w:rPr>
      <w:rFonts w:ascii="Arial" w:eastAsia="Times New Roman" w:hAnsi="Arial" w:cs="Arial"/>
      <w:lang w:eastAsia="ru-RU"/>
    </w:rPr>
  </w:style>
  <w:style w:type="character" w:styleId="afffffff7">
    <w:name w:val="endnote reference"/>
    <w:uiPriority w:val="99"/>
    <w:unhideWhenUsed/>
    <w:rsid w:val="00C07ADE"/>
    <w:rPr>
      <w:vertAlign w:val="superscript"/>
    </w:rPr>
  </w:style>
  <w:style w:type="paragraph" w:customStyle="1" w:styleId="15">
    <w:name w:val="Нумерация рисунок 1"/>
    <w:basedOn w:val="a7"/>
    <w:qFormat/>
    <w:rsid w:val="00C07ADE"/>
    <w:pPr>
      <w:numPr>
        <w:numId w:val="16"/>
      </w:numPr>
      <w:spacing w:line="360" w:lineRule="auto"/>
      <w:jc w:val="center"/>
    </w:pPr>
    <w:rPr>
      <w:rFonts w:eastAsia="Calibri"/>
      <w:sz w:val="24"/>
      <w:szCs w:val="24"/>
    </w:rPr>
  </w:style>
  <w:style w:type="paragraph" w:customStyle="1" w:styleId="17">
    <w:name w:val="Нумерация таблиц 1"/>
    <w:basedOn w:val="29"/>
    <w:qFormat/>
    <w:rsid w:val="00C07ADE"/>
    <w:pPr>
      <w:numPr>
        <w:numId w:val="17"/>
      </w:numPr>
      <w:spacing w:after="0" w:line="360" w:lineRule="auto"/>
      <w:ind w:left="927"/>
      <w:jc w:val="both"/>
    </w:pPr>
    <w:rPr>
      <w:rFonts w:eastAsia="Times New Roman"/>
    </w:rPr>
  </w:style>
  <w:style w:type="paragraph" w:styleId="afffffff8">
    <w:name w:val="Message Header"/>
    <w:aliases w:val=" Знак Знак Знак Знак Знак Знак Знак Знак Знак Знак, Знак Знак Знак Знак Зна Знак Знак Знак Знак Знак Знак Знак Знак Знак Знак Знак Знак Знак, Знак Знак Знак Знак Зна Знак Знак Знак Знак,Знак Знак Знак Знак Зна, Знак Знак7,Знак Знак7"/>
    <w:basedOn w:val="a7"/>
    <w:link w:val="afffffff9"/>
    <w:qFormat/>
    <w:rsid w:val="00C07ADE"/>
    <w:pPr>
      <w:widowControl w:val="0"/>
      <w:adjustRightInd w:val="0"/>
      <w:spacing w:before="60" w:after="60" w:line="200" w:lineRule="exact"/>
      <w:jc w:val="center"/>
      <w:textAlignment w:val="baseline"/>
    </w:pPr>
    <w:rPr>
      <w:rFonts w:ascii="Arial" w:eastAsia="Times New Roman" w:hAnsi="Arial"/>
      <w:i/>
      <w:lang w:val="x-none" w:eastAsia="x-none"/>
    </w:rPr>
  </w:style>
  <w:style w:type="character" w:customStyle="1" w:styleId="afffffff9">
    <w:name w:val="Шапка Знак"/>
    <w:aliases w:val=" Знак Знак Знак Знак Знак Знак Знак Знак Знак Знак Знак, Знак Знак Знак Знак Зна Знак Знак Знак Знак Знак Знак Знак Знак Знак Знак Знак Знак Знак Знак, Знак Знак Знак Знак Зна Знак Знак Знак Знак Знак,Знак Знак Знак Знак Зна Знак"/>
    <w:basedOn w:val="a8"/>
    <w:link w:val="afffffff8"/>
    <w:rsid w:val="00C07ADE"/>
    <w:rPr>
      <w:rFonts w:ascii="Arial" w:eastAsia="Times New Roman" w:hAnsi="Arial"/>
      <w:i/>
      <w:lang w:val="x-none" w:eastAsia="x-none"/>
    </w:rPr>
  </w:style>
  <w:style w:type="table" w:customStyle="1" w:styleId="TableGridReport7">
    <w:name w:val="Table Grid Report7"/>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4">
    <w:name w:val="Table Grid Report14"/>
    <w:basedOn w:val="a9"/>
    <w:next w:val="af"/>
    <w:uiPriority w:val="39"/>
    <w:rsid w:val="00C07ADE"/>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5">
    <w:name w:val="Table Normal75"/>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afffffffa">
    <w:name w:val="Рисунок"/>
    <w:next w:val="afff"/>
    <w:qFormat/>
    <w:rsid w:val="00C07ADE"/>
    <w:pPr>
      <w:keepNext/>
      <w:spacing w:before="240" w:after="120"/>
      <w:jc w:val="center"/>
    </w:pPr>
    <w:rPr>
      <w:rFonts w:ascii="Arial" w:hAnsi="Arial"/>
      <w:bCs/>
      <w:noProof/>
      <w:lang w:eastAsia="ru-RU"/>
    </w:rPr>
  </w:style>
  <w:style w:type="table" w:customStyle="1" w:styleId="128">
    <w:name w:val="Сетка таблицы128"/>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Список_2"/>
    <w:basedOn w:val="a7"/>
    <w:qFormat/>
    <w:rsid w:val="00C07ADE"/>
    <w:pPr>
      <w:widowControl w:val="0"/>
      <w:tabs>
        <w:tab w:val="left" w:pos="1418"/>
      </w:tabs>
      <w:spacing w:after="60" w:line="269" w:lineRule="auto"/>
      <w:jc w:val="both"/>
    </w:pPr>
    <w:rPr>
      <w:rFonts w:eastAsia="Calibri"/>
      <w:sz w:val="24"/>
      <w:szCs w:val="24"/>
    </w:rPr>
  </w:style>
  <w:style w:type="paragraph" w:customStyle="1" w:styleId="1">
    <w:name w:val="Список_1"/>
    <w:basedOn w:val="a7"/>
    <w:qFormat/>
    <w:rsid w:val="00C07ADE"/>
    <w:pPr>
      <w:numPr>
        <w:numId w:val="18"/>
      </w:numPr>
      <w:spacing w:after="60" w:line="269" w:lineRule="auto"/>
      <w:jc w:val="both"/>
    </w:pPr>
    <w:rPr>
      <w:rFonts w:eastAsia="Calibri"/>
      <w:sz w:val="24"/>
      <w:szCs w:val="24"/>
    </w:rPr>
  </w:style>
  <w:style w:type="paragraph" w:customStyle="1" w:styleId="afffffffb">
    <w:name w:val="_Основной"/>
    <w:basedOn w:val="a7"/>
    <w:link w:val="afffffffc"/>
    <w:qFormat/>
    <w:rsid w:val="00C07ADE"/>
    <w:pPr>
      <w:widowControl w:val="0"/>
      <w:autoSpaceDE w:val="0"/>
      <w:autoSpaceDN w:val="0"/>
      <w:adjustRightInd w:val="0"/>
      <w:spacing w:line="360" w:lineRule="auto"/>
      <w:ind w:firstLine="709"/>
      <w:contextualSpacing/>
      <w:jc w:val="both"/>
    </w:pPr>
    <w:rPr>
      <w:rFonts w:eastAsia="Times New Roman"/>
      <w:sz w:val="24"/>
      <w:szCs w:val="24"/>
      <w:lang w:val="x-none" w:eastAsia="ko-KR"/>
    </w:rPr>
  </w:style>
  <w:style w:type="character" w:customStyle="1" w:styleId="afffffffc">
    <w:name w:val="_Основной Знак"/>
    <w:link w:val="afffffffb"/>
    <w:rsid w:val="00C07ADE"/>
    <w:rPr>
      <w:rFonts w:eastAsia="Times New Roman"/>
      <w:sz w:val="24"/>
      <w:szCs w:val="24"/>
      <w:lang w:val="x-none" w:eastAsia="ko-KR"/>
    </w:rPr>
  </w:style>
  <w:style w:type="table" w:customStyle="1" w:styleId="TableNormal">
    <w:name w:val="Table Normal"/>
    <w:uiPriority w:val="2"/>
    <w:semiHidden/>
    <w:unhideWhenUsed/>
    <w:qFormat/>
    <w:rsid w:val="00C07ADE"/>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styleId="afffffffd">
    <w:name w:val="Placeholder Text"/>
    <w:basedOn w:val="a8"/>
    <w:uiPriority w:val="99"/>
    <w:semiHidden/>
    <w:rsid w:val="00C07ADE"/>
    <w:rPr>
      <w:color w:val="808080"/>
    </w:rPr>
  </w:style>
  <w:style w:type="table" w:customStyle="1" w:styleId="TableGridReport9">
    <w:name w:val="Table Grid Report9"/>
    <w:basedOn w:val="a9"/>
    <w:next w:val="af"/>
    <w:uiPriority w:val="39"/>
    <w:rsid w:val="00C07ADE"/>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0">
    <w:name w:val="Сетка таблицы70"/>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7"/>
    <w:rsid w:val="00C07ADE"/>
    <w:pPr>
      <w:spacing w:before="100" w:beforeAutospacing="1" w:after="100" w:afterAutospacing="1"/>
    </w:pPr>
    <w:rPr>
      <w:rFonts w:ascii="Calibri" w:eastAsia="Times New Roman" w:hAnsi="Calibri"/>
      <w:sz w:val="24"/>
      <w:szCs w:val="24"/>
      <w:lang w:eastAsia="ru-RU"/>
    </w:rPr>
  </w:style>
  <w:style w:type="paragraph" w:customStyle="1" w:styleId="a1">
    <w:name w:val="Абзац рук"/>
    <w:basedOn w:val="a7"/>
    <w:link w:val="afffffffe"/>
    <w:qFormat/>
    <w:rsid w:val="00C07ADE"/>
    <w:pPr>
      <w:numPr>
        <w:numId w:val="20"/>
      </w:numPr>
      <w:shd w:val="clear" w:color="auto" w:fill="FFFFFF"/>
      <w:spacing w:line="360" w:lineRule="auto"/>
      <w:ind w:left="0" w:firstLine="709"/>
      <w:jc w:val="both"/>
    </w:pPr>
    <w:rPr>
      <w:rFonts w:ascii="Calibri" w:eastAsia="Times New Roman" w:hAnsi="Calibri"/>
      <w:noProof/>
      <w:sz w:val="28"/>
      <w:szCs w:val="28"/>
      <w:lang w:eastAsia="ru-RU"/>
    </w:rPr>
  </w:style>
  <w:style w:type="character" w:customStyle="1" w:styleId="afffffffe">
    <w:name w:val="Абзац рук Знак"/>
    <w:basedOn w:val="a8"/>
    <w:link w:val="a1"/>
    <w:rsid w:val="00C07ADE"/>
    <w:rPr>
      <w:rFonts w:ascii="Calibri" w:eastAsia="Times New Roman" w:hAnsi="Calibri"/>
      <w:noProof/>
      <w:sz w:val="28"/>
      <w:szCs w:val="28"/>
      <w:shd w:val="clear" w:color="auto" w:fill="FFFFFF"/>
      <w:lang w:eastAsia="ru-RU"/>
    </w:rPr>
  </w:style>
  <w:style w:type="numbering" w:customStyle="1" w:styleId="6">
    <w:name w:val="Импортированный стиль 6"/>
    <w:rsid w:val="00C07ADE"/>
    <w:pPr>
      <w:numPr>
        <w:numId w:val="21"/>
      </w:numPr>
    </w:pPr>
  </w:style>
  <w:style w:type="character" w:customStyle="1" w:styleId="affffffff">
    <w:name w:val="Нет"/>
    <w:rsid w:val="00C07ADE"/>
  </w:style>
  <w:style w:type="character" w:customStyle="1" w:styleId="Hyperlink0">
    <w:name w:val="Hyperlink.0"/>
    <w:basedOn w:val="affffffff"/>
    <w:rsid w:val="00C07ADE"/>
    <w:rPr>
      <w:shd w:val="clear" w:color="auto" w:fill="FFFFFF"/>
    </w:rPr>
  </w:style>
  <w:style w:type="table" w:customStyle="1" w:styleId="11e">
    <w:name w:val="Сетка таблицы11"/>
    <w:basedOn w:val="a9"/>
    <w:next w:val="af"/>
    <w:uiPriority w:val="59"/>
    <w:rsid w:val="00C07ADE"/>
    <w:rPr>
      <w:rFonts w:ascii="Calibri" w:eastAsia="Times New Roman"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0">
    <w:name w:val="Основной"/>
    <w:basedOn w:val="a7"/>
    <w:uiPriority w:val="1"/>
    <w:qFormat/>
    <w:rsid w:val="00C07ADE"/>
    <w:pPr>
      <w:widowControl w:val="0"/>
      <w:spacing w:line="360" w:lineRule="auto"/>
      <w:jc w:val="both"/>
    </w:pPr>
    <w:rPr>
      <w:rFonts w:ascii="Calibri" w:eastAsia="Times New Roman" w:hAnsi="Calibri"/>
      <w:sz w:val="24"/>
      <w:szCs w:val="22"/>
      <w:lang w:val="en-US"/>
    </w:rPr>
  </w:style>
  <w:style w:type="table" w:customStyle="1" w:styleId="2100">
    <w:name w:val="Сетка таблицы210"/>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31"/>
    <w:basedOn w:val="a7"/>
    <w:rsid w:val="00C07ADE"/>
    <w:pPr>
      <w:suppressAutoHyphens/>
      <w:jc w:val="both"/>
    </w:pPr>
    <w:rPr>
      <w:rFonts w:ascii="Arial" w:eastAsia="Times New Roman" w:hAnsi="Arial" w:cs="Arial"/>
      <w:bCs/>
      <w:sz w:val="26"/>
      <w:szCs w:val="28"/>
      <w:lang w:eastAsia="ar-SA"/>
    </w:rPr>
  </w:style>
  <w:style w:type="paragraph" w:customStyle="1" w:styleId="213">
    <w:name w:val="Основной текст с отступом 21"/>
    <w:basedOn w:val="a7"/>
    <w:rsid w:val="00C07ADE"/>
    <w:pPr>
      <w:suppressAutoHyphens/>
      <w:spacing w:after="120" w:line="480" w:lineRule="auto"/>
      <w:ind w:left="283"/>
    </w:pPr>
    <w:rPr>
      <w:rFonts w:eastAsia="Times New Roman"/>
      <w:sz w:val="24"/>
      <w:szCs w:val="24"/>
      <w:lang w:eastAsia="ar-SA"/>
    </w:rPr>
  </w:style>
  <w:style w:type="paragraph" w:customStyle="1" w:styleId="affffffff1">
    <w:name w:val="Текстовка"/>
    <w:rsid w:val="00C07ADE"/>
    <w:pPr>
      <w:suppressAutoHyphens/>
      <w:ind w:firstLine="851"/>
      <w:jc w:val="both"/>
    </w:pPr>
    <w:rPr>
      <w:rFonts w:eastAsia="Arial"/>
      <w:sz w:val="28"/>
      <w:lang w:eastAsia="ar-SA"/>
    </w:rPr>
  </w:style>
  <w:style w:type="paragraph" w:customStyle="1" w:styleId="2fb">
    <w:name w:val="Знак2 Знак Знак Знак"/>
    <w:basedOn w:val="a7"/>
    <w:rsid w:val="00C07ADE"/>
    <w:rPr>
      <w:rFonts w:ascii="Verdana" w:eastAsia="Times New Roman" w:hAnsi="Verdana" w:cs="Verdana"/>
      <w:lang w:val="en-US"/>
    </w:rPr>
  </w:style>
  <w:style w:type="paragraph" w:customStyle="1" w:styleId="1ff9">
    <w:name w:val="1 Уровень"/>
    <w:basedOn w:val="a7"/>
    <w:rsid w:val="00C07ADE"/>
    <w:pPr>
      <w:widowControl w:val="0"/>
      <w:autoSpaceDE w:val="0"/>
      <w:autoSpaceDN w:val="0"/>
      <w:adjustRightInd w:val="0"/>
      <w:jc w:val="both"/>
    </w:pPr>
    <w:rPr>
      <w:rFonts w:eastAsia="Times New Roman"/>
      <w:sz w:val="24"/>
      <w:szCs w:val="24"/>
      <w:lang w:eastAsia="ru-RU"/>
    </w:rPr>
  </w:style>
  <w:style w:type="character" w:customStyle="1" w:styleId="affffffff2">
    <w:name w:val="Основной текст + Полужирный"/>
    <w:rsid w:val="00C07ADE"/>
    <w:rPr>
      <w:rFonts w:ascii="Times New Roman" w:eastAsia="Times New Roman" w:hAnsi="Times New Roman" w:cs="Times New Roman"/>
      <w:b/>
      <w:bCs/>
      <w:i w:val="0"/>
      <w:iCs w:val="0"/>
      <w:smallCaps w:val="0"/>
      <w:strike w:val="0"/>
      <w:color w:val="000000"/>
      <w:spacing w:val="2"/>
      <w:w w:val="100"/>
      <w:position w:val="0"/>
      <w:sz w:val="24"/>
      <w:szCs w:val="24"/>
      <w:u w:val="none"/>
      <w:shd w:val="clear" w:color="auto" w:fill="FFFFFF"/>
      <w:lang w:val="ru-RU" w:eastAsia="ru-RU" w:bidi="ru-RU"/>
    </w:rPr>
  </w:style>
  <w:style w:type="paragraph" w:customStyle="1" w:styleId="ConsNonformat">
    <w:name w:val="ConsNonformat"/>
    <w:rsid w:val="00C07ADE"/>
    <w:pPr>
      <w:widowControl w:val="0"/>
      <w:overflowPunct w:val="0"/>
      <w:autoSpaceDE w:val="0"/>
      <w:autoSpaceDN w:val="0"/>
      <w:adjustRightInd w:val="0"/>
    </w:pPr>
    <w:rPr>
      <w:rFonts w:ascii="Courier New" w:eastAsia="Times New Roman" w:hAnsi="Courier New"/>
      <w:lang w:eastAsia="ru-RU"/>
    </w:rPr>
  </w:style>
  <w:style w:type="character" w:customStyle="1" w:styleId="4pt">
    <w:name w:val="Основной текст + Полужирный;Интервал 4 pt"/>
    <w:rsid w:val="00C07ADE"/>
    <w:rPr>
      <w:rFonts w:ascii="Times New Roman" w:eastAsia="Times New Roman" w:hAnsi="Times New Roman" w:cs="Times New Roman"/>
      <w:b/>
      <w:bCs/>
      <w:i w:val="0"/>
      <w:iCs w:val="0"/>
      <w:smallCaps w:val="0"/>
      <w:strike w:val="0"/>
      <w:color w:val="000000"/>
      <w:spacing w:val="80"/>
      <w:w w:val="100"/>
      <w:position w:val="0"/>
      <w:sz w:val="24"/>
      <w:szCs w:val="24"/>
      <w:u w:val="none"/>
      <w:shd w:val="clear" w:color="auto" w:fill="FFFFFF"/>
      <w:lang w:val="ru-RU" w:eastAsia="ru-RU" w:bidi="ru-RU"/>
    </w:rPr>
  </w:style>
  <w:style w:type="paragraph" w:customStyle="1" w:styleId="affffffff3">
    <w:name w:val="Текст (лев. подпись)"/>
    <w:basedOn w:val="a7"/>
    <w:next w:val="a7"/>
    <w:rsid w:val="00C07ADE"/>
    <w:pPr>
      <w:widowControl w:val="0"/>
      <w:suppressAutoHyphens/>
      <w:autoSpaceDE w:val="0"/>
    </w:pPr>
    <w:rPr>
      <w:rFonts w:ascii="Arial" w:eastAsia="Times New Roman" w:hAnsi="Arial" w:cs="Arial"/>
      <w:lang w:eastAsia="ar-SA"/>
    </w:rPr>
  </w:style>
  <w:style w:type="paragraph" w:customStyle="1" w:styleId="2fc">
    <w:name w:val="Обычный2"/>
    <w:rsid w:val="00C07ADE"/>
    <w:pPr>
      <w:widowControl w:val="0"/>
      <w:spacing w:line="300" w:lineRule="auto"/>
      <w:ind w:firstLine="700"/>
      <w:jc w:val="both"/>
    </w:pPr>
    <w:rPr>
      <w:rFonts w:eastAsia="Times New Roman"/>
      <w:snapToGrid w:val="0"/>
      <w:sz w:val="22"/>
      <w:lang w:eastAsia="ru-RU"/>
    </w:rPr>
  </w:style>
  <w:style w:type="paragraph" w:customStyle="1" w:styleId="3f9">
    <w:name w:val="Обычный3"/>
    <w:rsid w:val="00C07ADE"/>
    <w:pPr>
      <w:widowControl w:val="0"/>
      <w:spacing w:line="300" w:lineRule="auto"/>
      <w:ind w:firstLine="700"/>
      <w:jc w:val="both"/>
    </w:pPr>
    <w:rPr>
      <w:rFonts w:eastAsia="Times New Roman"/>
      <w:snapToGrid w:val="0"/>
      <w:sz w:val="22"/>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7"/>
    <w:rsid w:val="00C07ADE"/>
    <w:rPr>
      <w:rFonts w:ascii="Verdana" w:eastAsia="Times New Roman" w:hAnsi="Verdana" w:cs="Verdana"/>
      <w:lang w:val="en-US"/>
    </w:rPr>
  </w:style>
  <w:style w:type="paragraph" w:customStyle="1" w:styleId="smallp">
    <w:name w:val="smallp"/>
    <w:basedOn w:val="a7"/>
    <w:rsid w:val="00C07ADE"/>
    <w:pPr>
      <w:spacing w:before="20" w:after="60"/>
      <w:jc w:val="both"/>
    </w:pPr>
    <w:rPr>
      <w:rFonts w:eastAsia="Times New Roman"/>
      <w:sz w:val="24"/>
      <w:szCs w:val="24"/>
      <w:lang w:eastAsia="ru-RU"/>
    </w:rPr>
  </w:style>
  <w:style w:type="paragraph" w:customStyle="1" w:styleId="affffffff4">
    <w:name w:val="для таблиц"/>
    <w:basedOn w:val="a7"/>
    <w:rsid w:val="00C07ADE"/>
    <w:rPr>
      <w:rFonts w:eastAsia="Times New Roman"/>
      <w:bCs/>
      <w:snapToGrid w:val="0"/>
      <w:sz w:val="24"/>
      <w:lang w:eastAsia="ru-RU"/>
    </w:rPr>
  </w:style>
  <w:style w:type="paragraph" w:customStyle="1" w:styleId="affffffff5">
    <w:name w:val="лист"/>
    <w:basedOn w:val="a7"/>
    <w:rsid w:val="00C07ADE"/>
    <w:pPr>
      <w:ind w:firstLine="720"/>
      <w:jc w:val="both"/>
    </w:pPr>
    <w:rPr>
      <w:rFonts w:eastAsia="Times New Roman"/>
      <w:sz w:val="24"/>
      <w:lang w:eastAsia="ru-RU"/>
    </w:rPr>
  </w:style>
  <w:style w:type="paragraph" w:customStyle="1" w:styleId="affffffff6">
    <w:name w:val="Знак"/>
    <w:basedOn w:val="a7"/>
    <w:rsid w:val="00C07ADE"/>
    <w:rPr>
      <w:rFonts w:ascii="Verdana" w:eastAsia="Times New Roman" w:hAnsi="Verdana" w:cs="Verdana"/>
      <w:lang w:val="en-US"/>
    </w:rPr>
  </w:style>
  <w:style w:type="paragraph" w:customStyle="1" w:styleId="ConsTitle">
    <w:name w:val="ConsTitle"/>
    <w:rsid w:val="00C07ADE"/>
    <w:pPr>
      <w:widowControl w:val="0"/>
      <w:autoSpaceDE w:val="0"/>
      <w:autoSpaceDN w:val="0"/>
      <w:adjustRightInd w:val="0"/>
      <w:ind w:right="19772"/>
    </w:pPr>
    <w:rPr>
      <w:rFonts w:ascii="Arial" w:eastAsia="Times New Roman" w:hAnsi="Arial" w:cs="Arial"/>
      <w:b/>
      <w:bCs/>
      <w:sz w:val="16"/>
      <w:szCs w:val="16"/>
      <w:lang w:eastAsia="ru-RU"/>
    </w:rPr>
  </w:style>
  <w:style w:type="character" w:customStyle="1" w:styleId="affffffff7">
    <w:name w:val="Знак Знак"/>
    <w:rsid w:val="00C07ADE"/>
    <w:rPr>
      <w:sz w:val="24"/>
      <w:szCs w:val="24"/>
      <w:lang w:val="ru-RU" w:eastAsia="ru-RU" w:bidi="ar-SA"/>
    </w:rPr>
  </w:style>
  <w:style w:type="paragraph" w:customStyle="1" w:styleId="BodyText22">
    <w:name w:val="Body Text 22"/>
    <w:basedOn w:val="a7"/>
    <w:rsid w:val="00C07ADE"/>
    <w:pPr>
      <w:overflowPunct w:val="0"/>
      <w:autoSpaceDE w:val="0"/>
      <w:autoSpaceDN w:val="0"/>
      <w:adjustRightInd w:val="0"/>
      <w:spacing w:line="320" w:lineRule="exact"/>
      <w:ind w:firstLine="720"/>
      <w:jc w:val="both"/>
      <w:textAlignment w:val="baseline"/>
    </w:pPr>
    <w:rPr>
      <w:rFonts w:ascii="Times New Roman CYR" w:eastAsia="Times New Roman" w:hAnsi="Times New Roman CYR"/>
      <w:sz w:val="28"/>
      <w:lang w:eastAsia="ru-RU"/>
    </w:rPr>
  </w:style>
  <w:style w:type="paragraph" w:customStyle="1" w:styleId="affffffff8">
    <w:name w:val="Стиль"/>
    <w:rsid w:val="00C07ADE"/>
    <w:rPr>
      <w:rFonts w:eastAsia="Times New Roman"/>
      <w:sz w:val="28"/>
      <w:lang w:eastAsia="ru-RU"/>
    </w:rPr>
  </w:style>
  <w:style w:type="character" w:customStyle="1" w:styleId="1ffa">
    <w:name w:val="Гиперссылка1"/>
    <w:rsid w:val="00C07ADE"/>
    <w:rPr>
      <w:color w:val="0000FF"/>
      <w:u w:val="single"/>
    </w:rPr>
  </w:style>
  <w:style w:type="paragraph" w:customStyle="1" w:styleId="5b">
    <w:name w:val="Знак5 Знак Знак Знак"/>
    <w:basedOn w:val="a7"/>
    <w:rsid w:val="00C07ADE"/>
    <w:pPr>
      <w:spacing w:after="160" w:line="240" w:lineRule="exact"/>
    </w:pPr>
    <w:rPr>
      <w:rFonts w:ascii="Verdana" w:eastAsia="Times New Roman" w:hAnsi="Verdana"/>
      <w:lang w:val="en-US"/>
    </w:rPr>
  </w:style>
  <w:style w:type="paragraph" w:customStyle="1" w:styleId="2fd">
    <w:name w:val="Знак Знак Знак2 Знак"/>
    <w:basedOn w:val="a7"/>
    <w:rsid w:val="00C07ADE"/>
    <w:rPr>
      <w:rFonts w:ascii="Verdana" w:eastAsia="Times New Roman" w:hAnsi="Verdana" w:cs="Verdana"/>
      <w:lang w:val="en-US"/>
    </w:rPr>
  </w:style>
  <w:style w:type="paragraph" w:customStyle="1" w:styleId="2fe">
    <w:name w:val="Знак2"/>
    <w:basedOn w:val="a7"/>
    <w:rsid w:val="00C07ADE"/>
    <w:pPr>
      <w:spacing w:after="160" w:line="240" w:lineRule="exact"/>
    </w:pPr>
    <w:rPr>
      <w:rFonts w:ascii="Verdana" w:eastAsia="Times New Roman" w:hAnsi="Verdana"/>
      <w:lang w:val="en-US"/>
    </w:rPr>
  </w:style>
  <w:style w:type="paragraph" w:customStyle="1" w:styleId="xl32">
    <w:name w:val="xl3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ru-RU"/>
    </w:rPr>
  </w:style>
  <w:style w:type="paragraph" w:customStyle="1" w:styleId="2ff">
    <w:name w:val="сновной текст с отступом 2"/>
    <w:basedOn w:val="a7"/>
    <w:rsid w:val="00C07ADE"/>
    <w:pPr>
      <w:widowControl w:val="0"/>
      <w:ind w:firstLine="720"/>
      <w:jc w:val="both"/>
    </w:pPr>
    <w:rPr>
      <w:rFonts w:eastAsia="Times New Roman"/>
      <w:sz w:val="26"/>
      <w:lang w:eastAsia="ru-RU"/>
    </w:rPr>
  </w:style>
  <w:style w:type="paragraph" w:customStyle="1" w:styleId="affffffff9">
    <w:name w:val="Знак Знак Знак Знак Знак Знак Знак Знак Знак Знак Знак Знак Знак Знак Знак Знак Знак Знак Знак Знак Знак Знак"/>
    <w:basedOn w:val="a7"/>
    <w:rsid w:val="00C07ADE"/>
    <w:rPr>
      <w:rFonts w:ascii="Verdana" w:eastAsia="Times New Roman" w:hAnsi="Verdana" w:cs="Verdana"/>
      <w:lang w:val="en-US"/>
    </w:rPr>
  </w:style>
  <w:style w:type="paragraph" w:customStyle="1" w:styleId="defscrRUSTxtStyleText">
    <w:name w:val="defscr_RUS_TxtStyleText"/>
    <w:basedOn w:val="a7"/>
    <w:rsid w:val="00C07ADE"/>
    <w:pPr>
      <w:widowControl w:val="0"/>
      <w:spacing w:before="120"/>
      <w:ind w:firstLine="425"/>
      <w:jc w:val="both"/>
    </w:pPr>
    <w:rPr>
      <w:rFonts w:eastAsia="Times New Roman"/>
      <w:noProof/>
      <w:color w:val="000000"/>
      <w:sz w:val="24"/>
      <w:lang w:eastAsia="ru-RU"/>
    </w:rPr>
  </w:style>
  <w:style w:type="paragraph" w:customStyle="1" w:styleId="affffffffa">
    <w:name w:val="Знак Знак Знак Знак"/>
    <w:basedOn w:val="a7"/>
    <w:rsid w:val="00C07ADE"/>
    <w:rPr>
      <w:rFonts w:ascii="Verdana" w:eastAsia="Times New Roman" w:hAnsi="Verdana" w:cs="Verdana"/>
      <w:lang w:val="en-US"/>
    </w:rPr>
  </w:style>
  <w:style w:type="character" w:customStyle="1" w:styleId="4b">
    <w:name w:val="Знак Знак4"/>
    <w:rsid w:val="00C07ADE"/>
    <w:rPr>
      <w:rFonts w:ascii="Times New Roman" w:eastAsia="Times New Roman" w:hAnsi="Times New Roman" w:cs="Times New Roman"/>
      <w:sz w:val="24"/>
      <w:szCs w:val="24"/>
      <w:lang w:eastAsia="ru-RU"/>
    </w:rPr>
  </w:style>
  <w:style w:type="paragraph" w:customStyle="1" w:styleId="bl0">
    <w:name w:val="bl0"/>
    <w:basedOn w:val="a7"/>
    <w:rsid w:val="00C07ADE"/>
    <w:pPr>
      <w:spacing w:before="100" w:beforeAutospacing="1" w:after="100" w:afterAutospacing="1"/>
    </w:pPr>
    <w:rPr>
      <w:rFonts w:eastAsia="Times New Roman"/>
      <w:b/>
      <w:bCs/>
      <w:sz w:val="24"/>
      <w:szCs w:val="24"/>
      <w:lang w:eastAsia="ru-RU"/>
    </w:rPr>
  </w:style>
  <w:style w:type="paragraph" w:customStyle="1" w:styleId="4c">
    <w:name w:val="Обычный4"/>
    <w:rsid w:val="00C07ADE"/>
    <w:pPr>
      <w:widowControl w:val="0"/>
      <w:spacing w:line="300" w:lineRule="auto"/>
      <w:ind w:firstLine="700"/>
      <w:jc w:val="both"/>
    </w:pPr>
    <w:rPr>
      <w:rFonts w:eastAsia="Times New Roman"/>
      <w:snapToGrid w:val="0"/>
      <w:sz w:val="22"/>
      <w:lang w:eastAsia="ru-RU"/>
    </w:rPr>
  </w:style>
  <w:style w:type="paragraph" w:customStyle="1" w:styleId="5c">
    <w:name w:val="Обычный5"/>
    <w:rsid w:val="00C07ADE"/>
    <w:pPr>
      <w:widowControl w:val="0"/>
      <w:spacing w:line="300" w:lineRule="auto"/>
      <w:ind w:firstLine="700"/>
      <w:jc w:val="both"/>
    </w:pPr>
    <w:rPr>
      <w:rFonts w:eastAsia="Times New Roman"/>
      <w:snapToGrid w:val="0"/>
      <w:sz w:val="22"/>
      <w:lang w:eastAsia="ru-RU"/>
    </w:rPr>
  </w:style>
  <w:style w:type="paragraph" w:customStyle="1" w:styleId="69">
    <w:name w:val="Обычный6"/>
    <w:rsid w:val="00C07ADE"/>
    <w:pPr>
      <w:widowControl w:val="0"/>
      <w:spacing w:line="300" w:lineRule="auto"/>
      <w:ind w:firstLine="700"/>
      <w:jc w:val="both"/>
    </w:pPr>
    <w:rPr>
      <w:rFonts w:eastAsia="Times New Roman"/>
      <w:snapToGrid w:val="0"/>
      <w:sz w:val="22"/>
      <w:lang w:eastAsia="ru-RU"/>
    </w:rPr>
  </w:style>
  <w:style w:type="paragraph" w:customStyle="1" w:styleId="75">
    <w:name w:val="Обычный7"/>
    <w:rsid w:val="00C07ADE"/>
    <w:pPr>
      <w:widowControl w:val="0"/>
      <w:spacing w:line="300" w:lineRule="auto"/>
      <w:ind w:firstLine="700"/>
      <w:jc w:val="both"/>
    </w:pPr>
    <w:rPr>
      <w:rFonts w:eastAsia="Times New Roman"/>
      <w:snapToGrid w:val="0"/>
      <w:sz w:val="22"/>
      <w:lang w:eastAsia="ru-RU"/>
    </w:rPr>
  </w:style>
  <w:style w:type="paragraph" w:customStyle="1" w:styleId="xl165">
    <w:name w:val="xl165"/>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4"/>
      <w:szCs w:val="24"/>
      <w:lang w:eastAsia="ru-RU"/>
    </w:rPr>
  </w:style>
  <w:style w:type="paragraph" w:customStyle="1" w:styleId="xl166">
    <w:name w:val="xl166"/>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eastAsia="Times New Roman" w:hAnsi="Tahoma" w:cs="Tahoma"/>
      <w:color w:val="000000"/>
      <w:sz w:val="24"/>
      <w:szCs w:val="24"/>
      <w:lang w:eastAsia="ru-RU"/>
    </w:rPr>
  </w:style>
  <w:style w:type="paragraph" w:customStyle="1" w:styleId="xl167">
    <w:name w:val="xl167"/>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68">
    <w:name w:val="xl168"/>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eastAsia="Times New Roman" w:hAnsi="Tahoma" w:cs="Tahoma"/>
      <w:color w:val="000000"/>
      <w:sz w:val="24"/>
      <w:szCs w:val="24"/>
      <w:lang w:eastAsia="ru-RU"/>
    </w:rPr>
  </w:style>
  <w:style w:type="paragraph" w:customStyle="1" w:styleId="xl169">
    <w:name w:val="xl169"/>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0">
    <w:name w:val="xl170"/>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171">
    <w:name w:val="xl171"/>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CYR" w:eastAsia="Times New Roman" w:hAnsi="Arial CYR"/>
      <w:sz w:val="24"/>
      <w:szCs w:val="24"/>
      <w:lang w:eastAsia="ru-RU"/>
    </w:rPr>
  </w:style>
  <w:style w:type="paragraph" w:customStyle="1" w:styleId="xl172">
    <w:name w:val="xl172"/>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sz w:val="24"/>
      <w:szCs w:val="24"/>
      <w:lang w:eastAsia="ru-RU"/>
    </w:rPr>
  </w:style>
  <w:style w:type="paragraph" w:customStyle="1" w:styleId="xl173">
    <w:name w:val="xl173"/>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4"/>
      <w:szCs w:val="24"/>
      <w:lang w:eastAsia="ru-RU"/>
    </w:rPr>
  </w:style>
  <w:style w:type="paragraph" w:customStyle="1" w:styleId="xl174">
    <w:name w:val="xl174"/>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5">
    <w:name w:val="xl17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6">
    <w:name w:val="xl176"/>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7">
    <w:name w:val="xl17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8">
    <w:name w:val="xl178"/>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4"/>
      <w:szCs w:val="24"/>
      <w:lang w:eastAsia="ru-RU"/>
    </w:rPr>
  </w:style>
  <w:style w:type="paragraph" w:customStyle="1" w:styleId="xl179">
    <w:name w:val="xl179"/>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eastAsia="Times New Roman" w:hAnsi="Tahoma" w:cs="Tahoma"/>
      <w:sz w:val="24"/>
      <w:szCs w:val="24"/>
      <w:lang w:eastAsia="ru-RU"/>
    </w:rPr>
  </w:style>
  <w:style w:type="paragraph" w:customStyle="1" w:styleId="xl180">
    <w:name w:val="xl180"/>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eastAsia="Times New Roman" w:hAnsi="Tahoma" w:cs="Tahoma"/>
      <w:sz w:val="24"/>
      <w:szCs w:val="24"/>
      <w:lang w:eastAsia="ru-RU"/>
    </w:rPr>
  </w:style>
  <w:style w:type="paragraph" w:customStyle="1" w:styleId="xl181">
    <w:name w:val="xl181"/>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82">
    <w:name w:val="xl18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83">
    <w:name w:val="xl183"/>
    <w:basedOn w:val="a7"/>
    <w:rsid w:val="00C07AD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4">
    <w:name w:val="xl184"/>
    <w:basedOn w:val="a7"/>
    <w:rsid w:val="00C07ADE"/>
    <w:pPr>
      <w:pBdr>
        <w:left w:val="single" w:sz="4" w:space="0" w:color="auto"/>
        <w:bottom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5">
    <w:name w:val="xl18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6">
    <w:name w:val="xl18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187">
    <w:name w:val="xl18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sz w:val="24"/>
      <w:szCs w:val="24"/>
      <w:lang w:eastAsia="ru-RU"/>
    </w:rPr>
  </w:style>
  <w:style w:type="paragraph" w:customStyle="1" w:styleId="xl188">
    <w:name w:val="xl188"/>
    <w:basedOn w:val="a7"/>
    <w:rsid w:val="00C07ADE"/>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9">
    <w:name w:val="xl18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90">
    <w:name w:val="xl19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1">
    <w:name w:val="xl19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2">
    <w:name w:val="xl19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93">
    <w:name w:val="xl193"/>
    <w:basedOn w:val="a7"/>
    <w:rsid w:val="00C07ADE"/>
    <w:pPr>
      <w:spacing w:before="100" w:beforeAutospacing="1" w:after="100" w:afterAutospacing="1"/>
      <w:textAlignment w:val="center"/>
    </w:pPr>
    <w:rPr>
      <w:rFonts w:eastAsia="Times New Roman"/>
      <w:sz w:val="24"/>
      <w:szCs w:val="24"/>
      <w:lang w:eastAsia="ru-RU"/>
    </w:rPr>
  </w:style>
  <w:style w:type="paragraph" w:customStyle="1" w:styleId="xl194">
    <w:name w:val="xl19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195">
    <w:name w:val="xl195"/>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6">
    <w:name w:val="xl19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97">
    <w:name w:val="xl197"/>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8">
    <w:name w:val="xl19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szCs w:val="22"/>
      <w:lang w:eastAsia="ru-RU"/>
    </w:rPr>
  </w:style>
  <w:style w:type="paragraph" w:customStyle="1" w:styleId="xl199">
    <w:name w:val="xl19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szCs w:val="22"/>
      <w:lang w:eastAsia="ru-RU"/>
    </w:rPr>
  </w:style>
  <w:style w:type="paragraph" w:customStyle="1" w:styleId="xl200">
    <w:name w:val="xl20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01">
    <w:name w:val="xl20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02">
    <w:name w:val="xl20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4"/>
      <w:szCs w:val="24"/>
      <w:lang w:eastAsia="ru-RU"/>
    </w:rPr>
  </w:style>
  <w:style w:type="paragraph" w:customStyle="1" w:styleId="xl203">
    <w:name w:val="xl20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204">
    <w:name w:val="xl20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05">
    <w:name w:val="xl20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06">
    <w:name w:val="xl20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24"/>
      <w:szCs w:val="24"/>
      <w:lang w:eastAsia="ru-RU"/>
    </w:rPr>
  </w:style>
  <w:style w:type="paragraph" w:customStyle="1" w:styleId="xl207">
    <w:name w:val="xl20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24"/>
      <w:szCs w:val="24"/>
      <w:lang w:eastAsia="ru-RU"/>
    </w:rPr>
  </w:style>
  <w:style w:type="paragraph" w:customStyle="1" w:styleId="xl208">
    <w:name w:val="xl20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09">
    <w:name w:val="xl20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10">
    <w:name w:val="xl21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11">
    <w:name w:val="xl21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2">
    <w:name w:val="xl21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3">
    <w:name w:val="xl21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14">
    <w:name w:val="xl21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15">
    <w:name w:val="xl21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16">
    <w:name w:val="xl216"/>
    <w:basedOn w:val="a7"/>
    <w:rsid w:val="00C07ADE"/>
    <w:pPr>
      <w:pBdr>
        <w:left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17">
    <w:name w:val="xl21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18"/>
      <w:szCs w:val="18"/>
      <w:lang w:eastAsia="ru-RU"/>
    </w:rPr>
  </w:style>
  <w:style w:type="paragraph" w:customStyle="1" w:styleId="xl218">
    <w:name w:val="xl21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19">
    <w:name w:val="xl21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b/>
      <w:bCs/>
      <w:color w:val="000000"/>
      <w:sz w:val="24"/>
      <w:szCs w:val="24"/>
      <w:lang w:eastAsia="ru-RU"/>
    </w:rPr>
  </w:style>
  <w:style w:type="paragraph" w:customStyle="1" w:styleId="xl220">
    <w:name w:val="xl22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21">
    <w:name w:val="xl22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22">
    <w:name w:val="xl22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23">
    <w:name w:val="xl22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4"/>
      <w:szCs w:val="24"/>
      <w:lang w:eastAsia="ru-RU"/>
    </w:rPr>
  </w:style>
  <w:style w:type="paragraph" w:customStyle="1" w:styleId="xl224">
    <w:name w:val="xl22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25">
    <w:name w:val="xl225"/>
    <w:basedOn w:val="a7"/>
    <w:rsid w:val="00C07AD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26">
    <w:name w:val="xl22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27">
    <w:name w:val="xl22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228">
    <w:name w:val="xl22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4"/>
      <w:szCs w:val="24"/>
      <w:lang w:eastAsia="ru-RU"/>
    </w:rPr>
  </w:style>
  <w:style w:type="paragraph" w:customStyle="1" w:styleId="xl229">
    <w:name w:val="xl22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4"/>
      <w:szCs w:val="24"/>
      <w:lang w:eastAsia="ru-RU"/>
    </w:rPr>
  </w:style>
  <w:style w:type="paragraph" w:customStyle="1" w:styleId="xl230">
    <w:name w:val="xl23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olor w:val="000000"/>
      <w:sz w:val="24"/>
      <w:szCs w:val="24"/>
      <w:lang w:eastAsia="ru-RU"/>
    </w:rPr>
  </w:style>
  <w:style w:type="paragraph" w:customStyle="1" w:styleId="xl231">
    <w:name w:val="xl231"/>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232">
    <w:name w:val="xl23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olor w:val="000000"/>
      <w:sz w:val="24"/>
      <w:szCs w:val="24"/>
      <w:lang w:eastAsia="ru-RU"/>
    </w:rPr>
  </w:style>
  <w:style w:type="paragraph" w:customStyle="1" w:styleId="xl233">
    <w:name w:val="xl233"/>
    <w:basedOn w:val="a7"/>
    <w:rsid w:val="00C07ADE"/>
    <w:pPr>
      <w:pBdr>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4">
    <w:name w:val="xl234"/>
    <w:basedOn w:val="a7"/>
    <w:rsid w:val="00C07ADE"/>
    <w:pPr>
      <w:pBdr>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5">
    <w:name w:val="xl23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4"/>
      <w:szCs w:val="24"/>
      <w:lang w:eastAsia="ru-RU"/>
    </w:rPr>
  </w:style>
  <w:style w:type="paragraph" w:customStyle="1" w:styleId="xl236">
    <w:name w:val="xl236"/>
    <w:basedOn w:val="a7"/>
    <w:rsid w:val="00C07ADE"/>
    <w:pPr>
      <w:pBdr>
        <w:left w:val="single" w:sz="8"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7">
    <w:name w:val="xl237"/>
    <w:basedOn w:val="a7"/>
    <w:rsid w:val="00C07ADE"/>
    <w:pPr>
      <w:pBdr>
        <w:left w:val="single" w:sz="4" w:space="0" w:color="auto"/>
        <w:right w:val="single" w:sz="8"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8">
    <w:name w:val="xl238"/>
    <w:basedOn w:val="a7"/>
    <w:rsid w:val="00C07ADE"/>
    <w:pPr>
      <w:pBdr>
        <w:top w:val="single" w:sz="4" w:space="0" w:color="969696"/>
        <w:left w:val="single" w:sz="4" w:space="0" w:color="969696"/>
        <w:right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39">
    <w:name w:val="xl239"/>
    <w:basedOn w:val="a7"/>
    <w:rsid w:val="00C07ADE"/>
    <w:pPr>
      <w:pBdr>
        <w:top w:val="single" w:sz="4" w:space="0" w:color="969696"/>
        <w:left w:val="single" w:sz="4" w:space="0" w:color="969696"/>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40">
    <w:name w:val="xl24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4"/>
      <w:szCs w:val="24"/>
      <w:lang w:eastAsia="ru-RU"/>
    </w:rPr>
  </w:style>
  <w:style w:type="paragraph" w:customStyle="1" w:styleId="xl241">
    <w:name w:val="xl241"/>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4"/>
      <w:szCs w:val="24"/>
      <w:lang w:eastAsia="ru-RU"/>
    </w:rPr>
  </w:style>
  <w:style w:type="paragraph" w:customStyle="1" w:styleId="xl242">
    <w:name w:val="xl24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eastAsia="Times New Roman" w:hAnsi="Times New Roman CYR" w:cs="Times New Roman CYR"/>
      <w:sz w:val="24"/>
      <w:szCs w:val="24"/>
      <w:lang w:eastAsia="ru-RU"/>
    </w:rPr>
  </w:style>
  <w:style w:type="paragraph" w:customStyle="1" w:styleId="xl243">
    <w:name w:val="xl24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ru-RU"/>
    </w:rPr>
  </w:style>
  <w:style w:type="paragraph" w:customStyle="1" w:styleId="xl244">
    <w:name w:val="xl244"/>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sz w:val="24"/>
      <w:szCs w:val="24"/>
      <w:lang w:eastAsia="ru-RU"/>
    </w:rPr>
  </w:style>
  <w:style w:type="paragraph" w:customStyle="1" w:styleId="xl245">
    <w:name w:val="xl245"/>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246">
    <w:name w:val="xl246"/>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4"/>
      <w:szCs w:val="24"/>
      <w:lang w:eastAsia="ru-RU"/>
    </w:rPr>
  </w:style>
  <w:style w:type="paragraph" w:customStyle="1" w:styleId="xl247">
    <w:name w:val="xl24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sz w:val="24"/>
      <w:szCs w:val="24"/>
      <w:lang w:eastAsia="ru-RU"/>
    </w:rPr>
  </w:style>
  <w:style w:type="paragraph" w:customStyle="1" w:styleId="xl248">
    <w:name w:val="xl248"/>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49">
    <w:name w:val="xl24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50">
    <w:name w:val="xl25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251">
    <w:name w:val="xl25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252">
    <w:name w:val="xl252"/>
    <w:basedOn w:val="a7"/>
    <w:rsid w:val="00C07AD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3">
    <w:name w:val="xl25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54">
    <w:name w:val="xl254"/>
    <w:basedOn w:val="a7"/>
    <w:rsid w:val="00C07ADE"/>
    <w:pPr>
      <w:pBdr>
        <w:top w:val="single" w:sz="4" w:space="0" w:color="969696"/>
        <w:left w:val="single" w:sz="4" w:space="0" w:color="auto"/>
        <w:bottom w:val="single" w:sz="4" w:space="0" w:color="969696"/>
        <w:right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5">
    <w:name w:val="xl255"/>
    <w:basedOn w:val="a7"/>
    <w:rsid w:val="00C07ADE"/>
    <w:pPr>
      <w:pBdr>
        <w:top w:val="single" w:sz="4" w:space="0" w:color="969696"/>
        <w:left w:val="single" w:sz="4" w:space="0" w:color="969696"/>
        <w:bottom w:val="single" w:sz="4" w:space="0" w:color="969696"/>
        <w:right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6">
    <w:name w:val="xl256"/>
    <w:basedOn w:val="a7"/>
    <w:rsid w:val="00C07ADE"/>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olor w:val="000000"/>
      <w:sz w:val="24"/>
      <w:szCs w:val="24"/>
      <w:lang w:eastAsia="ru-RU"/>
    </w:rPr>
  </w:style>
  <w:style w:type="paragraph" w:customStyle="1" w:styleId="xl257">
    <w:name w:val="xl257"/>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eastAsia="Times New Roman" w:hAnsi="Tahoma" w:cs="Tahoma"/>
      <w:color w:val="000000"/>
      <w:sz w:val="24"/>
      <w:szCs w:val="24"/>
      <w:lang w:eastAsia="ru-RU"/>
    </w:rPr>
  </w:style>
  <w:style w:type="paragraph" w:customStyle="1" w:styleId="xl258">
    <w:name w:val="xl258"/>
    <w:basedOn w:val="a7"/>
    <w:rsid w:val="00C07AD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9">
    <w:name w:val="xl259"/>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60">
    <w:name w:val="xl260"/>
    <w:basedOn w:val="a7"/>
    <w:rsid w:val="00C07ADE"/>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61">
    <w:name w:val="xl261"/>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62">
    <w:name w:val="xl26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C07ADE"/>
    <w:pPr>
      <w:spacing w:before="100" w:beforeAutospacing="1" w:after="100" w:afterAutospacing="1"/>
    </w:pPr>
    <w:rPr>
      <w:rFonts w:ascii="Tahoma" w:eastAsia="Times New Roman" w:hAnsi="Tahoma"/>
      <w:lang w:val="en-US"/>
    </w:rPr>
  </w:style>
  <w:style w:type="paragraph" w:customStyle="1" w:styleId="bodytext">
    <w:name w:val="bodytext"/>
    <w:basedOn w:val="a7"/>
    <w:rsid w:val="00C07ADE"/>
    <w:pPr>
      <w:spacing w:after="167"/>
    </w:pPr>
    <w:rPr>
      <w:rFonts w:ascii="Arial" w:eastAsia="Times New Roman" w:hAnsi="Arial" w:cs="Arial"/>
      <w:sz w:val="22"/>
      <w:szCs w:val="22"/>
      <w:lang w:eastAsia="ru-RU"/>
    </w:rPr>
  </w:style>
  <w:style w:type="character" w:customStyle="1" w:styleId="FontStyle15">
    <w:name w:val="Font Style15"/>
    <w:uiPriority w:val="99"/>
    <w:rsid w:val="00C07ADE"/>
    <w:rPr>
      <w:rFonts w:ascii="Times New Roman" w:hAnsi="Times New Roman" w:cs="Times New Roman"/>
      <w:sz w:val="26"/>
      <w:szCs w:val="26"/>
    </w:rPr>
  </w:style>
  <w:style w:type="paragraph" w:customStyle="1" w:styleId="2ff0">
    <w:name w:val="Стиль2"/>
    <w:basedOn w:val="a7"/>
    <w:link w:val="2ff1"/>
    <w:rsid w:val="00C07ADE"/>
    <w:pPr>
      <w:widowControl w:val="0"/>
      <w:ind w:firstLine="709"/>
      <w:jc w:val="both"/>
    </w:pPr>
    <w:rPr>
      <w:rFonts w:eastAsia="Times New Roman"/>
      <w:sz w:val="28"/>
      <w:szCs w:val="28"/>
      <w:lang w:eastAsia="ru-RU"/>
    </w:rPr>
  </w:style>
  <w:style w:type="character" w:customStyle="1" w:styleId="2ff1">
    <w:name w:val="Стиль2 Знак"/>
    <w:link w:val="2ff0"/>
    <w:rsid w:val="00C07ADE"/>
    <w:rPr>
      <w:rFonts w:eastAsia="Times New Roman"/>
      <w:sz w:val="28"/>
      <w:szCs w:val="28"/>
      <w:lang w:eastAsia="ru-RU"/>
    </w:rPr>
  </w:style>
  <w:style w:type="character" w:customStyle="1" w:styleId="weaker3">
    <w:name w:val="weaker3"/>
    <w:rsid w:val="00C07ADE"/>
    <w:rPr>
      <w:sz w:val="22"/>
      <w:szCs w:val="22"/>
    </w:rPr>
  </w:style>
  <w:style w:type="paragraph" w:customStyle="1" w:styleId="a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C07ADE"/>
    <w:rPr>
      <w:rFonts w:ascii="Verdana" w:eastAsia="Times New Roman" w:hAnsi="Verdana"/>
      <w:lang w:val="en-US"/>
    </w:rPr>
  </w:style>
  <w:style w:type="character" w:customStyle="1" w:styleId="2ff2">
    <w:name w:val="Подпись к таблице (2)_"/>
    <w:link w:val="214"/>
    <w:uiPriority w:val="99"/>
    <w:rsid w:val="00C07ADE"/>
    <w:rPr>
      <w:b/>
      <w:bCs/>
      <w:spacing w:val="3"/>
      <w:sz w:val="21"/>
      <w:szCs w:val="21"/>
      <w:shd w:val="clear" w:color="auto" w:fill="FFFFFF"/>
    </w:rPr>
  </w:style>
  <w:style w:type="paragraph" w:customStyle="1" w:styleId="214">
    <w:name w:val="Подпись к таблице (2)1"/>
    <w:basedOn w:val="a7"/>
    <w:link w:val="2ff2"/>
    <w:uiPriority w:val="99"/>
    <w:rsid w:val="00C07ADE"/>
    <w:pPr>
      <w:widowControl w:val="0"/>
      <w:shd w:val="clear" w:color="auto" w:fill="FFFFFF"/>
      <w:spacing w:after="120" w:line="240" w:lineRule="atLeast"/>
    </w:pPr>
    <w:rPr>
      <w:b/>
      <w:bCs/>
      <w:spacing w:val="3"/>
      <w:sz w:val="21"/>
      <w:szCs w:val="21"/>
    </w:rPr>
  </w:style>
  <w:style w:type="paragraph" w:customStyle="1" w:styleId="82">
    <w:name w:val="Обычный8"/>
    <w:rsid w:val="00C07ADE"/>
    <w:pPr>
      <w:widowControl w:val="0"/>
      <w:spacing w:line="300" w:lineRule="auto"/>
      <w:ind w:firstLine="700"/>
      <w:jc w:val="both"/>
    </w:pPr>
    <w:rPr>
      <w:rFonts w:eastAsia="Times New Roman"/>
      <w:snapToGrid w:val="0"/>
      <w:sz w:val="22"/>
      <w:lang w:eastAsia="ru-RU"/>
    </w:rPr>
  </w:style>
  <w:style w:type="paragraph" w:customStyle="1" w:styleId="affffffffc">
    <w:name w:val="Диплом"/>
    <w:basedOn w:val="a7"/>
    <w:qFormat/>
    <w:rsid w:val="00C07ADE"/>
    <w:pPr>
      <w:spacing w:line="360" w:lineRule="auto"/>
      <w:ind w:firstLine="709"/>
      <w:jc w:val="both"/>
    </w:pPr>
    <w:rPr>
      <w:rFonts w:eastAsia="Times New Roman"/>
      <w:sz w:val="28"/>
      <w:szCs w:val="24"/>
      <w:lang w:eastAsia="ru-RU"/>
    </w:rPr>
  </w:style>
  <w:style w:type="paragraph" w:customStyle="1" w:styleId="92">
    <w:name w:val="Обычный9"/>
    <w:rsid w:val="00C07ADE"/>
    <w:pPr>
      <w:widowControl w:val="0"/>
      <w:spacing w:line="300" w:lineRule="auto"/>
      <w:ind w:firstLine="700"/>
      <w:jc w:val="both"/>
    </w:pPr>
    <w:rPr>
      <w:rFonts w:eastAsia="Times New Roman"/>
      <w:snapToGrid w:val="0"/>
      <w:sz w:val="22"/>
      <w:lang w:eastAsia="ru-RU"/>
    </w:rPr>
  </w:style>
  <w:style w:type="character" w:customStyle="1" w:styleId="1ffb">
    <w:name w:val="Заголовок Знак1"/>
    <w:basedOn w:val="a8"/>
    <w:uiPriority w:val="10"/>
    <w:rsid w:val="00C07ADE"/>
    <w:rPr>
      <w:rFonts w:asciiTheme="majorHAnsi" w:eastAsiaTheme="majorEastAsia" w:hAnsiTheme="majorHAnsi" w:cstheme="majorBidi"/>
      <w:spacing w:val="-10"/>
      <w:kern w:val="28"/>
      <w:sz w:val="56"/>
      <w:szCs w:val="56"/>
    </w:rPr>
  </w:style>
  <w:style w:type="paragraph" w:customStyle="1" w:styleId="xl263">
    <w:name w:val="xl263"/>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64">
    <w:name w:val="xl264"/>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sz w:val="24"/>
      <w:szCs w:val="24"/>
      <w:lang w:eastAsia="ru-RU"/>
    </w:rPr>
  </w:style>
  <w:style w:type="paragraph" w:customStyle="1" w:styleId="xl265">
    <w:name w:val="xl265"/>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66">
    <w:name w:val="xl266"/>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67">
    <w:name w:val="xl267"/>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68">
    <w:name w:val="xl268"/>
    <w:basedOn w:val="a7"/>
    <w:rsid w:val="00C07AD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eastAsia="Times New Roman"/>
      <w:color w:val="000000"/>
      <w:sz w:val="24"/>
      <w:szCs w:val="24"/>
      <w:lang w:eastAsia="ru-RU"/>
    </w:rPr>
  </w:style>
  <w:style w:type="paragraph" w:customStyle="1" w:styleId="xl269">
    <w:name w:val="xl269"/>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270">
    <w:name w:val="xl270"/>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71">
    <w:name w:val="xl27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2">
    <w:name w:val="xl27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0"/>
      <w:sz w:val="24"/>
      <w:szCs w:val="24"/>
      <w:lang w:eastAsia="ru-RU"/>
    </w:rPr>
  </w:style>
  <w:style w:type="paragraph" w:customStyle="1" w:styleId="xl273">
    <w:name w:val="xl27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74">
    <w:name w:val="xl27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5">
    <w:name w:val="xl27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76">
    <w:name w:val="xl27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77">
    <w:name w:val="xl277"/>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8">
    <w:name w:val="xl278"/>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9">
    <w:name w:val="xl279"/>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0"/>
      <w:sz w:val="24"/>
      <w:szCs w:val="24"/>
      <w:lang w:eastAsia="ru-RU"/>
    </w:rPr>
  </w:style>
  <w:style w:type="paragraph" w:customStyle="1" w:styleId="xl280">
    <w:name w:val="xl28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81">
    <w:name w:val="xl281"/>
    <w:basedOn w:val="a7"/>
    <w:rsid w:val="00C07AD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282">
    <w:name w:val="xl282"/>
    <w:basedOn w:val="a7"/>
    <w:rsid w:val="00C07AD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83">
    <w:name w:val="xl283"/>
    <w:basedOn w:val="a7"/>
    <w:rsid w:val="00C07ADE"/>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4"/>
      <w:szCs w:val="24"/>
      <w:lang w:eastAsia="ru-RU"/>
    </w:rPr>
  </w:style>
  <w:style w:type="paragraph" w:customStyle="1" w:styleId="xl284">
    <w:name w:val="xl284"/>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85">
    <w:name w:val="xl285"/>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86">
    <w:name w:val="xl286"/>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color w:val="000000"/>
      <w:sz w:val="24"/>
      <w:szCs w:val="24"/>
      <w:lang w:eastAsia="ru-RU"/>
    </w:rPr>
  </w:style>
  <w:style w:type="paragraph" w:customStyle="1" w:styleId="xl287">
    <w:name w:val="xl287"/>
    <w:basedOn w:val="a7"/>
    <w:rsid w:val="00C07ADE"/>
    <w:pPr>
      <w:pBdr>
        <w:top w:val="single" w:sz="4" w:space="0" w:color="auto"/>
        <w:bottom w:val="single" w:sz="4" w:space="0" w:color="auto"/>
      </w:pBdr>
      <w:shd w:val="clear" w:color="000000" w:fill="FFFFFF"/>
      <w:spacing w:before="100" w:beforeAutospacing="1" w:after="100" w:afterAutospacing="1"/>
      <w:textAlignment w:val="center"/>
    </w:pPr>
    <w:rPr>
      <w:rFonts w:eastAsia="Times New Roman"/>
      <w:b/>
      <w:bCs/>
      <w:color w:val="000000"/>
      <w:sz w:val="24"/>
      <w:szCs w:val="24"/>
      <w:lang w:eastAsia="ru-RU"/>
    </w:rPr>
  </w:style>
  <w:style w:type="paragraph" w:customStyle="1" w:styleId="xl288">
    <w:name w:val="xl28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89">
    <w:name w:val="xl289"/>
    <w:basedOn w:val="a7"/>
    <w:rsid w:val="00C07AD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90">
    <w:name w:val="xl290"/>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91">
    <w:name w:val="xl291"/>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lang w:eastAsia="ru-RU"/>
    </w:rPr>
  </w:style>
  <w:style w:type="paragraph" w:customStyle="1" w:styleId="xl292">
    <w:name w:val="xl292"/>
    <w:basedOn w:val="a7"/>
    <w:rsid w:val="00C07AD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93">
    <w:name w:val="xl29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94">
    <w:name w:val="xl29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95">
    <w:name w:val="xl29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96">
    <w:name w:val="xl29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97">
    <w:name w:val="xl29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98">
    <w:name w:val="xl298"/>
    <w:basedOn w:val="a7"/>
    <w:rsid w:val="00C07ADE"/>
    <w:pPr>
      <w:pBdr>
        <w:top w:val="single" w:sz="8" w:space="0" w:color="auto"/>
        <w:left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299">
    <w:name w:val="xl29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300">
    <w:name w:val="xl300"/>
    <w:basedOn w:val="a7"/>
    <w:rsid w:val="00C07AD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01">
    <w:name w:val="xl30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302">
    <w:name w:val="xl30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303">
    <w:name w:val="xl303"/>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304">
    <w:name w:val="xl30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05">
    <w:name w:val="xl305"/>
    <w:basedOn w:val="a7"/>
    <w:rsid w:val="00C07AD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eastAsia="Times New Roman"/>
      <w:color w:val="000000"/>
      <w:sz w:val="24"/>
      <w:szCs w:val="24"/>
      <w:lang w:eastAsia="ru-RU"/>
    </w:rPr>
  </w:style>
  <w:style w:type="paragraph" w:customStyle="1" w:styleId="xl306">
    <w:name w:val="xl30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307">
    <w:name w:val="xl307"/>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08">
    <w:name w:val="xl308"/>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09">
    <w:name w:val="xl309"/>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0">
    <w:name w:val="xl310"/>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olor w:val="000000"/>
      <w:sz w:val="24"/>
      <w:szCs w:val="24"/>
      <w:lang w:eastAsia="ru-RU"/>
    </w:rPr>
  </w:style>
  <w:style w:type="paragraph" w:customStyle="1" w:styleId="xl311">
    <w:name w:val="xl311"/>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2">
    <w:name w:val="xl312"/>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3">
    <w:name w:val="xl313"/>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4">
    <w:name w:val="xl314"/>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5">
    <w:name w:val="xl315"/>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color w:val="000000"/>
      <w:sz w:val="24"/>
      <w:szCs w:val="24"/>
      <w:lang w:eastAsia="ru-RU"/>
    </w:rPr>
  </w:style>
  <w:style w:type="paragraph" w:customStyle="1" w:styleId="xl316">
    <w:name w:val="xl316"/>
    <w:basedOn w:val="a7"/>
    <w:rsid w:val="00C07ADE"/>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7">
    <w:name w:val="xl317"/>
    <w:basedOn w:val="a7"/>
    <w:rsid w:val="00C07ADE"/>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8">
    <w:name w:val="xl318"/>
    <w:basedOn w:val="a7"/>
    <w:rsid w:val="00C07ADE"/>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9">
    <w:name w:val="xl319"/>
    <w:basedOn w:val="a7"/>
    <w:rsid w:val="00C07ADE"/>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4"/>
      <w:szCs w:val="24"/>
      <w:lang w:eastAsia="ru-RU"/>
    </w:rPr>
  </w:style>
  <w:style w:type="paragraph" w:customStyle="1" w:styleId="xl320">
    <w:name w:val="xl32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321">
    <w:name w:val="xl321"/>
    <w:basedOn w:val="a7"/>
    <w:rsid w:val="00C07ADE"/>
    <w:pPr>
      <w:pBdr>
        <w:top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322">
    <w:name w:val="xl322"/>
    <w:basedOn w:val="a7"/>
    <w:rsid w:val="00C07AD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23">
    <w:name w:val="xl323"/>
    <w:basedOn w:val="a7"/>
    <w:rsid w:val="00C07AD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24">
    <w:name w:val="xl324"/>
    <w:basedOn w:val="a7"/>
    <w:rsid w:val="00C07ADE"/>
    <w:pPr>
      <w:pBdr>
        <w:top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25">
    <w:name w:val="xl325"/>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326">
    <w:name w:val="xl326"/>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27">
    <w:name w:val="xl327"/>
    <w:basedOn w:val="a7"/>
    <w:rsid w:val="00C07ADE"/>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28">
    <w:name w:val="xl328"/>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29">
    <w:name w:val="xl329"/>
    <w:basedOn w:val="a7"/>
    <w:rsid w:val="00C07ADE"/>
    <w:pPr>
      <w:pBdr>
        <w:top w:val="single" w:sz="4" w:space="0" w:color="auto"/>
        <w:lef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0">
    <w:name w:val="xl330"/>
    <w:basedOn w:val="a7"/>
    <w:rsid w:val="00C07ADE"/>
    <w:pPr>
      <w:pBdr>
        <w:top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1">
    <w:name w:val="xl331"/>
    <w:basedOn w:val="a7"/>
    <w:rsid w:val="00C07ADE"/>
    <w:pPr>
      <w:pBdr>
        <w:lef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2">
    <w:name w:val="xl332"/>
    <w:basedOn w:val="a7"/>
    <w:rsid w:val="00C07ADE"/>
    <w:pPr>
      <w:pBdr>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3">
    <w:name w:val="xl333"/>
    <w:basedOn w:val="a7"/>
    <w:rsid w:val="00C07ADE"/>
    <w:pPr>
      <w:pBdr>
        <w:left w:val="single" w:sz="4" w:space="0" w:color="auto"/>
        <w:bottom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4">
    <w:name w:val="xl334"/>
    <w:basedOn w:val="a7"/>
    <w:rsid w:val="00C07ADE"/>
    <w:pPr>
      <w:pBdr>
        <w:bottom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5">
    <w:name w:val="xl335"/>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36">
    <w:name w:val="xl33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37">
    <w:name w:val="xl337"/>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38">
    <w:name w:val="xl338"/>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39">
    <w:name w:val="xl339"/>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40">
    <w:name w:val="xl340"/>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41">
    <w:name w:val="xl341"/>
    <w:basedOn w:val="a7"/>
    <w:rsid w:val="00C07ADE"/>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2">
    <w:name w:val="xl342"/>
    <w:basedOn w:val="a7"/>
    <w:rsid w:val="00C07ADE"/>
    <w:pPr>
      <w:pBdr>
        <w:top w:val="single" w:sz="4" w:space="0" w:color="auto"/>
        <w:bottom w:val="single" w:sz="4" w:space="0" w:color="auto"/>
      </w:pBdr>
      <w:shd w:val="clear" w:color="000000" w:fill="DCE6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3">
    <w:name w:val="xl343"/>
    <w:basedOn w:val="a7"/>
    <w:rsid w:val="00C07ADE"/>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eastAsia="Times New Roman"/>
      <w:color w:val="000000"/>
      <w:sz w:val="24"/>
      <w:szCs w:val="24"/>
      <w:lang w:eastAsia="ru-RU"/>
    </w:rPr>
  </w:style>
  <w:style w:type="paragraph" w:customStyle="1" w:styleId="xl344">
    <w:name w:val="xl344"/>
    <w:basedOn w:val="a7"/>
    <w:rsid w:val="00C07AD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345">
    <w:name w:val="xl345"/>
    <w:basedOn w:val="a7"/>
    <w:rsid w:val="00C07ADE"/>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6">
    <w:name w:val="xl346"/>
    <w:basedOn w:val="a7"/>
    <w:rsid w:val="00C07ADE"/>
    <w:pPr>
      <w:pBdr>
        <w:top w:val="single" w:sz="4" w:space="0" w:color="auto"/>
        <w:bottom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7">
    <w:name w:val="xl347"/>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8">
    <w:name w:val="xl348"/>
    <w:basedOn w:val="a7"/>
    <w:rsid w:val="00C07AD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49">
    <w:name w:val="xl349"/>
    <w:basedOn w:val="a7"/>
    <w:rsid w:val="00C07AD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350">
    <w:name w:val="xl350"/>
    <w:basedOn w:val="a7"/>
    <w:rsid w:val="00C07ADE"/>
    <w:pPr>
      <w:pBdr>
        <w:top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351">
    <w:name w:val="xl351"/>
    <w:basedOn w:val="a7"/>
    <w:rsid w:val="00C07AD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352">
    <w:name w:val="xl352"/>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53">
    <w:name w:val="xl353"/>
    <w:basedOn w:val="a7"/>
    <w:rsid w:val="00C07ADE"/>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character" w:customStyle="1" w:styleId="start">
    <w:name w:val="start"/>
    <w:basedOn w:val="a8"/>
    <w:rsid w:val="00C07ADE"/>
  </w:style>
  <w:style w:type="character" w:customStyle="1" w:styleId="fin">
    <w:name w:val="fin"/>
    <w:basedOn w:val="a8"/>
    <w:rsid w:val="00C07ADE"/>
  </w:style>
  <w:style w:type="character" w:customStyle="1" w:styleId="arrow">
    <w:name w:val="arrow"/>
    <w:basedOn w:val="a8"/>
    <w:rsid w:val="00C07ADE"/>
  </w:style>
  <w:style w:type="character" w:customStyle="1" w:styleId="titleprisebbc">
    <w:name w:val="title_prise_bbc"/>
    <w:basedOn w:val="a8"/>
    <w:rsid w:val="00C07ADE"/>
  </w:style>
  <w:style w:type="character" w:customStyle="1" w:styleId="prisebbc">
    <w:name w:val="prise_bbc"/>
    <w:basedOn w:val="a8"/>
    <w:rsid w:val="00C07ADE"/>
  </w:style>
  <w:style w:type="table" w:customStyle="1" w:styleId="TableNormal1">
    <w:name w:val="Table Normal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5d">
    <w:name w:val="Сетка таблицы5"/>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2">
    <w:name w:val="ГОСТ 7.32"/>
    <w:basedOn w:val="a7"/>
    <w:qFormat/>
    <w:rsid w:val="00C07ADE"/>
    <w:pPr>
      <w:spacing w:line="360" w:lineRule="auto"/>
      <w:ind w:firstLine="709"/>
      <w:jc w:val="both"/>
    </w:pPr>
    <w:rPr>
      <w:sz w:val="24"/>
      <w:szCs w:val="28"/>
      <w:lang w:val="en-US"/>
    </w:rPr>
  </w:style>
  <w:style w:type="paragraph" w:customStyle="1" w:styleId="affffffffd">
    <w:name w:val="МАГИСТРАТУРА СТИЛЬ"/>
    <w:basedOn w:val="29"/>
    <w:link w:val="affffffffe"/>
    <w:qFormat/>
    <w:rsid w:val="00C07ADE"/>
    <w:pPr>
      <w:spacing w:after="200" w:line="360" w:lineRule="auto"/>
      <w:ind w:left="0" w:firstLine="709"/>
      <w:jc w:val="both"/>
    </w:pPr>
    <w:rPr>
      <w:sz w:val="28"/>
      <w:szCs w:val="28"/>
    </w:rPr>
  </w:style>
  <w:style w:type="character" w:customStyle="1" w:styleId="affffffffe">
    <w:name w:val="МАГИСТРАТУРА СТИЛЬ Знак"/>
    <w:link w:val="affffffffd"/>
    <w:rsid w:val="00C07ADE"/>
    <w:rPr>
      <w:rFonts w:eastAsia="Calibri"/>
      <w:sz w:val="28"/>
      <w:szCs w:val="28"/>
      <w:lang w:eastAsia="ru-RU"/>
    </w:rPr>
  </w:style>
  <w:style w:type="table" w:customStyle="1" w:styleId="6a">
    <w:name w:val="Сетка таблицы6"/>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10">
    <w:name w:val="Сетка таблицы4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20">
    <w:name w:val="Сетка таблицы42"/>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30">
    <w:name w:val="Сетка таблицы43"/>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a"/>
    <w:uiPriority w:val="99"/>
    <w:semiHidden/>
    <w:unhideWhenUsed/>
    <w:rsid w:val="00C07ADE"/>
  </w:style>
  <w:style w:type="table" w:customStyle="1" w:styleId="2104">
    <w:name w:val="Сетка таблицы2104"/>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a"/>
    <w:uiPriority w:val="99"/>
    <w:semiHidden/>
    <w:unhideWhenUsed/>
    <w:rsid w:val="00C07ADE"/>
  </w:style>
  <w:style w:type="table" w:customStyle="1" w:styleId="192">
    <w:name w:val="Сетка таблицы19"/>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40">
    <w:name w:val="Сетка таблицы44"/>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b">
    <w:name w:val="Нет списка6"/>
    <w:next w:val="aa"/>
    <w:uiPriority w:val="99"/>
    <w:semiHidden/>
    <w:unhideWhenUsed/>
    <w:rsid w:val="00C07ADE"/>
  </w:style>
  <w:style w:type="table" w:customStyle="1" w:styleId="2105">
    <w:name w:val="Сетка таблицы2105"/>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a"/>
    <w:uiPriority w:val="99"/>
    <w:semiHidden/>
    <w:unhideWhenUsed/>
    <w:rsid w:val="00C07ADE"/>
  </w:style>
  <w:style w:type="table" w:customStyle="1" w:styleId="1111">
    <w:name w:val="Сетка таблицы11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50">
    <w:name w:val="Сетка таблицы45"/>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a"/>
    <w:uiPriority w:val="99"/>
    <w:semiHidden/>
    <w:unhideWhenUsed/>
    <w:rsid w:val="00C07ADE"/>
  </w:style>
  <w:style w:type="table" w:customStyle="1" w:styleId="2106">
    <w:name w:val="Сетка таблицы2106"/>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a"/>
    <w:uiPriority w:val="99"/>
    <w:semiHidden/>
    <w:unhideWhenUsed/>
    <w:rsid w:val="00C07ADE"/>
  </w:style>
  <w:style w:type="table" w:customStyle="1" w:styleId="1120">
    <w:name w:val="Сетка таблицы112"/>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60">
    <w:name w:val="Сетка таблицы46"/>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8"/>
    <w:rsid w:val="00C07ADE"/>
  </w:style>
  <w:style w:type="paragraph" w:customStyle="1" w:styleId="afffffffff">
    <w:name w:val="Для подписи рисунка"/>
    <w:basedOn w:val="a7"/>
    <w:link w:val="afffffffff0"/>
    <w:autoRedefine/>
    <w:qFormat/>
    <w:rsid w:val="00C07ADE"/>
    <w:pPr>
      <w:spacing w:line="360" w:lineRule="auto"/>
      <w:ind w:left="720" w:hanging="360"/>
      <w:jc w:val="center"/>
    </w:pPr>
    <w:rPr>
      <w:rFonts w:eastAsia="Times New Roman"/>
      <w:b/>
      <w:sz w:val="28"/>
      <w:szCs w:val="28"/>
    </w:rPr>
  </w:style>
  <w:style w:type="character" w:customStyle="1" w:styleId="afffffffff0">
    <w:name w:val="Для подписи рисунка Знак"/>
    <w:basedOn w:val="a8"/>
    <w:link w:val="afffffffff"/>
    <w:rsid w:val="00C07ADE"/>
    <w:rPr>
      <w:rFonts w:eastAsia="Times New Roman"/>
      <w:b/>
      <w:sz w:val="28"/>
      <w:szCs w:val="28"/>
    </w:rPr>
  </w:style>
  <w:style w:type="paragraph" w:customStyle="1" w:styleId="afffffffff1">
    <w:name w:val="Для рисунка"/>
    <w:basedOn w:val="a7"/>
    <w:autoRedefine/>
    <w:qFormat/>
    <w:rsid w:val="00C07ADE"/>
    <w:pPr>
      <w:autoSpaceDE w:val="0"/>
      <w:autoSpaceDN w:val="0"/>
      <w:adjustRightInd w:val="0"/>
      <w:spacing w:line="360" w:lineRule="auto"/>
      <w:ind w:left="720" w:hanging="360"/>
      <w:jc w:val="center"/>
    </w:pPr>
    <w:rPr>
      <w:rFonts w:eastAsia="Times New Roman"/>
      <w:b/>
      <w:noProof/>
      <w:sz w:val="28"/>
      <w:szCs w:val="28"/>
      <w:lang w:eastAsia="ru-RU"/>
    </w:rPr>
  </w:style>
  <w:style w:type="paragraph" w:customStyle="1" w:styleId="afffffffff2">
    <w:name w:val="Таблицы"/>
    <w:basedOn w:val="a7"/>
    <w:autoRedefine/>
    <w:qFormat/>
    <w:rsid w:val="00C07ADE"/>
    <w:pPr>
      <w:ind w:left="720" w:hanging="360"/>
      <w:jc w:val="both"/>
    </w:pPr>
    <w:rPr>
      <w:rFonts w:eastAsia="Times New Roman"/>
      <w:sz w:val="24"/>
      <w:szCs w:val="28"/>
    </w:rPr>
  </w:style>
  <w:style w:type="paragraph" w:customStyle="1" w:styleId="afffffffff3">
    <w:name w:val="Подпись таблицы"/>
    <w:basedOn w:val="a7"/>
    <w:autoRedefine/>
    <w:qFormat/>
    <w:rsid w:val="00C07ADE"/>
    <w:pPr>
      <w:suppressAutoHyphens/>
      <w:spacing w:line="360" w:lineRule="auto"/>
      <w:ind w:left="720" w:hanging="360"/>
      <w:jc w:val="right"/>
    </w:pPr>
    <w:rPr>
      <w:rFonts w:eastAsia="Times New Roman"/>
      <w:b/>
      <w:sz w:val="28"/>
      <w:szCs w:val="28"/>
    </w:rPr>
  </w:style>
  <w:style w:type="paragraph" w:customStyle="1" w:styleId="a3">
    <w:name w:val="Подпись Таблицы"/>
    <w:basedOn w:val="ad"/>
    <w:autoRedefine/>
    <w:qFormat/>
    <w:rsid w:val="00C07ADE"/>
    <w:pPr>
      <w:numPr>
        <w:numId w:val="26"/>
      </w:numPr>
      <w:spacing w:line="360" w:lineRule="auto"/>
      <w:contextualSpacing/>
      <w:jc w:val="right"/>
    </w:pPr>
    <w:rPr>
      <w:rFonts w:ascii="Times New Roman" w:eastAsia="Times New Roman" w:hAnsi="Times New Roman"/>
      <w:b/>
      <w:sz w:val="28"/>
      <w:szCs w:val="28"/>
      <w:lang w:val="ru-RU" w:eastAsia="ru-RU"/>
    </w:rPr>
  </w:style>
  <w:style w:type="paragraph" w:customStyle="1" w:styleId="a4">
    <w:name w:val="Подпись рисунка"/>
    <w:basedOn w:val="a7"/>
    <w:autoRedefine/>
    <w:qFormat/>
    <w:rsid w:val="00C07ADE"/>
    <w:pPr>
      <w:numPr>
        <w:numId w:val="25"/>
      </w:numPr>
      <w:spacing w:after="60" w:line="360" w:lineRule="auto"/>
      <w:jc w:val="center"/>
    </w:pPr>
    <w:rPr>
      <w:rFonts w:eastAsia="Times New Roman"/>
      <w:b/>
      <w:sz w:val="28"/>
      <w:szCs w:val="28"/>
      <w:lang w:eastAsia="ru-RU"/>
    </w:rPr>
  </w:style>
  <w:style w:type="paragraph" w:customStyle="1" w:styleId="afffffffff4">
    <w:name w:val="ДЛЯ подписи рисунка"/>
    <w:autoRedefine/>
    <w:qFormat/>
    <w:rsid w:val="00C07ADE"/>
    <w:pPr>
      <w:jc w:val="center"/>
    </w:pPr>
    <w:rPr>
      <w:rFonts w:eastAsia="Times New Roman"/>
      <w:b/>
      <w:sz w:val="28"/>
      <w:szCs w:val="24"/>
    </w:rPr>
  </w:style>
  <w:style w:type="paragraph" w:customStyle="1" w:styleId="322">
    <w:name w:val="3.2.2 Подпись Рисунка"/>
    <w:basedOn w:val="a4"/>
    <w:link w:val="3220"/>
    <w:autoRedefine/>
    <w:qFormat/>
    <w:rsid w:val="00C07ADE"/>
    <w:pPr>
      <w:numPr>
        <w:numId w:val="28"/>
      </w:numPr>
      <w:spacing w:after="0"/>
      <w:ind w:left="1440"/>
    </w:pPr>
    <w:rPr>
      <w:rFonts w:eastAsiaTheme="minorHAnsi" w:cstheme="minorBidi"/>
      <w:bCs/>
      <w:color w:val="000000" w:themeColor="text1"/>
      <w:lang w:eastAsia="en-US"/>
    </w:rPr>
  </w:style>
  <w:style w:type="character" w:customStyle="1" w:styleId="3220">
    <w:name w:val="3.2.2 Подпись Рисунка Знак"/>
    <w:basedOn w:val="a8"/>
    <w:link w:val="322"/>
    <w:rsid w:val="00C07ADE"/>
    <w:rPr>
      <w:rFonts w:cstheme="minorBidi"/>
      <w:b/>
      <w:bCs/>
      <w:color w:val="000000" w:themeColor="text1"/>
      <w:sz w:val="28"/>
      <w:szCs w:val="28"/>
    </w:rPr>
  </w:style>
  <w:style w:type="paragraph" w:customStyle="1" w:styleId="321">
    <w:name w:val="3.2.1 подпись рисунка"/>
    <w:autoRedefine/>
    <w:qFormat/>
    <w:rsid w:val="00C07ADE"/>
    <w:pPr>
      <w:numPr>
        <w:numId w:val="27"/>
      </w:numPr>
      <w:jc w:val="center"/>
    </w:pPr>
    <w:rPr>
      <w:rFonts w:eastAsia="Times New Roman"/>
      <w:b/>
      <w:sz w:val="28"/>
      <w:szCs w:val="24"/>
    </w:rPr>
  </w:style>
  <w:style w:type="paragraph" w:customStyle="1" w:styleId="33">
    <w:name w:val="3.3.Рисунок"/>
    <w:basedOn w:val="a4"/>
    <w:link w:val="331"/>
    <w:autoRedefine/>
    <w:qFormat/>
    <w:rsid w:val="00C07ADE"/>
    <w:pPr>
      <w:numPr>
        <w:numId w:val="29"/>
      </w:numPr>
      <w:spacing w:after="0"/>
      <w:ind w:left="1440"/>
    </w:pPr>
    <w:rPr>
      <w:rFonts w:eastAsiaTheme="minorHAnsi" w:cstheme="minorBidi"/>
      <w:bCs/>
      <w:color w:val="000000" w:themeColor="text1"/>
      <w:lang w:eastAsia="en-US"/>
    </w:rPr>
  </w:style>
  <w:style w:type="character" w:customStyle="1" w:styleId="331">
    <w:name w:val="3.3.Рисунок Знак"/>
    <w:basedOn w:val="a8"/>
    <w:link w:val="33"/>
    <w:rsid w:val="00C07ADE"/>
    <w:rPr>
      <w:rFonts w:cstheme="minorBidi"/>
      <w:b/>
      <w:bCs/>
      <w:color w:val="000000" w:themeColor="text1"/>
      <w:sz w:val="28"/>
      <w:szCs w:val="28"/>
    </w:rPr>
  </w:style>
  <w:style w:type="paragraph" w:customStyle="1" w:styleId="343">
    <w:name w:val="3.4. Рисунок"/>
    <w:basedOn w:val="a4"/>
    <w:link w:val="344"/>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44">
    <w:name w:val="3.4. Рисунок Знак"/>
    <w:basedOn w:val="a8"/>
    <w:link w:val="343"/>
    <w:rsid w:val="00C07ADE"/>
    <w:rPr>
      <w:rFonts w:cstheme="minorBidi"/>
      <w:b/>
      <w:bCs/>
      <w:color w:val="000000" w:themeColor="text1"/>
      <w:sz w:val="28"/>
      <w:szCs w:val="28"/>
    </w:rPr>
  </w:style>
  <w:style w:type="paragraph" w:customStyle="1" w:styleId="3420">
    <w:name w:val="3.4.2 Таблица"/>
    <w:basedOn w:val="a7"/>
    <w:link w:val="3421"/>
    <w:autoRedefine/>
    <w:qFormat/>
    <w:rsid w:val="00C07ADE"/>
    <w:pPr>
      <w:tabs>
        <w:tab w:val="num" w:pos="720"/>
        <w:tab w:val="left" w:pos="1560"/>
      </w:tabs>
      <w:spacing w:line="360" w:lineRule="auto"/>
      <w:ind w:left="360" w:hanging="360"/>
      <w:jc w:val="right"/>
    </w:pPr>
    <w:rPr>
      <w:rFonts w:eastAsia="Times New Roman"/>
      <w:bCs/>
      <w:color w:val="000000" w:themeColor="text1"/>
      <w:sz w:val="28"/>
      <w:szCs w:val="28"/>
    </w:rPr>
  </w:style>
  <w:style w:type="character" w:customStyle="1" w:styleId="3421">
    <w:name w:val="3.4.2 Таблица Знак"/>
    <w:basedOn w:val="a8"/>
    <w:link w:val="3420"/>
    <w:rsid w:val="00C07ADE"/>
    <w:rPr>
      <w:rFonts w:eastAsia="Times New Roman"/>
      <w:bCs/>
      <w:color w:val="000000" w:themeColor="text1"/>
      <w:sz w:val="28"/>
      <w:szCs w:val="28"/>
    </w:rPr>
  </w:style>
  <w:style w:type="paragraph" w:customStyle="1" w:styleId="3110">
    <w:name w:val="3.11. Рисунок"/>
    <w:basedOn w:val="a4"/>
    <w:link w:val="3111"/>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111">
    <w:name w:val="3.11. Рисунок Знак"/>
    <w:basedOn w:val="a8"/>
    <w:link w:val="3110"/>
    <w:rsid w:val="00C07ADE"/>
    <w:rPr>
      <w:rFonts w:cstheme="minorBidi"/>
      <w:b/>
      <w:bCs/>
      <w:color w:val="000000" w:themeColor="text1"/>
      <w:sz w:val="28"/>
      <w:szCs w:val="28"/>
    </w:rPr>
  </w:style>
  <w:style w:type="paragraph" w:customStyle="1" w:styleId="3112">
    <w:name w:val="3.11. Таблицы"/>
    <w:basedOn w:val="a7"/>
    <w:link w:val="3113"/>
    <w:autoRedefine/>
    <w:qFormat/>
    <w:rsid w:val="00C07ADE"/>
    <w:pPr>
      <w:tabs>
        <w:tab w:val="num" w:pos="720"/>
        <w:tab w:val="left" w:pos="1560"/>
      </w:tabs>
      <w:ind w:left="360" w:hanging="360"/>
      <w:jc w:val="right"/>
    </w:pPr>
    <w:rPr>
      <w:rFonts w:eastAsia="Times New Roman"/>
      <w:bCs/>
      <w:color w:val="000000" w:themeColor="text1"/>
      <w:sz w:val="28"/>
      <w:szCs w:val="28"/>
    </w:rPr>
  </w:style>
  <w:style w:type="character" w:customStyle="1" w:styleId="3113">
    <w:name w:val="3.11. Таблицы Знак"/>
    <w:basedOn w:val="a8"/>
    <w:link w:val="3112"/>
    <w:rsid w:val="00C07ADE"/>
    <w:rPr>
      <w:rFonts w:eastAsia="Times New Roman"/>
      <w:bCs/>
      <w:color w:val="000000" w:themeColor="text1"/>
      <w:sz w:val="28"/>
      <w:szCs w:val="28"/>
    </w:rPr>
  </w:style>
  <w:style w:type="paragraph" w:customStyle="1" w:styleId="317">
    <w:name w:val="3.17 Рисунок"/>
    <w:basedOn w:val="a4"/>
    <w:link w:val="3170"/>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170">
    <w:name w:val="3.17 Рисунок Знак"/>
    <w:basedOn w:val="a8"/>
    <w:link w:val="317"/>
    <w:rsid w:val="00C07ADE"/>
    <w:rPr>
      <w:rFonts w:cstheme="minorBidi"/>
      <w:b/>
      <w:bCs/>
      <w:color w:val="000000" w:themeColor="text1"/>
      <w:sz w:val="28"/>
      <w:szCs w:val="28"/>
    </w:rPr>
  </w:style>
  <w:style w:type="paragraph" w:customStyle="1" w:styleId="3171">
    <w:name w:val="3.17 Таблица"/>
    <w:basedOn w:val="a7"/>
    <w:link w:val="3172"/>
    <w:autoRedefine/>
    <w:qFormat/>
    <w:rsid w:val="00C07ADE"/>
    <w:pPr>
      <w:tabs>
        <w:tab w:val="num" w:pos="720"/>
        <w:tab w:val="left" w:pos="1560"/>
      </w:tabs>
      <w:spacing w:line="360" w:lineRule="auto"/>
      <w:ind w:left="360" w:hanging="360"/>
      <w:jc w:val="right"/>
    </w:pPr>
    <w:rPr>
      <w:rFonts w:eastAsia="Times New Roman"/>
      <w:bCs/>
      <w:color w:val="000000" w:themeColor="text1"/>
      <w:sz w:val="28"/>
      <w:szCs w:val="28"/>
    </w:rPr>
  </w:style>
  <w:style w:type="character" w:customStyle="1" w:styleId="3172">
    <w:name w:val="3.17 Таблица Знак"/>
    <w:basedOn w:val="a8"/>
    <w:link w:val="3171"/>
    <w:rsid w:val="00C07ADE"/>
    <w:rPr>
      <w:rFonts w:eastAsia="Times New Roman"/>
      <w:bCs/>
      <w:color w:val="000000" w:themeColor="text1"/>
      <w:sz w:val="28"/>
      <w:szCs w:val="28"/>
    </w:rPr>
  </w:style>
  <w:style w:type="paragraph" w:customStyle="1" w:styleId="351">
    <w:name w:val="3.5.1 Рисунок"/>
    <w:basedOn w:val="a4"/>
    <w:link w:val="3510"/>
    <w:autoRedefine/>
    <w:qFormat/>
    <w:rsid w:val="00C07ADE"/>
    <w:pPr>
      <w:numPr>
        <w:numId w:val="31"/>
      </w:numPr>
      <w:spacing w:after="0"/>
    </w:pPr>
    <w:rPr>
      <w:rFonts w:eastAsiaTheme="minorHAnsi" w:cstheme="minorBidi"/>
      <w:bCs/>
      <w:color w:val="000000" w:themeColor="text1"/>
      <w:lang w:eastAsia="en-US"/>
    </w:rPr>
  </w:style>
  <w:style w:type="character" w:customStyle="1" w:styleId="3510">
    <w:name w:val="3.5.1 Рисунок Знак"/>
    <w:basedOn w:val="a8"/>
    <w:link w:val="351"/>
    <w:rsid w:val="00C07ADE"/>
    <w:rPr>
      <w:rFonts w:cstheme="minorBidi"/>
      <w:b/>
      <w:bCs/>
      <w:color w:val="000000" w:themeColor="text1"/>
      <w:sz w:val="28"/>
      <w:szCs w:val="28"/>
    </w:rPr>
  </w:style>
  <w:style w:type="paragraph" w:customStyle="1" w:styleId="3511">
    <w:name w:val="3.5.1 Таблица"/>
    <w:basedOn w:val="a7"/>
    <w:link w:val="3512"/>
    <w:autoRedefine/>
    <w:qFormat/>
    <w:rsid w:val="00C07ADE"/>
    <w:pPr>
      <w:tabs>
        <w:tab w:val="num" w:pos="720"/>
        <w:tab w:val="left" w:pos="1560"/>
      </w:tabs>
      <w:spacing w:line="360" w:lineRule="auto"/>
      <w:ind w:left="360" w:hanging="720"/>
      <w:jc w:val="right"/>
    </w:pPr>
    <w:rPr>
      <w:rFonts w:eastAsia="Times New Roman"/>
      <w:bCs/>
      <w:color w:val="000000" w:themeColor="text1"/>
      <w:sz w:val="28"/>
      <w:szCs w:val="28"/>
    </w:rPr>
  </w:style>
  <w:style w:type="character" w:customStyle="1" w:styleId="3512">
    <w:name w:val="3.5.1 Таблица Знак"/>
    <w:basedOn w:val="a8"/>
    <w:link w:val="3511"/>
    <w:rsid w:val="00C07ADE"/>
    <w:rPr>
      <w:rFonts w:eastAsia="Times New Roman"/>
      <w:bCs/>
      <w:color w:val="000000" w:themeColor="text1"/>
      <w:sz w:val="28"/>
      <w:szCs w:val="28"/>
    </w:rPr>
  </w:style>
  <w:style w:type="paragraph" w:customStyle="1" w:styleId="3520">
    <w:name w:val="Рисунок 3.5.2."/>
    <w:basedOn w:val="a4"/>
    <w:link w:val="3521"/>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521">
    <w:name w:val="Рисунок 3.5.2. Знак"/>
    <w:basedOn w:val="a8"/>
    <w:link w:val="3520"/>
    <w:rsid w:val="00C07ADE"/>
    <w:rPr>
      <w:rFonts w:cstheme="minorBidi"/>
      <w:b/>
      <w:bCs/>
      <w:color w:val="000000" w:themeColor="text1"/>
      <w:sz w:val="28"/>
      <w:szCs w:val="28"/>
    </w:rPr>
  </w:style>
  <w:style w:type="paragraph" w:customStyle="1" w:styleId="352">
    <w:name w:val="3.5.2."/>
    <w:basedOn w:val="a7"/>
    <w:autoRedefine/>
    <w:qFormat/>
    <w:rsid w:val="00C07ADE"/>
    <w:pPr>
      <w:numPr>
        <w:numId w:val="30"/>
      </w:numPr>
      <w:spacing w:line="360" w:lineRule="auto"/>
      <w:jc w:val="right"/>
    </w:pPr>
    <w:rPr>
      <w:rFonts w:eastAsia="Times New Roman"/>
      <w:b/>
      <w:color w:val="000000" w:themeColor="text1"/>
      <w:sz w:val="28"/>
      <w:szCs w:val="28"/>
      <w:shd w:val="clear" w:color="auto" w:fill="FFFFFF"/>
    </w:rPr>
  </w:style>
  <w:style w:type="paragraph" w:customStyle="1" w:styleId="353">
    <w:name w:val="3.5.3 Табл"/>
    <w:basedOn w:val="a7"/>
    <w:link w:val="3530"/>
    <w:autoRedefine/>
    <w:qFormat/>
    <w:rsid w:val="00C07ADE"/>
    <w:pPr>
      <w:tabs>
        <w:tab w:val="num" w:pos="720"/>
        <w:tab w:val="left" w:pos="1560"/>
      </w:tabs>
      <w:spacing w:line="360" w:lineRule="auto"/>
      <w:ind w:left="360" w:hanging="720"/>
      <w:jc w:val="right"/>
    </w:pPr>
    <w:rPr>
      <w:rFonts w:cstheme="minorBidi"/>
      <w:bCs/>
      <w:color w:val="000000" w:themeColor="text1"/>
      <w:sz w:val="28"/>
      <w:szCs w:val="28"/>
    </w:rPr>
  </w:style>
  <w:style w:type="character" w:customStyle="1" w:styleId="3530">
    <w:name w:val="3.5.3 Табл Знак"/>
    <w:basedOn w:val="a8"/>
    <w:link w:val="353"/>
    <w:rsid w:val="00C07ADE"/>
    <w:rPr>
      <w:rFonts w:cstheme="minorBidi"/>
      <w:bCs/>
      <w:color w:val="000000" w:themeColor="text1"/>
      <w:sz w:val="28"/>
      <w:szCs w:val="28"/>
    </w:rPr>
  </w:style>
  <w:style w:type="paragraph" w:customStyle="1" w:styleId="3531">
    <w:name w:val="3.5.3 Рисунок"/>
    <w:basedOn w:val="3520"/>
    <w:link w:val="3532"/>
    <w:autoRedefine/>
    <w:qFormat/>
    <w:rsid w:val="00C07ADE"/>
    <w:pPr>
      <w:ind w:left="720" w:hanging="360"/>
    </w:pPr>
  </w:style>
  <w:style w:type="character" w:customStyle="1" w:styleId="3532">
    <w:name w:val="3.5.3 Рисунок Знак"/>
    <w:basedOn w:val="3521"/>
    <w:link w:val="3531"/>
    <w:rsid w:val="00C07ADE"/>
    <w:rPr>
      <w:rFonts w:cstheme="minorBidi"/>
      <w:b/>
      <w:bCs/>
      <w:color w:val="000000" w:themeColor="text1"/>
      <w:sz w:val="28"/>
      <w:szCs w:val="28"/>
    </w:rPr>
  </w:style>
  <w:style w:type="paragraph" w:customStyle="1" w:styleId="371">
    <w:name w:val="3.7 Табл"/>
    <w:basedOn w:val="14"/>
    <w:link w:val="372"/>
    <w:autoRedefine/>
    <w:qFormat/>
    <w:rsid w:val="00C07ADE"/>
    <w:pPr>
      <w:numPr>
        <w:ilvl w:val="0"/>
        <w:numId w:val="0"/>
      </w:numPr>
      <w:tabs>
        <w:tab w:val="num" w:pos="720"/>
        <w:tab w:val="left" w:pos="1560"/>
      </w:tabs>
      <w:spacing w:after="0" w:line="360" w:lineRule="auto"/>
      <w:contextualSpacing w:val="0"/>
      <w:jc w:val="right"/>
    </w:pPr>
    <w:rPr>
      <w:rFonts w:ascii="Times New Roman" w:eastAsiaTheme="minorHAnsi" w:hAnsi="Times New Roman" w:cstheme="minorBidi"/>
      <w:bCs/>
      <w:color w:val="000000" w:themeColor="text1"/>
      <w:lang w:eastAsia="en-US" w:bidi="ar-SA"/>
    </w:rPr>
  </w:style>
  <w:style w:type="character" w:customStyle="1" w:styleId="372">
    <w:name w:val="3.7 Табл Знак"/>
    <w:basedOn w:val="a8"/>
    <w:link w:val="371"/>
    <w:rsid w:val="00C07ADE"/>
    <w:rPr>
      <w:rFonts w:cstheme="minorBidi"/>
      <w:b/>
      <w:bCs/>
      <w:color w:val="000000" w:themeColor="text1"/>
      <w:sz w:val="28"/>
      <w:szCs w:val="28"/>
    </w:rPr>
  </w:style>
  <w:style w:type="paragraph" w:customStyle="1" w:styleId="3710">
    <w:name w:val="3.7.1"/>
    <w:basedOn w:val="a4"/>
    <w:link w:val="3711"/>
    <w:autoRedefine/>
    <w:qFormat/>
    <w:rsid w:val="00C07ADE"/>
    <w:pPr>
      <w:numPr>
        <w:numId w:val="0"/>
      </w:numPr>
      <w:tabs>
        <w:tab w:val="num" w:pos="720"/>
      </w:tabs>
      <w:spacing w:after="0"/>
      <w:ind w:left="720" w:hanging="720"/>
    </w:pPr>
    <w:rPr>
      <w:rFonts w:eastAsiaTheme="minorHAnsi" w:cstheme="minorBidi"/>
      <w:bCs/>
      <w:color w:val="000000" w:themeColor="text1"/>
      <w:lang w:eastAsia="en-US"/>
    </w:rPr>
  </w:style>
  <w:style w:type="character" w:customStyle="1" w:styleId="3711">
    <w:name w:val="3.7.1 Знак"/>
    <w:basedOn w:val="a8"/>
    <w:link w:val="3710"/>
    <w:rsid w:val="00C07ADE"/>
    <w:rPr>
      <w:rFonts w:cstheme="minorBidi"/>
      <w:b/>
      <w:bCs/>
      <w:color w:val="000000" w:themeColor="text1"/>
      <w:sz w:val="28"/>
      <w:szCs w:val="28"/>
    </w:rPr>
  </w:style>
  <w:style w:type="paragraph" w:customStyle="1" w:styleId="380">
    <w:name w:val="3.8 Рис"/>
    <w:basedOn w:val="a4"/>
    <w:link w:val="381"/>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81">
    <w:name w:val="3.8 Рис Знак"/>
    <w:basedOn w:val="a8"/>
    <w:link w:val="380"/>
    <w:rsid w:val="00C07ADE"/>
    <w:rPr>
      <w:rFonts w:cstheme="minorBidi"/>
      <w:b/>
      <w:bCs/>
      <w:color w:val="000000" w:themeColor="text1"/>
      <w:sz w:val="28"/>
      <w:szCs w:val="28"/>
    </w:rPr>
  </w:style>
  <w:style w:type="paragraph" w:customStyle="1" w:styleId="382">
    <w:name w:val="3.8 Табл"/>
    <w:basedOn w:val="a7"/>
    <w:link w:val="383"/>
    <w:autoRedefine/>
    <w:qFormat/>
    <w:rsid w:val="00C07ADE"/>
    <w:pPr>
      <w:tabs>
        <w:tab w:val="num" w:pos="720"/>
        <w:tab w:val="left" w:pos="1560"/>
      </w:tabs>
      <w:spacing w:line="360" w:lineRule="auto"/>
      <w:ind w:left="360" w:hanging="720"/>
      <w:jc w:val="right"/>
    </w:pPr>
    <w:rPr>
      <w:rFonts w:cstheme="minorBidi"/>
      <w:b/>
      <w:bCs/>
      <w:color w:val="000000" w:themeColor="text1"/>
      <w:sz w:val="28"/>
      <w:szCs w:val="28"/>
    </w:rPr>
  </w:style>
  <w:style w:type="character" w:customStyle="1" w:styleId="383">
    <w:name w:val="3.8 Табл Знак"/>
    <w:basedOn w:val="a8"/>
    <w:link w:val="382"/>
    <w:rsid w:val="00C07ADE"/>
    <w:rPr>
      <w:rFonts w:cstheme="minorBidi"/>
      <w:b/>
      <w:bCs/>
      <w:color w:val="000000" w:themeColor="text1"/>
      <w:sz w:val="28"/>
      <w:szCs w:val="28"/>
    </w:rPr>
  </w:style>
  <w:style w:type="paragraph" w:customStyle="1" w:styleId="3810">
    <w:name w:val="3.8.1"/>
    <w:basedOn w:val="a4"/>
    <w:link w:val="3811"/>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811">
    <w:name w:val="3.8.1 Знак"/>
    <w:basedOn w:val="a8"/>
    <w:link w:val="3810"/>
    <w:rsid w:val="00C07ADE"/>
    <w:rPr>
      <w:rFonts w:cstheme="minorBidi"/>
      <w:b/>
      <w:bCs/>
      <w:color w:val="000000" w:themeColor="text1"/>
      <w:sz w:val="28"/>
      <w:szCs w:val="28"/>
    </w:rPr>
  </w:style>
  <w:style w:type="paragraph" w:customStyle="1" w:styleId="3812">
    <w:name w:val="3.8.1 Табл"/>
    <w:basedOn w:val="a7"/>
    <w:link w:val="3813"/>
    <w:autoRedefine/>
    <w:qFormat/>
    <w:rsid w:val="00C07ADE"/>
    <w:pPr>
      <w:tabs>
        <w:tab w:val="num" w:pos="720"/>
        <w:tab w:val="left" w:pos="1560"/>
      </w:tabs>
      <w:spacing w:line="360" w:lineRule="auto"/>
      <w:ind w:left="360" w:hanging="720"/>
      <w:jc w:val="right"/>
    </w:pPr>
    <w:rPr>
      <w:rFonts w:cstheme="minorBidi"/>
      <w:b/>
      <w:bCs/>
      <w:color w:val="000000" w:themeColor="text1"/>
      <w:sz w:val="28"/>
      <w:szCs w:val="28"/>
    </w:rPr>
  </w:style>
  <w:style w:type="character" w:customStyle="1" w:styleId="3813">
    <w:name w:val="3.8.1 Табл Знак"/>
    <w:basedOn w:val="a8"/>
    <w:link w:val="3812"/>
    <w:rsid w:val="00C07ADE"/>
    <w:rPr>
      <w:rFonts w:cstheme="minorBidi"/>
      <w:b/>
      <w:bCs/>
      <w:color w:val="000000" w:themeColor="text1"/>
      <w:sz w:val="28"/>
      <w:szCs w:val="28"/>
    </w:rPr>
  </w:style>
  <w:style w:type="paragraph" w:customStyle="1" w:styleId="3820">
    <w:name w:val="3.8.2"/>
    <w:basedOn w:val="a4"/>
    <w:link w:val="3821"/>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821">
    <w:name w:val="3.8.2 Знак"/>
    <w:basedOn w:val="a8"/>
    <w:link w:val="3820"/>
    <w:rsid w:val="00C07ADE"/>
    <w:rPr>
      <w:rFonts w:cstheme="minorBidi"/>
      <w:b/>
      <w:bCs/>
      <w:color w:val="000000" w:themeColor="text1"/>
      <w:sz w:val="28"/>
      <w:szCs w:val="28"/>
    </w:rPr>
  </w:style>
  <w:style w:type="paragraph" w:customStyle="1" w:styleId="3822">
    <w:name w:val="3.8.2 Табл"/>
    <w:basedOn w:val="a7"/>
    <w:link w:val="3823"/>
    <w:autoRedefine/>
    <w:qFormat/>
    <w:rsid w:val="00C07ADE"/>
    <w:pPr>
      <w:tabs>
        <w:tab w:val="num" w:pos="720"/>
        <w:tab w:val="left" w:pos="1560"/>
      </w:tabs>
      <w:spacing w:line="360" w:lineRule="auto"/>
      <w:ind w:left="360" w:hanging="720"/>
      <w:jc w:val="right"/>
    </w:pPr>
    <w:rPr>
      <w:rFonts w:cstheme="minorBidi"/>
      <w:b/>
      <w:bCs/>
      <w:color w:val="000000" w:themeColor="text1"/>
      <w:sz w:val="28"/>
      <w:szCs w:val="28"/>
    </w:rPr>
  </w:style>
  <w:style w:type="character" w:customStyle="1" w:styleId="3823">
    <w:name w:val="3.8.2 Табл Знак"/>
    <w:basedOn w:val="a8"/>
    <w:link w:val="3822"/>
    <w:rsid w:val="00C07ADE"/>
    <w:rPr>
      <w:rFonts w:cstheme="minorBidi"/>
      <w:b/>
      <w:bCs/>
      <w:color w:val="000000" w:themeColor="text1"/>
      <w:sz w:val="28"/>
      <w:szCs w:val="28"/>
    </w:rPr>
  </w:style>
  <w:style w:type="paragraph" w:customStyle="1" w:styleId="390">
    <w:name w:val="3.9 Рисунок"/>
    <w:basedOn w:val="a4"/>
    <w:link w:val="391"/>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91">
    <w:name w:val="3.9 Рисунок Знак"/>
    <w:basedOn w:val="a8"/>
    <w:link w:val="390"/>
    <w:rsid w:val="00C07ADE"/>
    <w:rPr>
      <w:rFonts w:cstheme="minorBidi"/>
      <w:b/>
      <w:bCs/>
      <w:color w:val="000000" w:themeColor="text1"/>
      <w:sz w:val="28"/>
      <w:szCs w:val="28"/>
    </w:rPr>
  </w:style>
  <w:style w:type="paragraph" w:customStyle="1" w:styleId="3100">
    <w:name w:val="3.10 Рис"/>
    <w:basedOn w:val="a4"/>
    <w:link w:val="3101"/>
    <w:autoRedefine/>
    <w:qFormat/>
    <w:rsid w:val="00C07ADE"/>
    <w:pPr>
      <w:numPr>
        <w:numId w:val="0"/>
      </w:numPr>
      <w:tabs>
        <w:tab w:val="num" w:pos="720"/>
      </w:tabs>
      <w:spacing w:after="0"/>
      <w:jc w:val="both"/>
    </w:pPr>
    <w:rPr>
      <w:rFonts w:eastAsiaTheme="minorHAnsi" w:cstheme="minorBidi"/>
      <w:b w:val="0"/>
      <w:bCs/>
      <w:color w:val="000000" w:themeColor="text1"/>
      <w:sz w:val="20"/>
      <w:szCs w:val="20"/>
    </w:rPr>
  </w:style>
  <w:style w:type="character" w:customStyle="1" w:styleId="3101">
    <w:name w:val="3.10 Рис Знак"/>
    <w:basedOn w:val="a8"/>
    <w:link w:val="3100"/>
    <w:rsid w:val="00C07ADE"/>
    <w:rPr>
      <w:rFonts w:cstheme="minorBidi"/>
      <w:bCs/>
      <w:color w:val="000000" w:themeColor="text1"/>
      <w:lang w:eastAsia="ru-RU"/>
    </w:rPr>
  </w:style>
  <w:style w:type="paragraph" w:customStyle="1" w:styleId="3114">
    <w:name w:val="3.11 Таблицы"/>
    <w:basedOn w:val="a7"/>
    <w:link w:val="3115"/>
    <w:autoRedefine/>
    <w:qFormat/>
    <w:rsid w:val="00C07ADE"/>
    <w:pPr>
      <w:tabs>
        <w:tab w:val="num" w:pos="720"/>
        <w:tab w:val="left" w:pos="1560"/>
      </w:tabs>
      <w:spacing w:line="360" w:lineRule="auto"/>
      <w:jc w:val="right"/>
    </w:pPr>
    <w:rPr>
      <w:rFonts w:cstheme="minorBidi"/>
      <w:b/>
      <w:bCs/>
      <w:color w:val="000000" w:themeColor="text1"/>
      <w:sz w:val="28"/>
      <w:szCs w:val="28"/>
    </w:rPr>
  </w:style>
  <w:style w:type="character" w:customStyle="1" w:styleId="3115">
    <w:name w:val="3.11 Таблицы Знак"/>
    <w:basedOn w:val="a8"/>
    <w:link w:val="3114"/>
    <w:rsid w:val="00C07ADE"/>
    <w:rPr>
      <w:rFonts w:cstheme="minorBidi"/>
      <w:b/>
      <w:bCs/>
      <w:color w:val="000000" w:themeColor="text1"/>
      <w:sz w:val="28"/>
      <w:szCs w:val="28"/>
    </w:rPr>
  </w:style>
  <w:style w:type="table" w:customStyle="1" w:styleId="384">
    <w:name w:val="Сетка таблицы38"/>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ookmanOldStyle65pt">
    <w:name w:val="Основной текст (2) + Bookman Old Style;6;5 pt"/>
    <w:rsid w:val="00C07ADE"/>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ru-RU" w:eastAsia="ru-RU" w:bidi="ru-RU"/>
    </w:rPr>
  </w:style>
  <w:style w:type="character" w:customStyle="1" w:styleId="2MSReferenceSansSerif55pt0pt">
    <w:name w:val="Основной текст (2) + MS Reference Sans Serif;5;5 pt;Интервал 0 pt"/>
    <w:rsid w:val="00C07ADE"/>
    <w:rPr>
      <w:rFonts w:ascii="MS Reference Sans Serif" w:eastAsia="MS Reference Sans Serif" w:hAnsi="MS Reference Sans Serif" w:cs="MS Reference Sans Serif"/>
      <w:b w:val="0"/>
      <w:bCs w:val="0"/>
      <w:i w:val="0"/>
      <w:iCs w:val="0"/>
      <w:smallCaps w:val="0"/>
      <w:strike w:val="0"/>
      <w:color w:val="000000"/>
      <w:spacing w:val="-10"/>
      <w:w w:val="100"/>
      <w:position w:val="0"/>
      <w:sz w:val="11"/>
      <w:szCs w:val="11"/>
      <w:u w:val="none"/>
      <w:lang w:val="ru-RU" w:eastAsia="ru-RU" w:bidi="ru-RU"/>
    </w:rPr>
  </w:style>
  <w:style w:type="character" w:customStyle="1" w:styleId="2BookmanOldStyle65pt0">
    <w:name w:val="Основной текст (2) + Bookman Old Style;6;5 pt;Полужирный;Курсив"/>
    <w:rsid w:val="00C07ADE"/>
    <w:rPr>
      <w:rFonts w:ascii="Bookman Old Style" w:eastAsia="Bookman Old Style" w:hAnsi="Bookman Old Style" w:cs="Bookman Old Style"/>
      <w:b/>
      <w:bCs/>
      <w:i/>
      <w:iCs/>
      <w:smallCaps w:val="0"/>
      <w:strike w:val="0"/>
      <w:color w:val="000000"/>
      <w:spacing w:val="0"/>
      <w:w w:val="100"/>
      <w:position w:val="0"/>
      <w:sz w:val="13"/>
      <w:szCs w:val="13"/>
      <w:u w:val="none"/>
      <w:lang w:val="ru-RU" w:eastAsia="ru-RU" w:bidi="ru-RU"/>
    </w:rPr>
  </w:style>
  <w:style w:type="numbering" w:customStyle="1" w:styleId="84">
    <w:name w:val="Нет списка8"/>
    <w:next w:val="aa"/>
    <w:uiPriority w:val="99"/>
    <w:semiHidden/>
    <w:unhideWhenUsed/>
    <w:rsid w:val="00C07ADE"/>
  </w:style>
  <w:style w:type="table" w:customStyle="1" w:styleId="2107">
    <w:name w:val="Сетка таблицы2107"/>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a"/>
    <w:uiPriority w:val="99"/>
    <w:semiHidden/>
    <w:unhideWhenUsed/>
    <w:rsid w:val="00C07ADE"/>
  </w:style>
  <w:style w:type="table" w:customStyle="1" w:styleId="2120">
    <w:name w:val="Сетка таблицы212"/>
    <w:basedOn w:val="a9"/>
    <w:next w:val="af"/>
    <w:uiPriority w:val="5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70">
    <w:name w:val="Сетка таблицы47"/>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11">
    <w:name w:val="Сетка таблицы41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1">
    <w:name w:val="Сетка таблицы2102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a"/>
    <w:uiPriority w:val="99"/>
    <w:semiHidden/>
    <w:unhideWhenUsed/>
    <w:rsid w:val="00C07ADE"/>
  </w:style>
  <w:style w:type="table" w:customStyle="1" w:styleId="1310">
    <w:name w:val="Сетка таблицы13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21">
    <w:name w:val="Сетка таблицы42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a"/>
    <w:uiPriority w:val="99"/>
    <w:semiHidden/>
    <w:unhideWhenUsed/>
    <w:rsid w:val="00C07ADE"/>
  </w:style>
  <w:style w:type="table" w:customStyle="1" w:styleId="21031">
    <w:name w:val="Сетка таблицы2103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a"/>
    <w:uiPriority w:val="99"/>
    <w:semiHidden/>
    <w:unhideWhenUsed/>
    <w:rsid w:val="00C07ADE"/>
  </w:style>
  <w:style w:type="table" w:customStyle="1" w:styleId="1710">
    <w:name w:val="Сетка таблицы17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31">
    <w:name w:val="Сетка таблицы43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a"/>
    <w:uiPriority w:val="99"/>
    <w:semiHidden/>
    <w:unhideWhenUsed/>
    <w:rsid w:val="00C07ADE"/>
  </w:style>
  <w:style w:type="table" w:customStyle="1" w:styleId="21041">
    <w:name w:val="Сетка таблицы2104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a"/>
    <w:uiPriority w:val="99"/>
    <w:semiHidden/>
    <w:unhideWhenUsed/>
    <w:rsid w:val="00C07ADE"/>
  </w:style>
  <w:style w:type="table" w:customStyle="1" w:styleId="1910">
    <w:name w:val="Сетка таблицы19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41">
    <w:name w:val="Сетка таблицы44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a"/>
    <w:uiPriority w:val="99"/>
    <w:semiHidden/>
    <w:unhideWhenUsed/>
    <w:rsid w:val="00C07ADE"/>
  </w:style>
  <w:style w:type="table" w:customStyle="1" w:styleId="21051">
    <w:name w:val="Сетка таблицы2105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a"/>
    <w:uiPriority w:val="99"/>
    <w:semiHidden/>
    <w:unhideWhenUsed/>
    <w:rsid w:val="00C07ADE"/>
  </w:style>
  <w:style w:type="table" w:customStyle="1" w:styleId="11110">
    <w:name w:val="Сетка таблицы111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51">
    <w:name w:val="Сетка таблицы45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a"/>
    <w:uiPriority w:val="99"/>
    <w:semiHidden/>
    <w:unhideWhenUsed/>
    <w:rsid w:val="00C07ADE"/>
  </w:style>
  <w:style w:type="table" w:customStyle="1" w:styleId="21061">
    <w:name w:val="Сетка таблицы2106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a"/>
    <w:uiPriority w:val="99"/>
    <w:semiHidden/>
    <w:unhideWhenUsed/>
    <w:rsid w:val="00C07ADE"/>
  </w:style>
  <w:style w:type="table" w:customStyle="1" w:styleId="1121">
    <w:name w:val="Сетка таблицы112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61">
    <w:name w:val="Сетка таблицы46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аблица центр-ж"/>
    <w:basedOn w:val="a7"/>
    <w:rsid w:val="00C07ADE"/>
    <w:pPr>
      <w:widowControl w:val="0"/>
      <w:adjustRightInd w:val="0"/>
      <w:spacing w:before="80" w:after="80"/>
      <w:jc w:val="center"/>
      <w:textAlignment w:val="baseline"/>
    </w:pPr>
    <w:rPr>
      <w:rFonts w:ascii="Arial" w:eastAsia="Times New Roman" w:hAnsi="Arial"/>
      <w:b/>
      <w:sz w:val="22"/>
      <w:lang w:eastAsia="ru-RU"/>
    </w:rPr>
  </w:style>
  <w:style w:type="paragraph" w:customStyle="1" w:styleId="afffffffff5">
    <w:name w:val="Таблотст"/>
    <w:basedOn w:val="a7"/>
    <w:rsid w:val="00C07ADE"/>
    <w:pPr>
      <w:widowControl w:val="0"/>
      <w:adjustRightInd w:val="0"/>
      <w:spacing w:before="80" w:line="220" w:lineRule="exact"/>
      <w:ind w:left="85"/>
      <w:textAlignment w:val="baseline"/>
    </w:pPr>
    <w:rPr>
      <w:rFonts w:ascii="Arial" w:eastAsia="Times New Roman" w:hAnsi="Arial"/>
      <w:lang w:eastAsia="ru-RU"/>
    </w:rPr>
  </w:style>
  <w:style w:type="paragraph" w:customStyle="1" w:styleId="afffffffff6">
    <w:name w:val="заг. табл"/>
    <w:basedOn w:val="a7"/>
    <w:rsid w:val="00C07ADE"/>
    <w:pPr>
      <w:widowControl w:val="0"/>
      <w:adjustRightInd w:val="0"/>
      <w:spacing w:before="120" w:after="240"/>
      <w:jc w:val="center"/>
      <w:textAlignment w:val="baseline"/>
    </w:pPr>
    <w:rPr>
      <w:rFonts w:ascii="Arial" w:eastAsia="Times New Roman" w:hAnsi="Arial"/>
      <w:b/>
      <w:sz w:val="24"/>
      <w:lang w:eastAsia="ru-RU"/>
    </w:rPr>
  </w:style>
  <w:style w:type="character" w:customStyle="1" w:styleId="3fa">
    <w:name w:val="Слабое выделение3"/>
    <w:basedOn w:val="a8"/>
    <w:uiPriority w:val="19"/>
    <w:qFormat/>
    <w:rsid w:val="00C07ADE"/>
    <w:rPr>
      <w:i/>
      <w:iCs/>
      <w:color w:val="404040"/>
    </w:rPr>
  </w:style>
  <w:style w:type="paragraph" w:customStyle="1" w:styleId="consplusnormal1">
    <w:name w:val="consplusnormal"/>
    <w:basedOn w:val="a7"/>
    <w:rsid w:val="00C07ADE"/>
    <w:pPr>
      <w:spacing w:before="100" w:beforeAutospacing="1" w:after="100" w:afterAutospacing="1"/>
    </w:pPr>
    <w:rPr>
      <w:rFonts w:eastAsia="Times New Roman"/>
      <w:sz w:val="24"/>
      <w:szCs w:val="24"/>
      <w:lang w:eastAsia="ru-RU"/>
    </w:rPr>
  </w:style>
  <w:style w:type="character" w:customStyle="1" w:styleId="2105pt">
    <w:name w:val="Основной текст (2) + 10;5 pt;Полужирный"/>
    <w:basedOn w:val="2f6"/>
    <w:rsid w:val="00C07ADE"/>
    <w:rPr>
      <w:rFonts w:ascii="Calibri" w:eastAsia="Calibri" w:hAnsi="Calibri" w:cs="Calibri"/>
      <w:b/>
      <w:bCs/>
      <w:i w:val="0"/>
      <w:iCs w:val="0"/>
      <w:smallCaps w:val="0"/>
      <w:strike w:val="0"/>
      <w:color w:val="FFFFFF"/>
      <w:spacing w:val="0"/>
      <w:w w:val="100"/>
      <w:position w:val="0"/>
      <w:sz w:val="21"/>
      <w:szCs w:val="21"/>
      <w:u w:val="none"/>
      <w:shd w:val="clear" w:color="auto" w:fill="FFFFFF"/>
      <w:lang w:val="ru-RU" w:eastAsia="ru-RU" w:bidi="ru-RU"/>
    </w:rPr>
  </w:style>
  <w:style w:type="character" w:customStyle="1" w:styleId="2105pt0">
    <w:name w:val="Основной текст (2) + 10;5 pt"/>
    <w:basedOn w:val="2f6"/>
    <w:rsid w:val="00C07ADE"/>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55pt">
    <w:name w:val="Основной текст (2) + 5;5 pt"/>
    <w:basedOn w:val="2f6"/>
    <w:rsid w:val="00C07ADE"/>
    <w:rPr>
      <w:rFonts w:ascii="Calibri" w:eastAsia="Calibri" w:hAnsi="Calibri" w:cs="Calibri"/>
      <w:b w:val="0"/>
      <w:bCs w:val="0"/>
      <w:i w:val="0"/>
      <w:iCs w:val="0"/>
      <w:smallCaps w:val="0"/>
      <w:strike w:val="0"/>
      <w:color w:val="FFFFFF"/>
      <w:spacing w:val="0"/>
      <w:w w:val="100"/>
      <w:position w:val="0"/>
      <w:sz w:val="11"/>
      <w:szCs w:val="11"/>
      <w:u w:val="none"/>
      <w:shd w:val="clear" w:color="auto" w:fill="FFFFFF"/>
      <w:lang w:val="ru-RU" w:eastAsia="ru-RU" w:bidi="ru-RU"/>
    </w:rPr>
  </w:style>
  <w:style w:type="character" w:customStyle="1" w:styleId="2BookmanOldStyle8pt0pt">
    <w:name w:val="Основной текст (2) + Bookman Old Style;8 pt;Интервал 0 pt"/>
    <w:basedOn w:val="2f6"/>
    <w:rsid w:val="00C07ADE"/>
    <w:rPr>
      <w:rFonts w:ascii="Bookman Old Style" w:eastAsia="Bookman Old Style" w:hAnsi="Bookman Old Style" w:cs="Bookman Old Style"/>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ff3">
    <w:name w:val="Подпись к таблице (2)"/>
    <w:basedOn w:val="2ff2"/>
    <w:rsid w:val="00C07ADE"/>
    <w:rPr>
      <w:rFonts w:ascii="Calibri" w:eastAsia="Calibri" w:hAnsi="Calibri" w:cs="Calibri"/>
      <w:b/>
      <w:bCs/>
      <w:i w:val="0"/>
      <w:iCs w:val="0"/>
      <w:smallCaps w:val="0"/>
      <w:strike w:val="0"/>
      <w:color w:val="000000"/>
      <w:spacing w:val="0"/>
      <w:w w:val="100"/>
      <w:position w:val="0"/>
      <w:sz w:val="18"/>
      <w:szCs w:val="18"/>
      <w:u w:val="single"/>
      <w:shd w:val="clear" w:color="auto" w:fill="FFFFFF"/>
      <w:lang w:val="ru-RU" w:eastAsia="ru-RU" w:bidi="ru-RU"/>
    </w:rPr>
  </w:style>
  <w:style w:type="character" w:customStyle="1" w:styleId="275pt">
    <w:name w:val="Основной текст (2) + 7;5 pt;Полужирный"/>
    <w:basedOn w:val="2f6"/>
    <w:rsid w:val="00C07ADE"/>
    <w:rPr>
      <w:rFonts w:ascii="Calibri" w:eastAsia="Calibri" w:hAnsi="Calibri" w:cs="Calibri"/>
      <w:b/>
      <w:bCs/>
      <w:i w:val="0"/>
      <w:iCs w:val="0"/>
      <w:smallCaps w:val="0"/>
      <w:strike w:val="0"/>
      <w:color w:val="FFFFFF"/>
      <w:spacing w:val="0"/>
      <w:w w:val="100"/>
      <w:position w:val="0"/>
      <w:sz w:val="15"/>
      <w:szCs w:val="15"/>
      <w:u w:val="none"/>
      <w:shd w:val="clear" w:color="auto" w:fill="FFFFFF"/>
      <w:lang w:val="ru-RU" w:eastAsia="ru-RU" w:bidi="ru-RU"/>
    </w:rPr>
  </w:style>
  <w:style w:type="character" w:customStyle="1" w:styleId="2Candara48pt">
    <w:name w:val="Основной текст (2) + Candara;48 pt;Полужирный"/>
    <w:basedOn w:val="2f6"/>
    <w:rsid w:val="00C07ADE"/>
    <w:rPr>
      <w:rFonts w:ascii="Candara" w:eastAsia="Candara" w:hAnsi="Candara" w:cs="Candara"/>
      <w:b/>
      <w:bCs/>
      <w:i w:val="0"/>
      <w:iCs w:val="0"/>
      <w:smallCaps w:val="0"/>
      <w:strike w:val="0"/>
      <w:color w:val="000000"/>
      <w:spacing w:val="0"/>
      <w:w w:val="100"/>
      <w:position w:val="0"/>
      <w:sz w:val="96"/>
      <w:szCs w:val="96"/>
      <w:u w:val="none"/>
      <w:shd w:val="clear" w:color="auto" w:fill="FFFFFF"/>
      <w:lang w:val="ru-RU" w:eastAsia="ru-RU" w:bidi="ru-RU"/>
    </w:rPr>
  </w:style>
  <w:style w:type="character" w:customStyle="1" w:styleId="2BookmanOldStyle95pt0pt">
    <w:name w:val="Основной текст (2) + Bookman Old Style;9;5 pt;Интервал 0 pt"/>
    <w:basedOn w:val="2f6"/>
    <w:rsid w:val="00C07ADE"/>
    <w:rPr>
      <w:rFonts w:ascii="Bookman Old Style" w:eastAsia="Bookman Old Style" w:hAnsi="Bookman Old Style" w:cs="Bookman Old Style"/>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214pt-1pt">
    <w:name w:val="Основной текст (2) + 14 pt;Полужирный;Курсив;Интервал -1 pt"/>
    <w:basedOn w:val="2f6"/>
    <w:rsid w:val="00C07ADE"/>
    <w:rPr>
      <w:rFonts w:ascii="Calibri" w:eastAsia="Calibri" w:hAnsi="Calibri" w:cs="Calibri"/>
      <w:b/>
      <w:bCs/>
      <w:i/>
      <w:iCs/>
      <w:smallCaps w:val="0"/>
      <w:strike w:val="0"/>
      <w:color w:val="000000"/>
      <w:spacing w:val="-30"/>
      <w:w w:val="100"/>
      <w:position w:val="0"/>
      <w:sz w:val="28"/>
      <w:szCs w:val="28"/>
      <w:u w:val="none"/>
      <w:shd w:val="clear" w:color="auto" w:fill="FFFFFF"/>
      <w:lang w:val="ru-RU" w:eastAsia="ru-RU" w:bidi="ru-RU"/>
    </w:rPr>
  </w:style>
  <w:style w:type="character" w:customStyle="1" w:styleId="275pt0">
    <w:name w:val="Основной текст (2) + 7;5 pt"/>
    <w:basedOn w:val="2f6"/>
    <w:rsid w:val="00C07ADE"/>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Candara55pt">
    <w:name w:val="Основной текст (2) + Candara;5;5 pt"/>
    <w:basedOn w:val="2f6"/>
    <w:rsid w:val="00C07ADE"/>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table" w:customStyle="1" w:styleId="3018">
    <w:name w:val="Сетка таблицы3018"/>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КРТИ"/>
    <w:basedOn w:val="1ff9"/>
    <w:qFormat/>
    <w:rsid w:val="00105828"/>
    <w:pPr>
      <w:numPr>
        <w:ilvl w:val="1"/>
        <w:numId w:val="1"/>
      </w:numPr>
      <w:spacing w:line="288" w:lineRule="auto"/>
      <w:ind w:left="0" w:firstLine="851"/>
      <w:outlineLvl w:val="0"/>
    </w:pPr>
  </w:style>
  <w:style w:type="paragraph" w:customStyle="1" w:styleId="headertext">
    <w:name w:val="headertext"/>
    <w:basedOn w:val="a7"/>
    <w:rsid w:val="000B5D13"/>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1667">
      <w:bodyDiv w:val="1"/>
      <w:marLeft w:val="0"/>
      <w:marRight w:val="0"/>
      <w:marTop w:val="0"/>
      <w:marBottom w:val="0"/>
      <w:divBdr>
        <w:top w:val="none" w:sz="0" w:space="0" w:color="auto"/>
        <w:left w:val="none" w:sz="0" w:space="0" w:color="auto"/>
        <w:bottom w:val="none" w:sz="0" w:space="0" w:color="auto"/>
        <w:right w:val="none" w:sz="0" w:space="0" w:color="auto"/>
      </w:divBdr>
    </w:div>
    <w:div w:id="22874900">
      <w:bodyDiv w:val="1"/>
      <w:marLeft w:val="0"/>
      <w:marRight w:val="0"/>
      <w:marTop w:val="0"/>
      <w:marBottom w:val="0"/>
      <w:divBdr>
        <w:top w:val="none" w:sz="0" w:space="0" w:color="auto"/>
        <w:left w:val="none" w:sz="0" w:space="0" w:color="auto"/>
        <w:bottom w:val="none" w:sz="0" w:space="0" w:color="auto"/>
        <w:right w:val="none" w:sz="0" w:space="0" w:color="auto"/>
      </w:divBdr>
    </w:div>
    <w:div w:id="30883817">
      <w:bodyDiv w:val="1"/>
      <w:marLeft w:val="0"/>
      <w:marRight w:val="0"/>
      <w:marTop w:val="0"/>
      <w:marBottom w:val="0"/>
      <w:divBdr>
        <w:top w:val="none" w:sz="0" w:space="0" w:color="auto"/>
        <w:left w:val="none" w:sz="0" w:space="0" w:color="auto"/>
        <w:bottom w:val="none" w:sz="0" w:space="0" w:color="auto"/>
        <w:right w:val="none" w:sz="0" w:space="0" w:color="auto"/>
      </w:divBdr>
    </w:div>
    <w:div w:id="32073299">
      <w:bodyDiv w:val="1"/>
      <w:marLeft w:val="0"/>
      <w:marRight w:val="0"/>
      <w:marTop w:val="0"/>
      <w:marBottom w:val="0"/>
      <w:divBdr>
        <w:top w:val="none" w:sz="0" w:space="0" w:color="auto"/>
        <w:left w:val="none" w:sz="0" w:space="0" w:color="auto"/>
        <w:bottom w:val="none" w:sz="0" w:space="0" w:color="auto"/>
        <w:right w:val="none" w:sz="0" w:space="0" w:color="auto"/>
      </w:divBdr>
    </w:div>
    <w:div w:id="33162358">
      <w:bodyDiv w:val="1"/>
      <w:marLeft w:val="0"/>
      <w:marRight w:val="0"/>
      <w:marTop w:val="0"/>
      <w:marBottom w:val="0"/>
      <w:divBdr>
        <w:top w:val="none" w:sz="0" w:space="0" w:color="auto"/>
        <w:left w:val="none" w:sz="0" w:space="0" w:color="auto"/>
        <w:bottom w:val="none" w:sz="0" w:space="0" w:color="auto"/>
        <w:right w:val="none" w:sz="0" w:space="0" w:color="auto"/>
      </w:divBdr>
    </w:div>
    <w:div w:id="36660295">
      <w:bodyDiv w:val="1"/>
      <w:marLeft w:val="0"/>
      <w:marRight w:val="0"/>
      <w:marTop w:val="0"/>
      <w:marBottom w:val="0"/>
      <w:divBdr>
        <w:top w:val="none" w:sz="0" w:space="0" w:color="auto"/>
        <w:left w:val="none" w:sz="0" w:space="0" w:color="auto"/>
        <w:bottom w:val="none" w:sz="0" w:space="0" w:color="auto"/>
        <w:right w:val="none" w:sz="0" w:space="0" w:color="auto"/>
      </w:divBdr>
    </w:div>
    <w:div w:id="37510576">
      <w:bodyDiv w:val="1"/>
      <w:marLeft w:val="0"/>
      <w:marRight w:val="0"/>
      <w:marTop w:val="0"/>
      <w:marBottom w:val="0"/>
      <w:divBdr>
        <w:top w:val="none" w:sz="0" w:space="0" w:color="auto"/>
        <w:left w:val="none" w:sz="0" w:space="0" w:color="auto"/>
        <w:bottom w:val="none" w:sz="0" w:space="0" w:color="auto"/>
        <w:right w:val="none" w:sz="0" w:space="0" w:color="auto"/>
      </w:divBdr>
    </w:div>
    <w:div w:id="38282122">
      <w:bodyDiv w:val="1"/>
      <w:marLeft w:val="0"/>
      <w:marRight w:val="0"/>
      <w:marTop w:val="0"/>
      <w:marBottom w:val="0"/>
      <w:divBdr>
        <w:top w:val="none" w:sz="0" w:space="0" w:color="auto"/>
        <w:left w:val="none" w:sz="0" w:space="0" w:color="auto"/>
        <w:bottom w:val="none" w:sz="0" w:space="0" w:color="auto"/>
        <w:right w:val="none" w:sz="0" w:space="0" w:color="auto"/>
      </w:divBdr>
    </w:div>
    <w:div w:id="45034208">
      <w:bodyDiv w:val="1"/>
      <w:marLeft w:val="0"/>
      <w:marRight w:val="0"/>
      <w:marTop w:val="0"/>
      <w:marBottom w:val="0"/>
      <w:divBdr>
        <w:top w:val="none" w:sz="0" w:space="0" w:color="auto"/>
        <w:left w:val="none" w:sz="0" w:space="0" w:color="auto"/>
        <w:bottom w:val="none" w:sz="0" w:space="0" w:color="auto"/>
        <w:right w:val="none" w:sz="0" w:space="0" w:color="auto"/>
      </w:divBdr>
    </w:div>
    <w:div w:id="60833074">
      <w:bodyDiv w:val="1"/>
      <w:marLeft w:val="0"/>
      <w:marRight w:val="0"/>
      <w:marTop w:val="0"/>
      <w:marBottom w:val="0"/>
      <w:divBdr>
        <w:top w:val="none" w:sz="0" w:space="0" w:color="auto"/>
        <w:left w:val="none" w:sz="0" w:space="0" w:color="auto"/>
        <w:bottom w:val="none" w:sz="0" w:space="0" w:color="auto"/>
        <w:right w:val="none" w:sz="0" w:space="0" w:color="auto"/>
      </w:divBdr>
    </w:div>
    <w:div w:id="63963844">
      <w:bodyDiv w:val="1"/>
      <w:marLeft w:val="0"/>
      <w:marRight w:val="0"/>
      <w:marTop w:val="0"/>
      <w:marBottom w:val="0"/>
      <w:divBdr>
        <w:top w:val="none" w:sz="0" w:space="0" w:color="auto"/>
        <w:left w:val="none" w:sz="0" w:space="0" w:color="auto"/>
        <w:bottom w:val="none" w:sz="0" w:space="0" w:color="auto"/>
        <w:right w:val="none" w:sz="0" w:space="0" w:color="auto"/>
      </w:divBdr>
    </w:div>
    <w:div w:id="68620069">
      <w:bodyDiv w:val="1"/>
      <w:marLeft w:val="0"/>
      <w:marRight w:val="0"/>
      <w:marTop w:val="0"/>
      <w:marBottom w:val="0"/>
      <w:divBdr>
        <w:top w:val="none" w:sz="0" w:space="0" w:color="auto"/>
        <w:left w:val="none" w:sz="0" w:space="0" w:color="auto"/>
        <w:bottom w:val="none" w:sz="0" w:space="0" w:color="auto"/>
        <w:right w:val="none" w:sz="0" w:space="0" w:color="auto"/>
      </w:divBdr>
    </w:div>
    <w:div w:id="83385280">
      <w:bodyDiv w:val="1"/>
      <w:marLeft w:val="0"/>
      <w:marRight w:val="0"/>
      <w:marTop w:val="0"/>
      <w:marBottom w:val="0"/>
      <w:divBdr>
        <w:top w:val="none" w:sz="0" w:space="0" w:color="auto"/>
        <w:left w:val="none" w:sz="0" w:space="0" w:color="auto"/>
        <w:bottom w:val="none" w:sz="0" w:space="0" w:color="auto"/>
        <w:right w:val="none" w:sz="0" w:space="0" w:color="auto"/>
      </w:divBdr>
    </w:div>
    <w:div w:id="84232222">
      <w:bodyDiv w:val="1"/>
      <w:marLeft w:val="0"/>
      <w:marRight w:val="0"/>
      <w:marTop w:val="0"/>
      <w:marBottom w:val="0"/>
      <w:divBdr>
        <w:top w:val="none" w:sz="0" w:space="0" w:color="auto"/>
        <w:left w:val="none" w:sz="0" w:space="0" w:color="auto"/>
        <w:bottom w:val="none" w:sz="0" w:space="0" w:color="auto"/>
        <w:right w:val="none" w:sz="0" w:space="0" w:color="auto"/>
      </w:divBdr>
    </w:div>
    <w:div w:id="87317010">
      <w:bodyDiv w:val="1"/>
      <w:marLeft w:val="0"/>
      <w:marRight w:val="0"/>
      <w:marTop w:val="0"/>
      <w:marBottom w:val="0"/>
      <w:divBdr>
        <w:top w:val="none" w:sz="0" w:space="0" w:color="auto"/>
        <w:left w:val="none" w:sz="0" w:space="0" w:color="auto"/>
        <w:bottom w:val="none" w:sz="0" w:space="0" w:color="auto"/>
        <w:right w:val="none" w:sz="0" w:space="0" w:color="auto"/>
      </w:divBdr>
    </w:div>
    <w:div w:id="87777112">
      <w:bodyDiv w:val="1"/>
      <w:marLeft w:val="0"/>
      <w:marRight w:val="0"/>
      <w:marTop w:val="0"/>
      <w:marBottom w:val="0"/>
      <w:divBdr>
        <w:top w:val="none" w:sz="0" w:space="0" w:color="auto"/>
        <w:left w:val="none" w:sz="0" w:space="0" w:color="auto"/>
        <w:bottom w:val="none" w:sz="0" w:space="0" w:color="auto"/>
        <w:right w:val="none" w:sz="0" w:space="0" w:color="auto"/>
      </w:divBdr>
    </w:div>
    <w:div w:id="98643125">
      <w:bodyDiv w:val="1"/>
      <w:marLeft w:val="0"/>
      <w:marRight w:val="0"/>
      <w:marTop w:val="0"/>
      <w:marBottom w:val="0"/>
      <w:divBdr>
        <w:top w:val="none" w:sz="0" w:space="0" w:color="auto"/>
        <w:left w:val="none" w:sz="0" w:space="0" w:color="auto"/>
        <w:bottom w:val="none" w:sz="0" w:space="0" w:color="auto"/>
        <w:right w:val="none" w:sz="0" w:space="0" w:color="auto"/>
      </w:divBdr>
    </w:div>
    <w:div w:id="108354180">
      <w:bodyDiv w:val="1"/>
      <w:marLeft w:val="0"/>
      <w:marRight w:val="0"/>
      <w:marTop w:val="0"/>
      <w:marBottom w:val="0"/>
      <w:divBdr>
        <w:top w:val="none" w:sz="0" w:space="0" w:color="auto"/>
        <w:left w:val="none" w:sz="0" w:space="0" w:color="auto"/>
        <w:bottom w:val="none" w:sz="0" w:space="0" w:color="auto"/>
        <w:right w:val="none" w:sz="0" w:space="0" w:color="auto"/>
      </w:divBdr>
    </w:div>
    <w:div w:id="110051657">
      <w:bodyDiv w:val="1"/>
      <w:marLeft w:val="0"/>
      <w:marRight w:val="0"/>
      <w:marTop w:val="0"/>
      <w:marBottom w:val="0"/>
      <w:divBdr>
        <w:top w:val="none" w:sz="0" w:space="0" w:color="auto"/>
        <w:left w:val="none" w:sz="0" w:space="0" w:color="auto"/>
        <w:bottom w:val="none" w:sz="0" w:space="0" w:color="auto"/>
        <w:right w:val="none" w:sz="0" w:space="0" w:color="auto"/>
      </w:divBdr>
    </w:div>
    <w:div w:id="111941469">
      <w:bodyDiv w:val="1"/>
      <w:marLeft w:val="0"/>
      <w:marRight w:val="0"/>
      <w:marTop w:val="0"/>
      <w:marBottom w:val="0"/>
      <w:divBdr>
        <w:top w:val="none" w:sz="0" w:space="0" w:color="auto"/>
        <w:left w:val="none" w:sz="0" w:space="0" w:color="auto"/>
        <w:bottom w:val="none" w:sz="0" w:space="0" w:color="auto"/>
        <w:right w:val="none" w:sz="0" w:space="0" w:color="auto"/>
      </w:divBdr>
    </w:div>
    <w:div w:id="113015498">
      <w:bodyDiv w:val="1"/>
      <w:marLeft w:val="0"/>
      <w:marRight w:val="0"/>
      <w:marTop w:val="0"/>
      <w:marBottom w:val="0"/>
      <w:divBdr>
        <w:top w:val="none" w:sz="0" w:space="0" w:color="auto"/>
        <w:left w:val="none" w:sz="0" w:space="0" w:color="auto"/>
        <w:bottom w:val="none" w:sz="0" w:space="0" w:color="auto"/>
        <w:right w:val="none" w:sz="0" w:space="0" w:color="auto"/>
      </w:divBdr>
    </w:div>
    <w:div w:id="114255811">
      <w:bodyDiv w:val="1"/>
      <w:marLeft w:val="0"/>
      <w:marRight w:val="0"/>
      <w:marTop w:val="0"/>
      <w:marBottom w:val="0"/>
      <w:divBdr>
        <w:top w:val="none" w:sz="0" w:space="0" w:color="auto"/>
        <w:left w:val="none" w:sz="0" w:space="0" w:color="auto"/>
        <w:bottom w:val="none" w:sz="0" w:space="0" w:color="auto"/>
        <w:right w:val="none" w:sz="0" w:space="0" w:color="auto"/>
      </w:divBdr>
    </w:div>
    <w:div w:id="122846248">
      <w:bodyDiv w:val="1"/>
      <w:marLeft w:val="0"/>
      <w:marRight w:val="0"/>
      <w:marTop w:val="0"/>
      <w:marBottom w:val="0"/>
      <w:divBdr>
        <w:top w:val="none" w:sz="0" w:space="0" w:color="auto"/>
        <w:left w:val="none" w:sz="0" w:space="0" w:color="auto"/>
        <w:bottom w:val="none" w:sz="0" w:space="0" w:color="auto"/>
        <w:right w:val="none" w:sz="0" w:space="0" w:color="auto"/>
      </w:divBdr>
    </w:div>
    <w:div w:id="123694497">
      <w:bodyDiv w:val="1"/>
      <w:marLeft w:val="0"/>
      <w:marRight w:val="0"/>
      <w:marTop w:val="0"/>
      <w:marBottom w:val="0"/>
      <w:divBdr>
        <w:top w:val="none" w:sz="0" w:space="0" w:color="auto"/>
        <w:left w:val="none" w:sz="0" w:space="0" w:color="auto"/>
        <w:bottom w:val="none" w:sz="0" w:space="0" w:color="auto"/>
        <w:right w:val="none" w:sz="0" w:space="0" w:color="auto"/>
      </w:divBdr>
    </w:div>
    <w:div w:id="142704565">
      <w:bodyDiv w:val="1"/>
      <w:marLeft w:val="0"/>
      <w:marRight w:val="0"/>
      <w:marTop w:val="0"/>
      <w:marBottom w:val="0"/>
      <w:divBdr>
        <w:top w:val="none" w:sz="0" w:space="0" w:color="auto"/>
        <w:left w:val="none" w:sz="0" w:space="0" w:color="auto"/>
        <w:bottom w:val="none" w:sz="0" w:space="0" w:color="auto"/>
        <w:right w:val="none" w:sz="0" w:space="0" w:color="auto"/>
      </w:divBdr>
    </w:div>
    <w:div w:id="153641988">
      <w:bodyDiv w:val="1"/>
      <w:marLeft w:val="0"/>
      <w:marRight w:val="0"/>
      <w:marTop w:val="0"/>
      <w:marBottom w:val="0"/>
      <w:divBdr>
        <w:top w:val="none" w:sz="0" w:space="0" w:color="auto"/>
        <w:left w:val="none" w:sz="0" w:space="0" w:color="auto"/>
        <w:bottom w:val="none" w:sz="0" w:space="0" w:color="auto"/>
        <w:right w:val="none" w:sz="0" w:space="0" w:color="auto"/>
      </w:divBdr>
    </w:div>
    <w:div w:id="159004445">
      <w:bodyDiv w:val="1"/>
      <w:marLeft w:val="0"/>
      <w:marRight w:val="0"/>
      <w:marTop w:val="0"/>
      <w:marBottom w:val="0"/>
      <w:divBdr>
        <w:top w:val="none" w:sz="0" w:space="0" w:color="auto"/>
        <w:left w:val="none" w:sz="0" w:space="0" w:color="auto"/>
        <w:bottom w:val="none" w:sz="0" w:space="0" w:color="auto"/>
        <w:right w:val="none" w:sz="0" w:space="0" w:color="auto"/>
      </w:divBdr>
    </w:div>
    <w:div w:id="159660982">
      <w:bodyDiv w:val="1"/>
      <w:marLeft w:val="0"/>
      <w:marRight w:val="0"/>
      <w:marTop w:val="0"/>
      <w:marBottom w:val="0"/>
      <w:divBdr>
        <w:top w:val="none" w:sz="0" w:space="0" w:color="auto"/>
        <w:left w:val="none" w:sz="0" w:space="0" w:color="auto"/>
        <w:bottom w:val="none" w:sz="0" w:space="0" w:color="auto"/>
        <w:right w:val="none" w:sz="0" w:space="0" w:color="auto"/>
      </w:divBdr>
    </w:div>
    <w:div w:id="175118267">
      <w:bodyDiv w:val="1"/>
      <w:marLeft w:val="0"/>
      <w:marRight w:val="0"/>
      <w:marTop w:val="0"/>
      <w:marBottom w:val="0"/>
      <w:divBdr>
        <w:top w:val="none" w:sz="0" w:space="0" w:color="auto"/>
        <w:left w:val="none" w:sz="0" w:space="0" w:color="auto"/>
        <w:bottom w:val="none" w:sz="0" w:space="0" w:color="auto"/>
        <w:right w:val="none" w:sz="0" w:space="0" w:color="auto"/>
      </w:divBdr>
    </w:div>
    <w:div w:id="180827681">
      <w:bodyDiv w:val="1"/>
      <w:marLeft w:val="0"/>
      <w:marRight w:val="0"/>
      <w:marTop w:val="0"/>
      <w:marBottom w:val="0"/>
      <w:divBdr>
        <w:top w:val="none" w:sz="0" w:space="0" w:color="auto"/>
        <w:left w:val="none" w:sz="0" w:space="0" w:color="auto"/>
        <w:bottom w:val="none" w:sz="0" w:space="0" w:color="auto"/>
        <w:right w:val="none" w:sz="0" w:space="0" w:color="auto"/>
      </w:divBdr>
    </w:div>
    <w:div w:id="189269017">
      <w:bodyDiv w:val="1"/>
      <w:marLeft w:val="0"/>
      <w:marRight w:val="0"/>
      <w:marTop w:val="0"/>
      <w:marBottom w:val="0"/>
      <w:divBdr>
        <w:top w:val="none" w:sz="0" w:space="0" w:color="auto"/>
        <w:left w:val="none" w:sz="0" w:space="0" w:color="auto"/>
        <w:bottom w:val="none" w:sz="0" w:space="0" w:color="auto"/>
        <w:right w:val="none" w:sz="0" w:space="0" w:color="auto"/>
      </w:divBdr>
    </w:div>
    <w:div w:id="192692060">
      <w:bodyDiv w:val="1"/>
      <w:marLeft w:val="0"/>
      <w:marRight w:val="0"/>
      <w:marTop w:val="0"/>
      <w:marBottom w:val="0"/>
      <w:divBdr>
        <w:top w:val="none" w:sz="0" w:space="0" w:color="auto"/>
        <w:left w:val="none" w:sz="0" w:space="0" w:color="auto"/>
        <w:bottom w:val="none" w:sz="0" w:space="0" w:color="auto"/>
        <w:right w:val="none" w:sz="0" w:space="0" w:color="auto"/>
      </w:divBdr>
    </w:div>
    <w:div w:id="198324254">
      <w:bodyDiv w:val="1"/>
      <w:marLeft w:val="0"/>
      <w:marRight w:val="0"/>
      <w:marTop w:val="0"/>
      <w:marBottom w:val="0"/>
      <w:divBdr>
        <w:top w:val="none" w:sz="0" w:space="0" w:color="auto"/>
        <w:left w:val="none" w:sz="0" w:space="0" w:color="auto"/>
        <w:bottom w:val="none" w:sz="0" w:space="0" w:color="auto"/>
        <w:right w:val="none" w:sz="0" w:space="0" w:color="auto"/>
      </w:divBdr>
    </w:div>
    <w:div w:id="204411429">
      <w:bodyDiv w:val="1"/>
      <w:marLeft w:val="0"/>
      <w:marRight w:val="0"/>
      <w:marTop w:val="0"/>
      <w:marBottom w:val="0"/>
      <w:divBdr>
        <w:top w:val="none" w:sz="0" w:space="0" w:color="auto"/>
        <w:left w:val="none" w:sz="0" w:space="0" w:color="auto"/>
        <w:bottom w:val="none" w:sz="0" w:space="0" w:color="auto"/>
        <w:right w:val="none" w:sz="0" w:space="0" w:color="auto"/>
      </w:divBdr>
    </w:div>
    <w:div w:id="216939785">
      <w:bodyDiv w:val="1"/>
      <w:marLeft w:val="0"/>
      <w:marRight w:val="0"/>
      <w:marTop w:val="0"/>
      <w:marBottom w:val="0"/>
      <w:divBdr>
        <w:top w:val="none" w:sz="0" w:space="0" w:color="auto"/>
        <w:left w:val="none" w:sz="0" w:space="0" w:color="auto"/>
        <w:bottom w:val="none" w:sz="0" w:space="0" w:color="auto"/>
        <w:right w:val="none" w:sz="0" w:space="0" w:color="auto"/>
      </w:divBdr>
    </w:div>
    <w:div w:id="221722716">
      <w:bodyDiv w:val="1"/>
      <w:marLeft w:val="0"/>
      <w:marRight w:val="0"/>
      <w:marTop w:val="0"/>
      <w:marBottom w:val="0"/>
      <w:divBdr>
        <w:top w:val="none" w:sz="0" w:space="0" w:color="auto"/>
        <w:left w:val="none" w:sz="0" w:space="0" w:color="auto"/>
        <w:bottom w:val="none" w:sz="0" w:space="0" w:color="auto"/>
        <w:right w:val="none" w:sz="0" w:space="0" w:color="auto"/>
      </w:divBdr>
    </w:div>
    <w:div w:id="237180982">
      <w:bodyDiv w:val="1"/>
      <w:marLeft w:val="0"/>
      <w:marRight w:val="0"/>
      <w:marTop w:val="0"/>
      <w:marBottom w:val="0"/>
      <w:divBdr>
        <w:top w:val="none" w:sz="0" w:space="0" w:color="auto"/>
        <w:left w:val="none" w:sz="0" w:space="0" w:color="auto"/>
        <w:bottom w:val="none" w:sz="0" w:space="0" w:color="auto"/>
        <w:right w:val="none" w:sz="0" w:space="0" w:color="auto"/>
      </w:divBdr>
    </w:div>
    <w:div w:id="254748255">
      <w:bodyDiv w:val="1"/>
      <w:marLeft w:val="0"/>
      <w:marRight w:val="0"/>
      <w:marTop w:val="0"/>
      <w:marBottom w:val="0"/>
      <w:divBdr>
        <w:top w:val="none" w:sz="0" w:space="0" w:color="auto"/>
        <w:left w:val="none" w:sz="0" w:space="0" w:color="auto"/>
        <w:bottom w:val="none" w:sz="0" w:space="0" w:color="auto"/>
        <w:right w:val="none" w:sz="0" w:space="0" w:color="auto"/>
      </w:divBdr>
    </w:div>
    <w:div w:id="259875722">
      <w:bodyDiv w:val="1"/>
      <w:marLeft w:val="0"/>
      <w:marRight w:val="0"/>
      <w:marTop w:val="0"/>
      <w:marBottom w:val="0"/>
      <w:divBdr>
        <w:top w:val="none" w:sz="0" w:space="0" w:color="auto"/>
        <w:left w:val="none" w:sz="0" w:space="0" w:color="auto"/>
        <w:bottom w:val="none" w:sz="0" w:space="0" w:color="auto"/>
        <w:right w:val="none" w:sz="0" w:space="0" w:color="auto"/>
      </w:divBdr>
    </w:div>
    <w:div w:id="273173546">
      <w:bodyDiv w:val="1"/>
      <w:marLeft w:val="0"/>
      <w:marRight w:val="0"/>
      <w:marTop w:val="0"/>
      <w:marBottom w:val="0"/>
      <w:divBdr>
        <w:top w:val="none" w:sz="0" w:space="0" w:color="auto"/>
        <w:left w:val="none" w:sz="0" w:space="0" w:color="auto"/>
        <w:bottom w:val="none" w:sz="0" w:space="0" w:color="auto"/>
        <w:right w:val="none" w:sz="0" w:space="0" w:color="auto"/>
      </w:divBdr>
    </w:div>
    <w:div w:id="278689513">
      <w:bodyDiv w:val="1"/>
      <w:marLeft w:val="0"/>
      <w:marRight w:val="0"/>
      <w:marTop w:val="0"/>
      <w:marBottom w:val="0"/>
      <w:divBdr>
        <w:top w:val="none" w:sz="0" w:space="0" w:color="auto"/>
        <w:left w:val="none" w:sz="0" w:space="0" w:color="auto"/>
        <w:bottom w:val="none" w:sz="0" w:space="0" w:color="auto"/>
        <w:right w:val="none" w:sz="0" w:space="0" w:color="auto"/>
      </w:divBdr>
    </w:div>
    <w:div w:id="312442582">
      <w:bodyDiv w:val="1"/>
      <w:marLeft w:val="0"/>
      <w:marRight w:val="0"/>
      <w:marTop w:val="0"/>
      <w:marBottom w:val="0"/>
      <w:divBdr>
        <w:top w:val="none" w:sz="0" w:space="0" w:color="auto"/>
        <w:left w:val="none" w:sz="0" w:space="0" w:color="auto"/>
        <w:bottom w:val="none" w:sz="0" w:space="0" w:color="auto"/>
        <w:right w:val="none" w:sz="0" w:space="0" w:color="auto"/>
      </w:divBdr>
    </w:div>
    <w:div w:id="314257799">
      <w:bodyDiv w:val="1"/>
      <w:marLeft w:val="0"/>
      <w:marRight w:val="0"/>
      <w:marTop w:val="0"/>
      <w:marBottom w:val="0"/>
      <w:divBdr>
        <w:top w:val="none" w:sz="0" w:space="0" w:color="auto"/>
        <w:left w:val="none" w:sz="0" w:space="0" w:color="auto"/>
        <w:bottom w:val="none" w:sz="0" w:space="0" w:color="auto"/>
        <w:right w:val="none" w:sz="0" w:space="0" w:color="auto"/>
      </w:divBdr>
    </w:div>
    <w:div w:id="314577818">
      <w:bodyDiv w:val="1"/>
      <w:marLeft w:val="0"/>
      <w:marRight w:val="0"/>
      <w:marTop w:val="0"/>
      <w:marBottom w:val="0"/>
      <w:divBdr>
        <w:top w:val="none" w:sz="0" w:space="0" w:color="auto"/>
        <w:left w:val="none" w:sz="0" w:space="0" w:color="auto"/>
        <w:bottom w:val="none" w:sz="0" w:space="0" w:color="auto"/>
        <w:right w:val="none" w:sz="0" w:space="0" w:color="auto"/>
      </w:divBdr>
    </w:div>
    <w:div w:id="318580532">
      <w:bodyDiv w:val="1"/>
      <w:marLeft w:val="0"/>
      <w:marRight w:val="0"/>
      <w:marTop w:val="0"/>
      <w:marBottom w:val="0"/>
      <w:divBdr>
        <w:top w:val="none" w:sz="0" w:space="0" w:color="auto"/>
        <w:left w:val="none" w:sz="0" w:space="0" w:color="auto"/>
        <w:bottom w:val="none" w:sz="0" w:space="0" w:color="auto"/>
        <w:right w:val="none" w:sz="0" w:space="0" w:color="auto"/>
      </w:divBdr>
    </w:div>
    <w:div w:id="318728577">
      <w:bodyDiv w:val="1"/>
      <w:marLeft w:val="0"/>
      <w:marRight w:val="0"/>
      <w:marTop w:val="0"/>
      <w:marBottom w:val="0"/>
      <w:divBdr>
        <w:top w:val="none" w:sz="0" w:space="0" w:color="auto"/>
        <w:left w:val="none" w:sz="0" w:space="0" w:color="auto"/>
        <w:bottom w:val="none" w:sz="0" w:space="0" w:color="auto"/>
        <w:right w:val="none" w:sz="0" w:space="0" w:color="auto"/>
      </w:divBdr>
    </w:div>
    <w:div w:id="323245876">
      <w:bodyDiv w:val="1"/>
      <w:marLeft w:val="0"/>
      <w:marRight w:val="0"/>
      <w:marTop w:val="0"/>
      <w:marBottom w:val="0"/>
      <w:divBdr>
        <w:top w:val="none" w:sz="0" w:space="0" w:color="auto"/>
        <w:left w:val="none" w:sz="0" w:space="0" w:color="auto"/>
        <w:bottom w:val="none" w:sz="0" w:space="0" w:color="auto"/>
        <w:right w:val="none" w:sz="0" w:space="0" w:color="auto"/>
      </w:divBdr>
    </w:div>
    <w:div w:id="325717090">
      <w:bodyDiv w:val="1"/>
      <w:marLeft w:val="0"/>
      <w:marRight w:val="0"/>
      <w:marTop w:val="0"/>
      <w:marBottom w:val="0"/>
      <w:divBdr>
        <w:top w:val="none" w:sz="0" w:space="0" w:color="auto"/>
        <w:left w:val="none" w:sz="0" w:space="0" w:color="auto"/>
        <w:bottom w:val="none" w:sz="0" w:space="0" w:color="auto"/>
        <w:right w:val="none" w:sz="0" w:space="0" w:color="auto"/>
      </w:divBdr>
    </w:div>
    <w:div w:id="334772446">
      <w:bodyDiv w:val="1"/>
      <w:marLeft w:val="0"/>
      <w:marRight w:val="0"/>
      <w:marTop w:val="0"/>
      <w:marBottom w:val="0"/>
      <w:divBdr>
        <w:top w:val="none" w:sz="0" w:space="0" w:color="auto"/>
        <w:left w:val="none" w:sz="0" w:space="0" w:color="auto"/>
        <w:bottom w:val="none" w:sz="0" w:space="0" w:color="auto"/>
        <w:right w:val="none" w:sz="0" w:space="0" w:color="auto"/>
      </w:divBdr>
    </w:div>
    <w:div w:id="354582431">
      <w:bodyDiv w:val="1"/>
      <w:marLeft w:val="0"/>
      <w:marRight w:val="0"/>
      <w:marTop w:val="0"/>
      <w:marBottom w:val="0"/>
      <w:divBdr>
        <w:top w:val="none" w:sz="0" w:space="0" w:color="auto"/>
        <w:left w:val="none" w:sz="0" w:space="0" w:color="auto"/>
        <w:bottom w:val="none" w:sz="0" w:space="0" w:color="auto"/>
        <w:right w:val="none" w:sz="0" w:space="0" w:color="auto"/>
      </w:divBdr>
    </w:div>
    <w:div w:id="357507506">
      <w:bodyDiv w:val="1"/>
      <w:marLeft w:val="0"/>
      <w:marRight w:val="0"/>
      <w:marTop w:val="0"/>
      <w:marBottom w:val="0"/>
      <w:divBdr>
        <w:top w:val="none" w:sz="0" w:space="0" w:color="auto"/>
        <w:left w:val="none" w:sz="0" w:space="0" w:color="auto"/>
        <w:bottom w:val="none" w:sz="0" w:space="0" w:color="auto"/>
        <w:right w:val="none" w:sz="0" w:space="0" w:color="auto"/>
      </w:divBdr>
    </w:div>
    <w:div w:id="373653413">
      <w:bodyDiv w:val="1"/>
      <w:marLeft w:val="0"/>
      <w:marRight w:val="0"/>
      <w:marTop w:val="0"/>
      <w:marBottom w:val="0"/>
      <w:divBdr>
        <w:top w:val="none" w:sz="0" w:space="0" w:color="auto"/>
        <w:left w:val="none" w:sz="0" w:space="0" w:color="auto"/>
        <w:bottom w:val="none" w:sz="0" w:space="0" w:color="auto"/>
        <w:right w:val="none" w:sz="0" w:space="0" w:color="auto"/>
      </w:divBdr>
    </w:div>
    <w:div w:id="376857486">
      <w:bodyDiv w:val="1"/>
      <w:marLeft w:val="0"/>
      <w:marRight w:val="0"/>
      <w:marTop w:val="0"/>
      <w:marBottom w:val="0"/>
      <w:divBdr>
        <w:top w:val="none" w:sz="0" w:space="0" w:color="auto"/>
        <w:left w:val="none" w:sz="0" w:space="0" w:color="auto"/>
        <w:bottom w:val="none" w:sz="0" w:space="0" w:color="auto"/>
        <w:right w:val="none" w:sz="0" w:space="0" w:color="auto"/>
      </w:divBdr>
    </w:div>
    <w:div w:id="405806383">
      <w:bodyDiv w:val="1"/>
      <w:marLeft w:val="0"/>
      <w:marRight w:val="0"/>
      <w:marTop w:val="0"/>
      <w:marBottom w:val="0"/>
      <w:divBdr>
        <w:top w:val="none" w:sz="0" w:space="0" w:color="auto"/>
        <w:left w:val="none" w:sz="0" w:space="0" w:color="auto"/>
        <w:bottom w:val="none" w:sz="0" w:space="0" w:color="auto"/>
        <w:right w:val="none" w:sz="0" w:space="0" w:color="auto"/>
      </w:divBdr>
    </w:div>
    <w:div w:id="414782997">
      <w:bodyDiv w:val="1"/>
      <w:marLeft w:val="0"/>
      <w:marRight w:val="0"/>
      <w:marTop w:val="0"/>
      <w:marBottom w:val="0"/>
      <w:divBdr>
        <w:top w:val="none" w:sz="0" w:space="0" w:color="auto"/>
        <w:left w:val="none" w:sz="0" w:space="0" w:color="auto"/>
        <w:bottom w:val="none" w:sz="0" w:space="0" w:color="auto"/>
        <w:right w:val="none" w:sz="0" w:space="0" w:color="auto"/>
      </w:divBdr>
    </w:div>
    <w:div w:id="416902038">
      <w:bodyDiv w:val="1"/>
      <w:marLeft w:val="0"/>
      <w:marRight w:val="0"/>
      <w:marTop w:val="0"/>
      <w:marBottom w:val="0"/>
      <w:divBdr>
        <w:top w:val="none" w:sz="0" w:space="0" w:color="auto"/>
        <w:left w:val="none" w:sz="0" w:space="0" w:color="auto"/>
        <w:bottom w:val="none" w:sz="0" w:space="0" w:color="auto"/>
        <w:right w:val="none" w:sz="0" w:space="0" w:color="auto"/>
      </w:divBdr>
    </w:div>
    <w:div w:id="421026528">
      <w:bodyDiv w:val="1"/>
      <w:marLeft w:val="0"/>
      <w:marRight w:val="0"/>
      <w:marTop w:val="0"/>
      <w:marBottom w:val="0"/>
      <w:divBdr>
        <w:top w:val="none" w:sz="0" w:space="0" w:color="auto"/>
        <w:left w:val="none" w:sz="0" w:space="0" w:color="auto"/>
        <w:bottom w:val="none" w:sz="0" w:space="0" w:color="auto"/>
        <w:right w:val="none" w:sz="0" w:space="0" w:color="auto"/>
      </w:divBdr>
    </w:div>
    <w:div w:id="441414596">
      <w:bodyDiv w:val="1"/>
      <w:marLeft w:val="0"/>
      <w:marRight w:val="0"/>
      <w:marTop w:val="0"/>
      <w:marBottom w:val="0"/>
      <w:divBdr>
        <w:top w:val="none" w:sz="0" w:space="0" w:color="auto"/>
        <w:left w:val="none" w:sz="0" w:space="0" w:color="auto"/>
        <w:bottom w:val="none" w:sz="0" w:space="0" w:color="auto"/>
        <w:right w:val="none" w:sz="0" w:space="0" w:color="auto"/>
      </w:divBdr>
    </w:div>
    <w:div w:id="441804979">
      <w:bodyDiv w:val="1"/>
      <w:marLeft w:val="0"/>
      <w:marRight w:val="0"/>
      <w:marTop w:val="0"/>
      <w:marBottom w:val="0"/>
      <w:divBdr>
        <w:top w:val="none" w:sz="0" w:space="0" w:color="auto"/>
        <w:left w:val="none" w:sz="0" w:space="0" w:color="auto"/>
        <w:bottom w:val="none" w:sz="0" w:space="0" w:color="auto"/>
        <w:right w:val="none" w:sz="0" w:space="0" w:color="auto"/>
      </w:divBdr>
    </w:div>
    <w:div w:id="454713332">
      <w:bodyDiv w:val="1"/>
      <w:marLeft w:val="0"/>
      <w:marRight w:val="0"/>
      <w:marTop w:val="0"/>
      <w:marBottom w:val="0"/>
      <w:divBdr>
        <w:top w:val="none" w:sz="0" w:space="0" w:color="auto"/>
        <w:left w:val="none" w:sz="0" w:space="0" w:color="auto"/>
        <w:bottom w:val="none" w:sz="0" w:space="0" w:color="auto"/>
        <w:right w:val="none" w:sz="0" w:space="0" w:color="auto"/>
      </w:divBdr>
    </w:div>
    <w:div w:id="465204767">
      <w:bodyDiv w:val="1"/>
      <w:marLeft w:val="0"/>
      <w:marRight w:val="0"/>
      <w:marTop w:val="0"/>
      <w:marBottom w:val="0"/>
      <w:divBdr>
        <w:top w:val="none" w:sz="0" w:space="0" w:color="auto"/>
        <w:left w:val="none" w:sz="0" w:space="0" w:color="auto"/>
        <w:bottom w:val="none" w:sz="0" w:space="0" w:color="auto"/>
        <w:right w:val="none" w:sz="0" w:space="0" w:color="auto"/>
      </w:divBdr>
    </w:div>
    <w:div w:id="466557640">
      <w:bodyDiv w:val="1"/>
      <w:marLeft w:val="0"/>
      <w:marRight w:val="0"/>
      <w:marTop w:val="0"/>
      <w:marBottom w:val="0"/>
      <w:divBdr>
        <w:top w:val="none" w:sz="0" w:space="0" w:color="auto"/>
        <w:left w:val="none" w:sz="0" w:space="0" w:color="auto"/>
        <w:bottom w:val="none" w:sz="0" w:space="0" w:color="auto"/>
        <w:right w:val="none" w:sz="0" w:space="0" w:color="auto"/>
      </w:divBdr>
    </w:div>
    <w:div w:id="475341483">
      <w:bodyDiv w:val="1"/>
      <w:marLeft w:val="0"/>
      <w:marRight w:val="0"/>
      <w:marTop w:val="0"/>
      <w:marBottom w:val="0"/>
      <w:divBdr>
        <w:top w:val="none" w:sz="0" w:space="0" w:color="auto"/>
        <w:left w:val="none" w:sz="0" w:space="0" w:color="auto"/>
        <w:bottom w:val="none" w:sz="0" w:space="0" w:color="auto"/>
        <w:right w:val="none" w:sz="0" w:space="0" w:color="auto"/>
      </w:divBdr>
    </w:div>
    <w:div w:id="475997009">
      <w:bodyDiv w:val="1"/>
      <w:marLeft w:val="0"/>
      <w:marRight w:val="0"/>
      <w:marTop w:val="0"/>
      <w:marBottom w:val="0"/>
      <w:divBdr>
        <w:top w:val="none" w:sz="0" w:space="0" w:color="auto"/>
        <w:left w:val="none" w:sz="0" w:space="0" w:color="auto"/>
        <w:bottom w:val="none" w:sz="0" w:space="0" w:color="auto"/>
        <w:right w:val="none" w:sz="0" w:space="0" w:color="auto"/>
      </w:divBdr>
    </w:div>
    <w:div w:id="486939818">
      <w:bodyDiv w:val="1"/>
      <w:marLeft w:val="0"/>
      <w:marRight w:val="0"/>
      <w:marTop w:val="0"/>
      <w:marBottom w:val="0"/>
      <w:divBdr>
        <w:top w:val="none" w:sz="0" w:space="0" w:color="auto"/>
        <w:left w:val="none" w:sz="0" w:space="0" w:color="auto"/>
        <w:bottom w:val="none" w:sz="0" w:space="0" w:color="auto"/>
        <w:right w:val="none" w:sz="0" w:space="0" w:color="auto"/>
      </w:divBdr>
    </w:div>
    <w:div w:id="487676368">
      <w:bodyDiv w:val="1"/>
      <w:marLeft w:val="0"/>
      <w:marRight w:val="0"/>
      <w:marTop w:val="0"/>
      <w:marBottom w:val="0"/>
      <w:divBdr>
        <w:top w:val="none" w:sz="0" w:space="0" w:color="auto"/>
        <w:left w:val="none" w:sz="0" w:space="0" w:color="auto"/>
        <w:bottom w:val="none" w:sz="0" w:space="0" w:color="auto"/>
        <w:right w:val="none" w:sz="0" w:space="0" w:color="auto"/>
      </w:divBdr>
    </w:div>
    <w:div w:id="495583379">
      <w:bodyDiv w:val="1"/>
      <w:marLeft w:val="0"/>
      <w:marRight w:val="0"/>
      <w:marTop w:val="0"/>
      <w:marBottom w:val="0"/>
      <w:divBdr>
        <w:top w:val="none" w:sz="0" w:space="0" w:color="auto"/>
        <w:left w:val="none" w:sz="0" w:space="0" w:color="auto"/>
        <w:bottom w:val="none" w:sz="0" w:space="0" w:color="auto"/>
        <w:right w:val="none" w:sz="0" w:space="0" w:color="auto"/>
      </w:divBdr>
    </w:div>
    <w:div w:id="497886142">
      <w:bodyDiv w:val="1"/>
      <w:marLeft w:val="0"/>
      <w:marRight w:val="0"/>
      <w:marTop w:val="0"/>
      <w:marBottom w:val="0"/>
      <w:divBdr>
        <w:top w:val="none" w:sz="0" w:space="0" w:color="auto"/>
        <w:left w:val="none" w:sz="0" w:space="0" w:color="auto"/>
        <w:bottom w:val="none" w:sz="0" w:space="0" w:color="auto"/>
        <w:right w:val="none" w:sz="0" w:space="0" w:color="auto"/>
      </w:divBdr>
    </w:div>
    <w:div w:id="500243892">
      <w:bodyDiv w:val="1"/>
      <w:marLeft w:val="0"/>
      <w:marRight w:val="0"/>
      <w:marTop w:val="0"/>
      <w:marBottom w:val="0"/>
      <w:divBdr>
        <w:top w:val="none" w:sz="0" w:space="0" w:color="auto"/>
        <w:left w:val="none" w:sz="0" w:space="0" w:color="auto"/>
        <w:bottom w:val="none" w:sz="0" w:space="0" w:color="auto"/>
        <w:right w:val="none" w:sz="0" w:space="0" w:color="auto"/>
      </w:divBdr>
    </w:div>
    <w:div w:id="501701777">
      <w:bodyDiv w:val="1"/>
      <w:marLeft w:val="0"/>
      <w:marRight w:val="0"/>
      <w:marTop w:val="0"/>
      <w:marBottom w:val="0"/>
      <w:divBdr>
        <w:top w:val="none" w:sz="0" w:space="0" w:color="auto"/>
        <w:left w:val="none" w:sz="0" w:space="0" w:color="auto"/>
        <w:bottom w:val="none" w:sz="0" w:space="0" w:color="auto"/>
        <w:right w:val="none" w:sz="0" w:space="0" w:color="auto"/>
      </w:divBdr>
    </w:div>
    <w:div w:id="509368157">
      <w:bodyDiv w:val="1"/>
      <w:marLeft w:val="0"/>
      <w:marRight w:val="0"/>
      <w:marTop w:val="0"/>
      <w:marBottom w:val="0"/>
      <w:divBdr>
        <w:top w:val="none" w:sz="0" w:space="0" w:color="auto"/>
        <w:left w:val="none" w:sz="0" w:space="0" w:color="auto"/>
        <w:bottom w:val="none" w:sz="0" w:space="0" w:color="auto"/>
        <w:right w:val="none" w:sz="0" w:space="0" w:color="auto"/>
      </w:divBdr>
    </w:div>
    <w:div w:id="510991799">
      <w:bodyDiv w:val="1"/>
      <w:marLeft w:val="0"/>
      <w:marRight w:val="0"/>
      <w:marTop w:val="0"/>
      <w:marBottom w:val="0"/>
      <w:divBdr>
        <w:top w:val="none" w:sz="0" w:space="0" w:color="auto"/>
        <w:left w:val="none" w:sz="0" w:space="0" w:color="auto"/>
        <w:bottom w:val="none" w:sz="0" w:space="0" w:color="auto"/>
        <w:right w:val="none" w:sz="0" w:space="0" w:color="auto"/>
      </w:divBdr>
    </w:div>
    <w:div w:id="515005685">
      <w:bodyDiv w:val="1"/>
      <w:marLeft w:val="0"/>
      <w:marRight w:val="0"/>
      <w:marTop w:val="0"/>
      <w:marBottom w:val="0"/>
      <w:divBdr>
        <w:top w:val="none" w:sz="0" w:space="0" w:color="auto"/>
        <w:left w:val="none" w:sz="0" w:space="0" w:color="auto"/>
        <w:bottom w:val="none" w:sz="0" w:space="0" w:color="auto"/>
        <w:right w:val="none" w:sz="0" w:space="0" w:color="auto"/>
      </w:divBdr>
    </w:div>
    <w:div w:id="515971564">
      <w:bodyDiv w:val="1"/>
      <w:marLeft w:val="0"/>
      <w:marRight w:val="0"/>
      <w:marTop w:val="0"/>
      <w:marBottom w:val="0"/>
      <w:divBdr>
        <w:top w:val="none" w:sz="0" w:space="0" w:color="auto"/>
        <w:left w:val="none" w:sz="0" w:space="0" w:color="auto"/>
        <w:bottom w:val="none" w:sz="0" w:space="0" w:color="auto"/>
        <w:right w:val="none" w:sz="0" w:space="0" w:color="auto"/>
      </w:divBdr>
    </w:div>
    <w:div w:id="517694350">
      <w:bodyDiv w:val="1"/>
      <w:marLeft w:val="0"/>
      <w:marRight w:val="0"/>
      <w:marTop w:val="0"/>
      <w:marBottom w:val="0"/>
      <w:divBdr>
        <w:top w:val="none" w:sz="0" w:space="0" w:color="auto"/>
        <w:left w:val="none" w:sz="0" w:space="0" w:color="auto"/>
        <w:bottom w:val="none" w:sz="0" w:space="0" w:color="auto"/>
        <w:right w:val="none" w:sz="0" w:space="0" w:color="auto"/>
      </w:divBdr>
    </w:div>
    <w:div w:id="518545893">
      <w:bodyDiv w:val="1"/>
      <w:marLeft w:val="0"/>
      <w:marRight w:val="0"/>
      <w:marTop w:val="0"/>
      <w:marBottom w:val="0"/>
      <w:divBdr>
        <w:top w:val="none" w:sz="0" w:space="0" w:color="auto"/>
        <w:left w:val="none" w:sz="0" w:space="0" w:color="auto"/>
        <w:bottom w:val="none" w:sz="0" w:space="0" w:color="auto"/>
        <w:right w:val="none" w:sz="0" w:space="0" w:color="auto"/>
      </w:divBdr>
    </w:div>
    <w:div w:id="531845230">
      <w:bodyDiv w:val="1"/>
      <w:marLeft w:val="0"/>
      <w:marRight w:val="0"/>
      <w:marTop w:val="0"/>
      <w:marBottom w:val="0"/>
      <w:divBdr>
        <w:top w:val="none" w:sz="0" w:space="0" w:color="auto"/>
        <w:left w:val="none" w:sz="0" w:space="0" w:color="auto"/>
        <w:bottom w:val="none" w:sz="0" w:space="0" w:color="auto"/>
        <w:right w:val="none" w:sz="0" w:space="0" w:color="auto"/>
      </w:divBdr>
    </w:div>
    <w:div w:id="536813553">
      <w:bodyDiv w:val="1"/>
      <w:marLeft w:val="0"/>
      <w:marRight w:val="0"/>
      <w:marTop w:val="0"/>
      <w:marBottom w:val="0"/>
      <w:divBdr>
        <w:top w:val="none" w:sz="0" w:space="0" w:color="auto"/>
        <w:left w:val="none" w:sz="0" w:space="0" w:color="auto"/>
        <w:bottom w:val="none" w:sz="0" w:space="0" w:color="auto"/>
        <w:right w:val="none" w:sz="0" w:space="0" w:color="auto"/>
      </w:divBdr>
    </w:div>
    <w:div w:id="537352522">
      <w:bodyDiv w:val="1"/>
      <w:marLeft w:val="0"/>
      <w:marRight w:val="0"/>
      <w:marTop w:val="0"/>
      <w:marBottom w:val="0"/>
      <w:divBdr>
        <w:top w:val="none" w:sz="0" w:space="0" w:color="auto"/>
        <w:left w:val="none" w:sz="0" w:space="0" w:color="auto"/>
        <w:bottom w:val="none" w:sz="0" w:space="0" w:color="auto"/>
        <w:right w:val="none" w:sz="0" w:space="0" w:color="auto"/>
      </w:divBdr>
    </w:div>
    <w:div w:id="538007310">
      <w:bodyDiv w:val="1"/>
      <w:marLeft w:val="0"/>
      <w:marRight w:val="0"/>
      <w:marTop w:val="0"/>
      <w:marBottom w:val="0"/>
      <w:divBdr>
        <w:top w:val="none" w:sz="0" w:space="0" w:color="auto"/>
        <w:left w:val="none" w:sz="0" w:space="0" w:color="auto"/>
        <w:bottom w:val="none" w:sz="0" w:space="0" w:color="auto"/>
        <w:right w:val="none" w:sz="0" w:space="0" w:color="auto"/>
      </w:divBdr>
    </w:div>
    <w:div w:id="552471722">
      <w:bodyDiv w:val="1"/>
      <w:marLeft w:val="0"/>
      <w:marRight w:val="0"/>
      <w:marTop w:val="0"/>
      <w:marBottom w:val="0"/>
      <w:divBdr>
        <w:top w:val="none" w:sz="0" w:space="0" w:color="auto"/>
        <w:left w:val="none" w:sz="0" w:space="0" w:color="auto"/>
        <w:bottom w:val="none" w:sz="0" w:space="0" w:color="auto"/>
        <w:right w:val="none" w:sz="0" w:space="0" w:color="auto"/>
      </w:divBdr>
    </w:div>
    <w:div w:id="557516618">
      <w:bodyDiv w:val="1"/>
      <w:marLeft w:val="0"/>
      <w:marRight w:val="0"/>
      <w:marTop w:val="0"/>
      <w:marBottom w:val="0"/>
      <w:divBdr>
        <w:top w:val="none" w:sz="0" w:space="0" w:color="auto"/>
        <w:left w:val="none" w:sz="0" w:space="0" w:color="auto"/>
        <w:bottom w:val="none" w:sz="0" w:space="0" w:color="auto"/>
        <w:right w:val="none" w:sz="0" w:space="0" w:color="auto"/>
      </w:divBdr>
    </w:div>
    <w:div w:id="558055541">
      <w:bodyDiv w:val="1"/>
      <w:marLeft w:val="0"/>
      <w:marRight w:val="0"/>
      <w:marTop w:val="0"/>
      <w:marBottom w:val="0"/>
      <w:divBdr>
        <w:top w:val="none" w:sz="0" w:space="0" w:color="auto"/>
        <w:left w:val="none" w:sz="0" w:space="0" w:color="auto"/>
        <w:bottom w:val="none" w:sz="0" w:space="0" w:color="auto"/>
        <w:right w:val="none" w:sz="0" w:space="0" w:color="auto"/>
      </w:divBdr>
    </w:div>
    <w:div w:id="559947405">
      <w:bodyDiv w:val="1"/>
      <w:marLeft w:val="0"/>
      <w:marRight w:val="0"/>
      <w:marTop w:val="0"/>
      <w:marBottom w:val="0"/>
      <w:divBdr>
        <w:top w:val="none" w:sz="0" w:space="0" w:color="auto"/>
        <w:left w:val="none" w:sz="0" w:space="0" w:color="auto"/>
        <w:bottom w:val="none" w:sz="0" w:space="0" w:color="auto"/>
        <w:right w:val="none" w:sz="0" w:space="0" w:color="auto"/>
      </w:divBdr>
    </w:div>
    <w:div w:id="564487232">
      <w:bodyDiv w:val="1"/>
      <w:marLeft w:val="0"/>
      <w:marRight w:val="0"/>
      <w:marTop w:val="0"/>
      <w:marBottom w:val="0"/>
      <w:divBdr>
        <w:top w:val="none" w:sz="0" w:space="0" w:color="auto"/>
        <w:left w:val="none" w:sz="0" w:space="0" w:color="auto"/>
        <w:bottom w:val="none" w:sz="0" w:space="0" w:color="auto"/>
        <w:right w:val="none" w:sz="0" w:space="0" w:color="auto"/>
      </w:divBdr>
    </w:div>
    <w:div w:id="567301553">
      <w:bodyDiv w:val="1"/>
      <w:marLeft w:val="0"/>
      <w:marRight w:val="0"/>
      <w:marTop w:val="0"/>
      <w:marBottom w:val="0"/>
      <w:divBdr>
        <w:top w:val="none" w:sz="0" w:space="0" w:color="auto"/>
        <w:left w:val="none" w:sz="0" w:space="0" w:color="auto"/>
        <w:bottom w:val="none" w:sz="0" w:space="0" w:color="auto"/>
        <w:right w:val="none" w:sz="0" w:space="0" w:color="auto"/>
      </w:divBdr>
    </w:div>
    <w:div w:id="584651771">
      <w:bodyDiv w:val="1"/>
      <w:marLeft w:val="0"/>
      <w:marRight w:val="0"/>
      <w:marTop w:val="0"/>
      <w:marBottom w:val="0"/>
      <w:divBdr>
        <w:top w:val="none" w:sz="0" w:space="0" w:color="auto"/>
        <w:left w:val="none" w:sz="0" w:space="0" w:color="auto"/>
        <w:bottom w:val="none" w:sz="0" w:space="0" w:color="auto"/>
        <w:right w:val="none" w:sz="0" w:space="0" w:color="auto"/>
      </w:divBdr>
    </w:div>
    <w:div w:id="597060555">
      <w:bodyDiv w:val="1"/>
      <w:marLeft w:val="0"/>
      <w:marRight w:val="0"/>
      <w:marTop w:val="0"/>
      <w:marBottom w:val="0"/>
      <w:divBdr>
        <w:top w:val="none" w:sz="0" w:space="0" w:color="auto"/>
        <w:left w:val="none" w:sz="0" w:space="0" w:color="auto"/>
        <w:bottom w:val="none" w:sz="0" w:space="0" w:color="auto"/>
        <w:right w:val="none" w:sz="0" w:space="0" w:color="auto"/>
      </w:divBdr>
    </w:div>
    <w:div w:id="602498211">
      <w:bodyDiv w:val="1"/>
      <w:marLeft w:val="0"/>
      <w:marRight w:val="0"/>
      <w:marTop w:val="0"/>
      <w:marBottom w:val="0"/>
      <w:divBdr>
        <w:top w:val="none" w:sz="0" w:space="0" w:color="auto"/>
        <w:left w:val="none" w:sz="0" w:space="0" w:color="auto"/>
        <w:bottom w:val="none" w:sz="0" w:space="0" w:color="auto"/>
        <w:right w:val="none" w:sz="0" w:space="0" w:color="auto"/>
      </w:divBdr>
    </w:div>
    <w:div w:id="604771513">
      <w:bodyDiv w:val="1"/>
      <w:marLeft w:val="0"/>
      <w:marRight w:val="0"/>
      <w:marTop w:val="0"/>
      <w:marBottom w:val="0"/>
      <w:divBdr>
        <w:top w:val="none" w:sz="0" w:space="0" w:color="auto"/>
        <w:left w:val="none" w:sz="0" w:space="0" w:color="auto"/>
        <w:bottom w:val="none" w:sz="0" w:space="0" w:color="auto"/>
        <w:right w:val="none" w:sz="0" w:space="0" w:color="auto"/>
      </w:divBdr>
    </w:div>
    <w:div w:id="607392276">
      <w:bodyDiv w:val="1"/>
      <w:marLeft w:val="0"/>
      <w:marRight w:val="0"/>
      <w:marTop w:val="0"/>
      <w:marBottom w:val="0"/>
      <w:divBdr>
        <w:top w:val="none" w:sz="0" w:space="0" w:color="auto"/>
        <w:left w:val="none" w:sz="0" w:space="0" w:color="auto"/>
        <w:bottom w:val="none" w:sz="0" w:space="0" w:color="auto"/>
        <w:right w:val="none" w:sz="0" w:space="0" w:color="auto"/>
      </w:divBdr>
    </w:div>
    <w:div w:id="609824039">
      <w:bodyDiv w:val="1"/>
      <w:marLeft w:val="0"/>
      <w:marRight w:val="0"/>
      <w:marTop w:val="0"/>
      <w:marBottom w:val="0"/>
      <w:divBdr>
        <w:top w:val="none" w:sz="0" w:space="0" w:color="auto"/>
        <w:left w:val="none" w:sz="0" w:space="0" w:color="auto"/>
        <w:bottom w:val="none" w:sz="0" w:space="0" w:color="auto"/>
        <w:right w:val="none" w:sz="0" w:space="0" w:color="auto"/>
      </w:divBdr>
    </w:div>
    <w:div w:id="609968837">
      <w:bodyDiv w:val="1"/>
      <w:marLeft w:val="0"/>
      <w:marRight w:val="0"/>
      <w:marTop w:val="0"/>
      <w:marBottom w:val="0"/>
      <w:divBdr>
        <w:top w:val="none" w:sz="0" w:space="0" w:color="auto"/>
        <w:left w:val="none" w:sz="0" w:space="0" w:color="auto"/>
        <w:bottom w:val="none" w:sz="0" w:space="0" w:color="auto"/>
        <w:right w:val="none" w:sz="0" w:space="0" w:color="auto"/>
      </w:divBdr>
    </w:div>
    <w:div w:id="610430316">
      <w:bodyDiv w:val="1"/>
      <w:marLeft w:val="0"/>
      <w:marRight w:val="0"/>
      <w:marTop w:val="0"/>
      <w:marBottom w:val="0"/>
      <w:divBdr>
        <w:top w:val="none" w:sz="0" w:space="0" w:color="auto"/>
        <w:left w:val="none" w:sz="0" w:space="0" w:color="auto"/>
        <w:bottom w:val="none" w:sz="0" w:space="0" w:color="auto"/>
        <w:right w:val="none" w:sz="0" w:space="0" w:color="auto"/>
      </w:divBdr>
    </w:div>
    <w:div w:id="616109270">
      <w:bodyDiv w:val="1"/>
      <w:marLeft w:val="0"/>
      <w:marRight w:val="0"/>
      <w:marTop w:val="0"/>
      <w:marBottom w:val="0"/>
      <w:divBdr>
        <w:top w:val="none" w:sz="0" w:space="0" w:color="auto"/>
        <w:left w:val="none" w:sz="0" w:space="0" w:color="auto"/>
        <w:bottom w:val="none" w:sz="0" w:space="0" w:color="auto"/>
        <w:right w:val="none" w:sz="0" w:space="0" w:color="auto"/>
      </w:divBdr>
    </w:div>
    <w:div w:id="617374562">
      <w:bodyDiv w:val="1"/>
      <w:marLeft w:val="0"/>
      <w:marRight w:val="0"/>
      <w:marTop w:val="0"/>
      <w:marBottom w:val="0"/>
      <w:divBdr>
        <w:top w:val="none" w:sz="0" w:space="0" w:color="auto"/>
        <w:left w:val="none" w:sz="0" w:space="0" w:color="auto"/>
        <w:bottom w:val="none" w:sz="0" w:space="0" w:color="auto"/>
        <w:right w:val="none" w:sz="0" w:space="0" w:color="auto"/>
      </w:divBdr>
    </w:div>
    <w:div w:id="628895213">
      <w:bodyDiv w:val="1"/>
      <w:marLeft w:val="0"/>
      <w:marRight w:val="0"/>
      <w:marTop w:val="0"/>
      <w:marBottom w:val="0"/>
      <w:divBdr>
        <w:top w:val="none" w:sz="0" w:space="0" w:color="auto"/>
        <w:left w:val="none" w:sz="0" w:space="0" w:color="auto"/>
        <w:bottom w:val="none" w:sz="0" w:space="0" w:color="auto"/>
        <w:right w:val="none" w:sz="0" w:space="0" w:color="auto"/>
      </w:divBdr>
    </w:div>
    <w:div w:id="630015866">
      <w:bodyDiv w:val="1"/>
      <w:marLeft w:val="0"/>
      <w:marRight w:val="0"/>
      <w:marTop w:val="0"/>
      <w:marBottom w:val="0"/>
      <w:divBdr>
        <w:top w:val="none" w:sz="0" w:space="0" w:color="auto"/>
        <w:left w:val="none" w:sz="0" w:space="0" w:color="auto"/>
        <w:bottom w:val="none" w:sz="0" w:space="0" w:color="auto"/>
        <w:right w:val="none" w:sz="0" w:space="0" w:color="auto"/>
      </w:divBdr>
    </w:div>
    <w:div w:id="636300553">
      <w:bodyDiv w:val="1"/>
      <w:marLeft w:val="0"/>
      <w:marRight w:val="0"/>
      <w:marTop w:val="0"/>
      <w:marBottom w:val="0"/>
      <w:divBdr>
        <w:top w:val="none" w:sz="0" w:space="0" w:color="auto"/>
        <w:left w:val="none" w:sz="0" w:space="0" w:color="auto"/>
        <w:bottom w:val="none" w:sz="0" w:space="0" w:color="auto"/>
        <w:right w:val="none" w:sz="0" w:space="0" w:color="auto"/>
      </w:divBdr>
    </w:div>
    <w:div w:id="657153113">
      <w:bodyDiv w:val="1"/>
      <w:marLeft w:val="0"/>
      <w:marRight w:val="0"/>
      <w:marTop w:val="0"/>
      <w:marBottom w:val="0"/>
      <w:divBdr>
        <w:top w:val="none" w:sz="0" w:space="0" w:color="auto"/>
        <w:left w:val="none" w:sz="0" w:space="0" w:color="auto"/>
        <w:bottom w:val="none" w:sz="0" w:space="0" w:color="auto"/>
        <w:right w:val="none" w:sz="0" w:space="0" w:color="auto"/>
      </w:divBdr>
    </w:div>
    <w:div w:id="665936300">
      <w:bodyDiv w:val="1"/>
      <w:marLeft w:val="0"/>
      <w:marRight w:val="0"/>
      <w:marTop w:val="0"/>
      <w:marBottom w:val="0"/>
      <w:divBdr>
        <w:top w:val="none" w:sz="0" w:space="0" w:color="auto"/>
        <w:left w:val="none" w:sz="0" w:space="0" w:color="auto"/>
        <w:bottom w:val="none" w:sz="0" w:space="0" w:color="auto"/>
        <w:right w:val="none" w:sz="0" w:space="0" w:color="auto"/>
      </w:divBdr>
    </w:div>
    <w:div w:id="699236275">
      <w:bodyDiv w:val="1"/>
      <w:marLeft w:val="0"/>
      <w:marRight w:val="0"/>
      <w:marTop w:val="0"/>
      <w:marBottom w:val="0"/>
      <w:divBdr>
        <w:top w:val="none" w:sz="0" w:space="0" w:color="auto"/>
        <w:left w:val="none" w:sz="0" w:space="0" w:color="auto"/>
        <w:bottom w:val="none" w:sz="0" w:space="0" w:color="auto"/>
        <w:right w:val="none" w:sz="0" w:space="0" w:color="auto"/>
      </w:divBdr>
    </w:div>
    <w:div w:id="714889410">
      <w:bodyDiv w:val="1"/>
      <w:marLeft w:val="0"/>
      <w:marRight w:val="0"/>
      <w:marTop w:val="0"/>
      <w:marBottom w:val="0"/>
      <w:divBdr>
        <w:top w:val="none" w:sz="0" w:space="0" w:color="auto"/>
        <w:left w:val="none" w:sz="0" w:space="0" w:color="auto"/>
        <w:bottom w:val="none" w:sz="0" w:space="0" w:color="auto"/>
        <w:right w:val="none" w:sz="0" w:space="0" w:color="auto"/>
      </w:divBdr>
    </w:div>
    <w:div w:id="720248698">
      <w:bodyDiv w:val="1"/>
      <w:marLeft w:val="0"/>
      <w:marRight w:val="0"/>
      <w:marTop w:val="0"/>
      <w:marBottom w:val="0"/>
      <w:divBdr>
        <w:top w:val="none" w:sz="0" w:space="0" w:color="auto"/>
        <w:left w:val="none" w:sz="0" w:space="0" w:color="auto"/>
        <w:bottom w:val="none" w:sz="0" w:space="0" w:color="auto"/>
        <w:right w:val="none" w:sz="0" w:space="0" w:color="auto"/>
      </w:divBdr>
    </w:div>
    <w:div w:id="722755981">
      <w:bodyDiv w:val="1"/>
      <w:marLeft w:val="0"/>
      <w:marRight w:val="0"/>
      <w:marTop w:val="0"/>
      <w:marBottom w:val="0"/>
      <w:divBdr>
        <w:top w:val="none" w:sz="0" w:space="0" w:color="auto"/>
        <w:left w:val="none" w:sz="0" w:space="0" w:color="auto"/>
        <w:bottom w:val="none" w:sz="0" w:space="0" w:color="auto"/>
        <w:right w:val="none" w:sz="0" w:space="0" w:color="auto"/>
      </w:divBdr>
    </w:div>
    <w:div w:id="740909745">
      <w:bodyDiv w:val="1"/>
      <w:marLeft w:val="0"/>
      <w:marRight w:val="0"/>
      <w:marTop w:val="0"/>
      <w:marBottom w:val="0"/>
      <w:divBdr>
        <w:top w:val="none" w:sz="0" w:space="0" w:color="auto"/>
        <w:left w:val="none" w:sz="0" w:space="0" w:color="auto"/>
        <w:bottom w:val="none" w:sz="0" w:space="0" w:color="auto"/>
        <w:right w:val="none" w:sz="0" w:space="0" w:color="auto"/>
      </w:divBdr>
    </w:div>
    <w:div w:id="742723707">
      <w:bodyDiv w:val="1"/>
      <w:marLeft w:val="0"/>
      <w:marRight w:val="0"/>
      <w:marTop w:val="0"/>
      <w:marBottom w:val="0"/>
      <w:divBdr>
        <w:top w:val="none" w:sz="0" w:space="0" w:color="auto"/>
        <w:left w:val="none" w:sz="0" w:space="0" w:color="auto"/>
        <w:bottom w:val="none" w:sz="0" w:space="0" w:color="auto"/>
        <w:right w:val="none" w:sz="0" w:space="0" w:color="auto"/>
      </w:divBdr>
    </w:div>
    <w:div w:id="751513007">
      <w:bodyDiv w:val="1"/>
      <w:marLeft w:val="0"/>
      <w:marRight w:val="0"/>
      <w:marTop w:val="0"/>
      <w:marBottom w:val="0"/>
      <w:divBdr>
        <w:top w:val="none" w:sz="0" w:space="0" w:color="auto"/>
        <w:left w:val="none" w:sz="0" w:space="0" w:color="auto"/>
        <w:bottom w:val="none" w:sz="0" w:space="0" w:color="auto"/>
        <w:right w:val="none" w:sz="0" w:space="0" w:color="auto"/>
      </w:divBdr>
    </w:div>
    <w:div w:id="762380868">
      <w:bodyDiv w:val="1"/>
      <w:marLeft w:val="0"/>
      <w:marRight w:val="0"/>
      <w:marTop w:val="0"/>
      <w:marBottom w:val="0"/>
      <w:divBdr>
        <w:top w:val="none" w:sz="0" w:space="0" w:color="auto"/>
        <w:left w:val="none" w:sz="0" w:space="0" w:color="auto"/>
        <w:bottom w:val="none" w:sz="0" w:space="0" w:color="auto"/>
        <w:right w:val="none" w:sz="0" w:space="0" w:color="auto"/>
      </w:divBdr>
    </w:div>
    <w:div w:id="763771528">
      <w:bodyDiv w:val="1"/>
      <w:marLeft w:val="0"/>
      <w:marRight w:val="0"/>
      <w:marTop w:val="0"/>
      <w:marBottom w:val="0"/>
      <w:divBdr>
        <w:top w:val="none" w:sz="0" w:space="0" w:color="auto"/>
        <w:left w:val="none" w:sz="0" w:space="0" w:color="auto"/>
        <w:bottom w:val="none" w:sz="0" w:space="0" w:color="auto"/>
        <w:right w:val="none" w:sz="0" w:space="0" w:color="auto"/>
      </w:divBdr>
    </w:div>
    <w:div w:id="788207484">
      <w:bodyDiv w:val="1"/>
      <w:marLeft w:val="0"/>
      <w:marRight w:val="0"/>
      <w:marTop w:val="0"/>
      <w:marBottom w:val="0"/>
      <w:divBdr>
        <w:top w:val="none" w:sz="0" w:space="0" w:color="auto"/>
        <w:left w:val="none" w:sz="0" w:space="0" w:color="auto"/>
        <w:bottom w:val="none" w:sz="0" w:space="0" w:color="auto"/>
        <w:right w:val="none" w:sz="0" w:space="0" w:color="auto"/>
      </w:divBdr>
    </w:div>
    <w:div w:id="789783738">
      <w:bodyDiv w:val="1"/>
      <w:marLeft w:val="0"/>
      <w:marRight w:val="0"/>
      <w:marTop w:val="0"/>
      <w:marBottom w:val="0"/>
      <w:divBdr>
        <w:top w:val="none" w:sz="0" w:space="0" w:color="auto"/>
        <w:left w:val="none" w:sz="0" w:space="0" w:color="auto"/>
        <w:bottom w:val="none" w:sz="0" w:space="0" w:color="auto"/>
        <w:right w:val="none" w:sz="0" w:space="0" w:color="auto"/>
      </w:divBdr>
    </w:div>
    <w:div w:id="792939789">
      <w:bodyDiv w:val="1"/>
      <w:marLeft w:val="0"/>
      <w:marRight w:val="0"/>
      <w:marTop w:val="0"/>
      <w:marBottom w:val="0"/>
      <w:divBdr>
        <w:top w:val="none" w:sz="0" w:space="0" w:color="auto"/>
        <w:left w:val="none" w:sz="0" w:space="0" w:color="auto"/>
        <w:bottom w:val="none" w:sz="0" w:space="0" w:color="auto"/>
        <w:right w:val="none" w:sz="0" w:space="0" w:color="auto"/>
      </w:divBdr>
    </w:div>
    <w:div w:id="801579781">
      <w:bodyDiv w:val="1"/>
      <w:marLeft w:val="0"/>
      <w:marRight w:val="0"/>
      <w:marTop w:val="0"/>
      <w:marBottom w:val="0"/>
      <w:divBdr>
        <w:top w:val="none" w:sz="0" w:space="0" w:color="auto"/>
        <w:left w:val="none" w:sz="0" w:space="0" w:color="auto"/>
        <w:bottom w:val="none" w:sz="0" w:space="0" w:color="auto"/>
        <w:right w:val="none" w:sz="0" w:space="0" w:color="auto"/>
      </w:divBdr>
    </w:div>
    <w:div w:id="807166731">
      <w:bodyDiv w:val="1"/>
      <w:marLeft w:val="0"/>
      <w:marRight w:val="0"/>
      <w:marTop w:val="0"/>
      <w:marBottom w:val="0"/>
      <w:divBdr>
        <w:top w:val="none" w:sz="0" w:space="0" w:color="auto"/>
        <w:left w:val="none" w:sz="0" w:space="0" w:color="auto"/>
        <w:bottom w:val="none" w:sz="0" w:space="0" w:color="auto"/>
        <w:right w:val="none" w:sz="0" w:space="0" w:color="auto"/>
      </w:divBdr>
    </w:div>
    <w:div w:id="807280889">
      <w:bodyDiv w:val="1"/>
      <w:marLeft w:val="0"/>
      <w:marRight w:val="0"/>
      <w:marTop w:val="0"/>
      <w:marBottom w:val="0"/>
      <w:divBdr>
        <w:top w:val="none" w:sz="0" w:space="0" w:color="auto"/>
        <w:left w:val="none" w:sz="0" w:space="0" w:color="auto"/>
        <w:bottom w:val="none" w:sz="0" w:space="0" w:color="auto"/>
        <w:right w:val="none" w:sz="0" w:space="0" w:color="auto"/>
      </w:divBdr>
    </w:div>
    <w:div w:id="820855694">
      <w:bodyDiv w:val="1"/>
      <w:marLeft w:val="0"/>
      <w:marRight w:val="0"/>
      <w:marTop w:val="0"/>
      <w:marBottom w:val="0"/>
      <w:divBdr>
        <w:top w:val="none" w:sz="0" w:space="0" w:color="auto"/>
        <w:left w:val="none" w:sz="0" w:space="0" w:color="auto"/>
        <w:bottom w:val="none" w:sz="0" w:space="0" w:color="auto"/>
        <w:right w:val="none" w:sz="0" w:space="0" w:color="auto"/>
      </w:divBdr>
    </w:div>
    <w:div w:id="823399496">
      <w:bodyDiv w:val="1"/>
      <w:marLeft w:val="0"/>
      <w:marRight w:val="0"/>
      <w:marTop w:val="0"/>
      <w:marBottom w:val="0"/>
      <w:divBdr>
        <w:top w:val="none" w:sz="0" w:space="0" w:color="auto"/>
        <w:left w:val="none" w:sz="0" w:space="0" w:color="auto"/>
        <w:bottom w:val="none" w:sz="0" w:space="0" w:color="auto"/>
        <w:right w:val="none" w:sz="0" w:space="0" w:color="auto"/>
      </w:divBdr>
    </w:div>
    <w:div w:id="825786299">
      <w:bodyDiv w:val="1"/>
      <w:marLeft w:val="0"/>
      <w:marRight w:val="0"/>
      <w:marTop w:val="0"/>
      <w:marBottom w:val="0"/>
      <w:divBdr>
        <w:top w:val="none" w:sz="0" w:space="0" w:color="auto"/>
        <w:left w:val="none" w:sz="0" w:space="0" w:color="auto"/>
        <w:bottom w:val="none" w:sz="0" w:space="0" w:color="auto"/>
        <w:right w:val="none" w:sz="0" w:space="0" w:color="auto"/>
      </w:divBdr>
    </w:div>
    <w:div w:id="838425233">
      <w:bodyDiv w:val="1"/>
      <w:marLeft w:val="0"/>
      <w:marRight w:val="0"/>
      <w:marTop w:val="0"/>
      <w:marBottom w:val="0"/>
      <w:divBdr>
        <w:top w:val="none" w:sz="0" w:space="0" w:color="auto"/>
        <w:left w:val="none" w:sz="0" w:space="0" w:color="auto"/>
        <w:bottom w:val="none" w:sz="0" w:space="0" w:color="auto"/>
        <w:right w:val="none" w:sz="0" w:space="0" w:color="auto"/>
      </w:divBdr>
    </w:div>
    <w:div w:id="840630359">
      <w:bodyDiv w:val="1"/>
      <w:marLeft w:val="0"/>
      <w:marRight w:val="0"/>
      <w:marTop w:val="0"/>
      <w:marBottom w:val="0"/>
      <w:divBdr>
        <w:top w:val="none" w:sz="0" w:space="0" w:color="auto"/>
        <w:left w:val="none" w:sz="0" w:space="0" w:color="auto"/>
        <w:bottom w:val="none" w:sz="0" w:space="0" w:color="auto"/>
        <w:right w:val="none" w:sz="0" w:space="0" w:color="auto"/>
      </w:divBdr>
    </w:div>
    <w:div w:id="842207006">
      <w:bodyDiv w:val="1"/>
      <w:marLeft w:val="0"/>
      <w:marRight w:val="0"/>
      <w:marTop w:val="0"/>
      <w:marBottom w:val="0"/>
      <w:divBdr>
        <w:top w:val="none" w:sz="0" w:space="0" w:color="auto"/>
        <w:left w:val="none" w:sz="0" w:space="0" w:color="auto"/>
        <w:bottom w:val="none" w:sz="0" w:space="0" w:color="auto"/>
        <w:right w:val="none" w:sz="0" w:space="0" w:color="auto"/>
      </w:divBdr>
    </w:div>
    <w:div w:id="852917216">
      <w:bodyDiv w:val="1"/>
      <w:marLeft w:val="0"/>
      <w:marRight w:val="0"/>
      <w:marTop w:val="0"/>
      <w:marBottom w:val="0"/>
      <w:divBdr>
        <w:top w:val="none" w:sz="0" w:space="0" w:color="auto"/>
        <w:left w:val="none" w:sz="0" w:space="0" w:color="auto"/>
        <w:bottom w:val="none" w:sz="0" w:space="0" w:color="auto"/>
        <w:right w:val="none" w:sz="0" w:space="0" w:color="auto"/>
      </w:divBdr>
    </w:div>
    <w:div w:id="859667064">
      <w:bodyDiv w:val="1"/>
      <w:marLeft w:val="0"/>
      <w:marRight w:val="0"/>
      <w:marTop w:val="0"/>
      <w:marBottom w:val="0"/>
      <w:divBdr>
        <w:top w:val="none" w:sz="0" w:space="0" w:color="auto"/>
        <w:left w:val="none" w:sz="0" w:space="0" w:color="auto"/>
        <w:bottom w:val="none" w:sz="0" w:space="0" w:color="auto"/>
        <w:right w:val="none" w:sz="0" w:space="0" w:color="auto"/>
      </w:divBdr>
    </w:div>
    <w:div w:id="863439066">
      <w:bodyDiv w:val="1"/>
      <w:marLeft w:val="0"/>
      <w:marRight w:val="0"/>
      <w:marTop w:val="0"/>
      <w:marBottom w:val="0"/>
      <w:divBdr>
        <w:top w:val="none" w:sz="0" w:space="0" w:color="auto"/>
        <w:left w:val="none" w:sz="0" w:space="0" w:color="auto"/>
        <w:bottom w:val="none" w:sz="0" w:space="0" w:color="auto"/>
        <w:right w:val="none" w:sz="0" w:space="0" w:color="auto"/>
      </w:divBdr>
    </w:div>
    <w:div w:id="867256996">
      <w:bodyDiv w:val="1"/>
      <w:marLeft w:val="0"/>
      <w:marRight w:val="0"/>
      <w:marTop w:val="0"/>
      <w:marBottom w:val="0"/>
      <w:divBdr>
        <w:top w:val="none" w:sz="0" w:space="0" w:color="auto"/>
        <w:left w:val="none" w:sz="0" w:space="0" w:color="auto"/>
        <w:bottom w:val="none" w:sz="0" w:space="0" w:color="auto"/>
        <w:right w:val="none" w:sz="0" w:space="0" w:color="auto"/>
      </w:divBdr>
    </w:div>
    <w:div w:id="867793573">
      <w:bodyDiv w:val="1"/>
      <w:marLeft w:val="0"/>
      <w:marRight w:val="0"/>
      <w:marTop w:val="0"/>
      <w:marBottom w:val="0"/>
      <w:divBdr>
        <w:top w:val="none" w:sz="0" w:space="0" w:color="auto"/>
        <w:left w:val="none" w:sz="0" w:space="0" w:color="auto"/>
        <w:bottom w:val="none" w:sz="0" w:space="0" w:color="auto"/>
        <w:right w:val="none" w:sz="0" w:space="0" w:color="auto"/>
      </w:divBdr>
    </w:div>
    <w:div w:id="880557690">
      <w:bodyDiv w:val="1"/>
      <w:marLeft w:val="0"/>
      <w:marRight w:val="0"/>
      <w:marTop w:val="0"/>
      <w:marBottom w:val="0"/>
      <w:divBdr>
        <w:top w:val="none" w:sz="0" w:space="0" w:color="auto"/>
        <w:left w:val="none" w:sz="0" w:space="0" w:color="auto"/>
        <w:bottom w:val="none" w:sz="0" w:space="0" w:color="auto"/>
        <w:right w:val="none" w:sz="0" w:space="0" w:color="auto"/>
      </w:divBdr>
    </w:div>
    <w:div w:id="883954730">
      <w:bodyDiv w:val="1"/>
      <w:marLeft w:val="0"/>
      <w:marRight w:val="0"/>
      <w:marTop w:val="0"/>
      <w:marBottom w:val="0"/>
      <w:divBdr>
        <w:top w:val="none" w:sz="0" w:space="0" w:color="auto"/>
        <w:left w:val="none" w:sz="0" w:space="0" w:color="auto"/>
        <w:bottom w:val="none" w:sz="0" w:space="0" w:color="auto"/>
        <w:right w:val="none" w:sz="0" w:space="0" w:color="auto"/>
      </w:divBdr>
    </w:div>
    <w:div w:id="894052346">
      <w:bodyDiv w:val="1"/>
      <w:marLeft w:val="0"/>
      <w:marRight w:val="0"/>
      <w:marTop w:val="0"/>
      <w:marBottom w:val="0"/>
      <w:divBdr>
        <w:top w:val="none" w:sz="0" w:space="0" w:color="auto"/>
        <w:left w:val="none" w:sz="0" w:space="0" w:color="auto"/>
        <w:bottom w:val="none" w:sz="0" w:space="0" w:color="auto"/>
        <w:right w:val="none" w:sz="0" w:space="0" w:color="auto"/>
      </w:divBdr>
    </w:div>
    <w:div w:id="896009548">
      <w:bodyDiv w:val="1"/>
      <w:marLeft w:val="0"/>
      <w:marRight w:val="0"/>
      <w:marTop w:val="0"/>
      <w:marBottom w:val="0"/>
      <w:divBdr>
        <w:top w:val="none" w:sz="0" w:space="0" w:color="auto"/>
        <w:left w:val="none" w:sz="0" w:space="0" w:color="auto"/>
        <w:bottom w:val="none" w:sz="0" w:space="0" w:color="auto"/>
        <w:right w:val="none" w:sz="0" w:space="0" w:color="auto"/>
      </w:divBdr>
    </w:div>
    <w:div w:id="910433019">
      <w:bodyDiv w:val="1"/>
      <w:marLeft w:val="0"/>
      <w:marRight w:val="0"/>
      <w:marTop w:val="0"/>
      <w:marBottom w:val="0"/>
      <w:divBdr>
        <w:top w:val="none" w:sz="0" w:space="0" w:color="auto"/>
        <w:left w:val="none" w:sz="0" w:space="0" w:color="auto"/>
        <w:bottom w:val="none" w:sz="0" w:space="0" w:color="auto"/>
        <w:right w:val="none" w:sz="0" w:space="0" w:color="auto"/>
      </w:divBdr>
    </w:div>
    <w:div w:id="917012286">
      <w:bodyDiv w:val="1"/>
      <w:marLeft w:val="0"/>
      <w:marRight w:val="0"/>
      <w:marTop w:val="0"/>
      <w:marBottom w:val="0"/>
      <w:divBdr>
        <w:top w:val="none" w:sz="0" w:space="0" w:color="auto"/>
        <w:left w:val="none" w:sz="0" w:space="0" w:color="auto"/>
        <w:bottom w:val="none" w:sz="0" w:space="0" w:color="auto"/>
        <w:right w:val="none" w:sz="0" w:space="0" w:color="auto"/>
      </w:divBdr>
    </w:div>
    <w:div w:id="927689011">
      <w:bodyDiv w:val="1"/>
      <w:marLeft w:val="0"/>
      <w:marRight w:val="0"/>
      <w:marTop w:val="0"/>
      <w:marBottom w:val="0"/>
      <w:divBdr>
        <w:top w:val="none" w:sz="0" w:space="0" w:color="auto"/>
        <w:left w:val="none" w:sz="0" w:space="0" w:color="auto"/>
        <w:bottom w:val="none" w:sz="0" w:space="0" w:color="auto"/>
        <w:right w:val="none" w:sz="0" w:space="0" w:color="auto"/>
      </w:divBdr>
    </w:div>
    <w:div w:id="940453482">
      <w:bodyDiv w:val="1"/>
      <w:marLeft w:val="0"/>
      <w:marRight w:val="0"/>
      <w:marTop w:val="0"/>
      <w:marBottom w:val="0"/>
      <w:divBdr>
        <w:top w:val="none" w:sz="0" w:space="0" w:color="auto"/>
        <w:left w:val="none" w:sz="0" w:space="0" w:color="auto"/>
        <w:bottom w:val="none" w:sz="0" w:space="0" w:color="auto"/>
        <w:right w:val="none" w:sz="0" w:space="0" w:color="auto"/>
      </w:divBdr>
    </w:div>
    <w:div w:id="941228589">
      <w:bodyDiv w:val="1"/>
      <w:marLeft w:val="0"/>
      <w:marRight w:val="0"/>
      <w:marTop w:val="0"/>
      <w:marBottom w:val="0"/>
      <w:divBdr>
        <w:top w:val="none" w:sz="0" w:space="0" w:color="auto"/>
        <w:left w:val="none" w:sz="0" w:space="0" w:color="auto"/>
        <w:bottom w:val="none" w:sz="0" w:space="0" w:color="auto"/>
        <w:right w:val="none" w:sz="0" w:space="0" w:color="auto"/>
      </w:divBdr>
    </w:div>
    <w:div w:id="943225162">
      <w:bodyDiv w:val="1"/>
      <w:marLeft w:val="0"/>
      <w:marRight w:val="0"/>
      <w:marTop w:val="0"/>
      <w:marBottom w:val="0"/>
      <w:divBdr>
        <w:top w:val="none" w:sz="0" w:space="0" w:color="auto"/>
        <w:left w:val="none" w:sz="0" w:space="0" w:color="auto"/>
        <w:bottom w:val="none" w:sz="0" w:space="0" w:color="auto"/>
        <w:right w:val="none" w:sz="0" w:space="0" w:color="auto"/>
      </w:divBdr>
    </w:div>
    <w:div w:id="946039547">
      <w:bodyDiv w:val="1"/>
      <w:marLeft w:val="0"/>
      <w:marRight w:val="0"/>
      <w:marTop w:val="0"/>
      <w:marBottom w:val="0"/>
      <w:divBdr>
        <w:top w:val="none" w:sz="0" w:space="0" w:color="auto"/>
        <w:left w:val="none" w:sz="0" w:space="0" w:color="auto"/>
        <w:bottom w:val="none" w:sz="0" w:space="0" w:color="auto"/>
        <w:right w:val="none" w:sz="0" w:space="0" w:color="auto"/>
      </w:divBdr>
    </w:div>
    <w:div w:id="949094156">
      <w:bodyDiv w:val="1"/>
      <w:marLeft w:val="0"/>
      <w:marRight w:val="0"/>
      <w:marTop w:val="0"/>
      <w:marBottom w:val="0"/>
      <w:divBdr>
        <w:top w:val="none" w:sz="0" w:space="0" w:color="auto"/>
        <w:left w:val="none" w:sz="0" w:space="0" w:color="auto"/>
        <w:bottom w:val="none" w:sz="0" w:space="0" w:color="auto"/>
        <w:right w:val="none" w:sz="0" w:space="0" w:color="auto"/>
      </w:divBdr>
    </w:div>
    <w:div w:id="975184044">
      <w:bodyDiv w:val="1"/>
      <w:marLeft w:val="0"/>
      <w:marRight w:val="0"/>
      <w:marTop w:val="0"/>
      <w:marBottom w:val="0"/>
      <w:divBdr>
        <w:top w:val="none" w:sz="0" w:space="0" w:color="auto"/>
        <w:left w:val="none" w:sz="0" w:space="0" w:color="auto"/>
        <w:bottom w:val="none" w:sz="0" w:space="0" w:color="auto"/>
        <w:right w:val="none" w:sz="0" w:space="0" w:color="auto"/>
      </w:divBdr>
    </w:div>
    <w:div w:id="975722320">
      <w:bodyDiv w:val="1"/>
      <w:marLeft w:val="0"/>
      <w:marRight w:val="0"/>
      <w:marTop w:val="0"/>
      <w:marBottom w:val="0"/>
      <w:divBdr>
        <w:top w:val="none" w:sz="0" w:space="0" w:color="auto"/>
        <w:left w:val="none" w:sz="0" w:space="0" w:color="auto"/>
        <w:bottom w:val="none" w:sz="0" w:space="0" w:color="auto"/>
        <w:right w:val="none" w:sz="0" w:space="0" w:color="auto"/>
      </w:divBdr>
    </w:div>
    <w:div w:id="975834885">
      <w:bodyDiv w:val="1"/>
      <w:marLeft w:val="0"/>
      <w:marRight w:val="0"/>
      <w:marTop w:val="0"/>
      <w:marBottom w:val="0"/>
      <w:divBdr>
        <w:top w:val="none" w:sz="0" w:space="0" w:color="auto"/>
        <w:left w:val="none" w:sz="0" w:space="0" w:color="auto"/>
        <w:bottom w:val="none" w:sz="0" w:space="0" w:color="auto"/>
        <w:right w:val="none" w:sz="0" w:space="0" w:color="auto"/>
      </w:divBdr>
    </w:div>
    <w:div w:id="978220059">
      <w:bodyDiv w:val="1"/>
      <w:marLeft w:val="0"/>
      <w:marRight w:val="0"/>
      <w:marTop w:val="0"/>
      <w:marBottom w:val="0"/>
      <w:divBdr>
        <w:top w:val="none" w:sz="0" w:space="0" w:color="auto"/>
        <w:left w:val="none" w:sz="0" w:space="0" w:color="auto"/>
        <w:bottom w:val="none" w:sz="0" w:space="0" w:color="auto"/>
        <w:right w:val="none" w:sz="0" w:space="0" w:color="auto"/>
      </w:divBdr>
    </w:div>
    <w:div w:id="984773012">
      <w:bodyDiv w:val="1"/>
      <w:marLeft w:val="0"/>
      <w:marRight w:val="0"/>
      <w:marTop w:val="0"/>
      <w:marBottom w:val="0"/>
      <w:divBdr>
        <w:top w:val="none" w:sz="0" w:space="0" w:color="auto"/>
        <w:left w:val="none" w:sz="0" w:space="0" w:color="auto"/>
        <w:bottom w:val="none" w:sz="0" w:space="0" w:color="auto"/>
        <w:right w:val="none" w:sz="0" w:space="0" w:color="auto"/>
      </w:divBdr>
    </w:div>
    <w:div w:id="991644177">
      <w:bodyDiv w:val="1"/>
      <w:marLeft w:val="0"/>
      <w:marRight w:val="0"/>
      <w:marTop w:val="0"/>
      <w:marBottom w:val="0"/>
      <w:divBdr>
        <w:top w:val="none" w:sz="0" w:space="0" w:color="auto"/>
        <w:left w:val="none" w:sz="0" w:space="0" w:color="auto"/>
        <w:bottom w:val="none" w:sz="0" w:space="0" w:color="auto"/>
        <w:right w:val="none" w:sz="0" w:space="0" w:color="auto"/>
      </w:divBdr>
    </w:div>
    <w:div w:id="993533641">
      <w:bodyDiv w:val="1"/>
      <w:marLeft w:val="0"/>
      <w:marRight w:val="0"/>
      <w:marTop w:val="0"/>
      <w:marBottom w:val="0"/>
      <w:divBdr>
        <w:top w:val="none" w:sz="0" w:space="0" w:color="auto"/>
        <w:left w:val="none" w:sz="0" w:space="0" w:color="auto"/>
        <w:bottom w:val="none" w:sz="0" w:space="0" w:color="auto"/>
        <w:right w:val="none" w:sz="0" w:space="0" w:color="auto"/>
      </w:divBdr>
    </w:div>
    <w:div w:id="1015808743">
      <w:bodyDiv w:val="1"/>
      <w:marLeft w:val="0"/>
      <w:marRight w:val="0"/>
      <w:marTop w:val="0"/>
      <w:marBottom w:val="0"/>
      <w:divBdr>
        <w:top w:val="none" w:sz="0" w:space="0" w:color="auto"/>
        <w:left w:val="none" w:sz="0" w:space="0" w:color="auto"/>
        <w:bottom w:val="none" w:sz="0" w:space="0" w:color="auto"/>
        <w:right w:val="none" w:sz="0" w:space="0" w:color="auto"/>
      </w:divBdr>
    </w:div>
    <w:div w:id="1019048035">
      <w:bodyDiv w:val="1"/>
      <w:marLeft w:val="0"/>
      <w:marRight w:val="0"/>
      <w:marTop w:val="0"/>
      <w:marBottom w:val="0"/>
      <w:divBdr>
        <w:top w:val="none" w:sz="0" w:space="0" w:color="auto"/>
        <w:left w:val="none" w:sz="0" w:space="0" w:color="auto"/>
        <w:bottom w:val="none" w:sz="0" w:space="0" w:color="auto"/>
        <w:right w:val="none" w:sz="0" w:space="0" w:color="auto"/>
      </w:divBdr>
    </w:div>
    <w:div w:id="1021324814">
      <w:bodyDiv w:val="1"/>
      <w:marLeft w:val="0"/>
      <w:marRight w:val="0"/>
      <w:marTop w:val="0"/>
      <w:marBottom w:val="0"/>
      <w:divBdr>
        <w:top w:val="none" w:sz="0" w:space="0" w:color="auto"/>
        <w:left w:val="none" w:sz="0" w:space="0" w:color="auto"/>
        <w:bottom w:val="none" w:sz="0" w:space="0" w:color="auto"/>
        <w:right w:val="none" w:sz="0" w:space="0" w:color="auto"/>
      </w:divBdr>
    </w:div>
    <w:div w:id="1023824346">
      <w:bodyDiv w:val="1"/>
      <w:marLeft w:val="0"/>
      <w:marRight w:val="0"/>
      <w:marTop w:val="0"/>
      <w:marBottom w:val="0"/>
      <w:divBdr>
        <w:top w:val="none" w:sz="0" w:space="0" w:color="auto"/>
        <w:left w:val="none" w:sz="0" w:space="0" w:color="auto"/>
        <w:bottom w:val="none" w:sz="0" w:space="0" w:color="auto"/>
        <w:right w:val="none" w:sz="0" w:space="0" w:color="auto"/>
      </w:divBdr>
    </w:div>
    <w:div w:id="1041326808">
      <w:bodyDiv w:val="1"/>
      <w:marLeft w:val="0"/>
      <w:marRight w:val="0"/>
      <w:marTop w:val="0"/>
      <w:marBottom w:val="0"/>
      <w:divBdr>
        <w:top w:val="none" w:sz="0" w:space="0" w:color="auto"/>
        <w:left w:val="none" w:sz="0" w:space="0" w:color="auto"/>
        <w:bottom w:val="none" w:sz="0" w:space="0" w:color="auto"/>
        <w:right w:val="none" w:sz="0" w:space="0" w:color="auto"/>
      </w:divBdr>
    </w:div>
    <w:div w:id="1042368989">
      <w:bodyDiv w:val="1"/>
      <w:marLeft w:val="0"/>
      <w:marRight w:val="0"/>
      <w:marTop w:val="0"/>
      <w:marBottom w:val="0"/>
      <w:divBdr>
        <w:top w:val="none" w:sz="0" w:space="0" w:color="auto"/>
        <w:left w:val="none" w:sz="0" w:space="0" w:color="auto"/>
        <w:bottom w:val="none" w:sz="0" w:space="0" w:color="auto"/>
        <w:right w:val="none" w:sz="0" w:space="0" w:color="auto"/>
      </w:divBdr>
    </w:div>
    <w:div w:id="1054618878">
      <w:bodyDiv w:val="1"/>
      <w:marLeft w:val="0"/>
      <w:marRight w:val="0"/>
      <w:marTop w:val="0"/>
      <w:marBottom w:val="0"/>
      <w:divBdr>
        <w:top w:val="none" w:sz="0" w:space="0" w:color="auto"/>
        <w:left w:val="none" w:sz="0" w:space="0" w:color="auto"/>
        <w:bottom w:val="none" w:sz="0" w:space="0" w:color="auto"/>
        <w:right w:val="none" w:sz="0" w:space="0" w:color="auto"/>
      </w:divBdr>
    </w:div>
    <w:div w:id="1058164792">
      <w:bodyDiv w:val="1"/>
      <w:marLeft w:val="0"/>
      <w:marRight w:val="0"/>
      <w:marTop w:val="0"/>
      <w:marBottom w:val="0"/>
      <w:divBdr>
        <w:top w:val="none" w:sz="0" w:space="0" w:color="auto"/>
        <w:left w:val="none" w:sz="0" w:space="0" w:color="auto"/>
        <w:bottom w:val="none" w:sz="0" w:space="0" w:color="auto"/>
        <w:right w:val="none" w:sz="0" w:space="0" w:color="auto"/>
      </w:divBdr>
    </w:div>
    <w:div w:id="1061558573">
      <w:bodyDiv w:val="1"/>
      <w:marLeft w:val="0"/>
      <w:marRight w:val="0"/>
      <w:marTop w:val="0"/>
      <w:marBottom w:val="0"/>
      <w:divBdr>
        <w:top w:val="none" w:sz="0" w:space="0" w:color="auto"/>
        <w:left w:val="none" w:sz="0" w:space="0" w:color="auto"/>
        <w:bottom w:val="none" w:sz="0" w:space="0" w:color="auto"/>
        <w:right w:val="none" w:sz="0" w:space="0" w:color="auto"/>
      </w:divBdr>
    </w:div>
    <w:div w:id="1063219208">
      <w:bodyDiv w:val="1"/>
      <w:marLeft w:val="0"/>
      <w:marRight w:val="0"/>
      <w:marTop w:val="0"/>
      <w:marBottom w:val="0"/>
      <w:divBdr>
        <w:top w:val="none" w:sz="0" w:space="0" w:color="auto"/>
        <w:left w:val="none" w:sz="0" w:space="0" w:color="auto"/>
        <w:bottom w:val="none" w:sz="0" w:space="0" w:color="auto"/>
        <w:right w:val="none" w:sz="0" w:space="0" w:color="auto"/>
      </w:divBdr>
    </w:div>
    <w:div w:id="1077819805">
      <w:bodyDiv w:val="1"/>
      <w:marLeft w:val="0"/>
      <w:marRight w:val="0"/>
      <w:marTop w:val="0"/>
      <w:marBottom w:val="0"/>
      <w:divBdr>
        <w:top w:val="none" w:sz="0" w:space="0" w:color="auto"/>
        <w:left w:val="none" w:sz="0" w:space="0" w:color="auto"/>
        <w:bottom w:val="none" w:sz="0" w:space="0" w:color="auto"/>
        <w:right w:val="none" w:sz="0" w:space="0" w:color="auto"/>
      </w:divBdr>
    </w:div>
    <w:div w:id="1079594500">
      <w:bodyDiv w:val="1"/>
      <w:marLeft w:val="0"/>
      <w:marRight w:val="0"/>
      <w:marTop w:val="0"/>
      <w:marBottom w:val="0"/>
      <w:divBdr>
        <w:top w:val="none" w:sz="0" w:space="0" w:color="auto"/>
        <w:left w:val="none" w:sz="0" w:space="0" w:color="auto"/>
        <w:bottom w:val="none" w:sz="0" w:space="0" w:color="auto"/>
        <w:right w:val="none" w:sz="0" w:space="0" w:color="auto"/>
      </w:divBdr>
    </w:div>
    <w:div w:id="1080835021">
      <w:bodyDiv w:val="1"/>
      <w:marLeft w:val="0"/>
      <w:marRight w:val="0"/>
      <w:marTop w:val="0"/>
      <w:marBottom w:val="0"/>
      <w:divBdr>
        <w:top w:val="none" w:sz="0" w:space="0" w:color="auto"/>
        <w:left w:val="none" w:sz="0" w:space="0" w:color="auto"/>
        <w:bottom w:val="none" w:sz="0" w:space="0" w:color="auto"/>
        <w:right w:val="none" w:sz="0" w:space="0" w:color="auto"/>
      </w:divBdr>
    </w:div>
    <w:div w:id="1082486601">
      <w:bodyDiv w:val="1"/>
      <w:marLeft w:val="0"/>
      <w:marRight w:val="0"/>
      <w:marTop w:val="0"/>
      <w:marBottom w:val="0"/>
      <w:divBdr>
        <w:top w:val="none" w:sz="0" w:space="0" w:color="auto"/>
        <w:left w:val="none" w:sz="0" w:space="0" w:color="auto"/>
        <w:bottom w:val="none" w:sz="0" w:space="0" w:color="auto"/>
        <w:right w:val="none" w:sz="0" w:space="0" w:color="auto"/>
      </w:divBdr>
    </w:div>
    <w:div w:id="1092580638">
      <w:bodyDiv w:val="1"/>
      <w:marLeft w:val="0"/>
      <w:marRight w:val="0"/>
      <w:marTop w:val="0"/>
      <w:marBottom w:val="0"/>
      <w:divBdr>
        <w:top w:val="none" w:sz="0" w:space="0" w:color="auto"/>
        <w:left w:val="none" w:sz="0" w:space="0" w:color="auto"/>
        <w:bottom w:val="none" w:sz="0" w:space="0" w:color="auto"/>
        <w:right w:val="none" w:sz="0" w:space="0" w:color="auto"/>
      </w:divBdr>
    </w:div>
    <w:div w:id="1100176634">
      <w:bodyDiv w:val="1"/>
      <w:marLeft w:val="0"/>
      <w:marRight w:val="0"/>
      <w:marTop w:val="0"/>
      <w:marBottom w:val="0"/>
      <w:divBdr>
        <w:top w:val="none" w:sz="0" w:space="0" w:color="auto"/>
        <w:left w:val="none" w:sz="0" w:space="0" w:color="auto"/>
        <w:bottom w:val="none" w:sz="0" w:space="0" w:color="auto"/>
        <w:right w:val="none" w:sz="0" w:space="0" w:color="auto"/>
      </w:divBdr>
    </w:div>
    <w:div w:id="1102725017">
      <w:bodyDiv w:val="1"/>
      <w:marLeft w:val="0"/>
      <w:marRight w:val="0"/>
      <w:marTop w:val="0"/>
      <w:marBottom w:val="0"/>
      <w:divBdr>
        <w:top w:val="none" w:sz="0" w:space="0" w:color="auto"/>
        <w:left w:val="none" w:sz="0" w:space="0" w:color="auto"/>
        <w:bottom w:val="none" w:sz="0" w:space="0" w:color="auto"/>
        <w:right w:val="none" w:sz="0" w:space="0" w:color="auto"/>
      </w:divBdr>
    </w:div>
    <w:div w:id="1109932617">
      <w:bodyDiv w:val="1"/>
      <w:marLeft w:val="0"/>
      <w:marRight w:val="0"/>
      <w:marTop w:val="0"/>
      <w:marBottom w:val="0"/>
      <w:divBdr>
        <w:top w:val="none" w:sz="0" w:space="0" w:color="auto"/>
        <w:left w:val="none" w:sz="0" w:space="0" w:color="auto"/>
        <w:bottom w:val="none" w:sz="0" w:space="0" w:color="auto"/>
        <w:right w:val="none" w:sz="0" w:space="0" w:color="auto"/>
      </w:divBdr>
    </w:div>
    <w:div w:id="1111582534">
      <w:bodyDiv w:val="1"/>
      <w:marLeft w:val="0"/>
      <w:marRight w:val="0"/>
      <w:marTop w:val="0"/>
      <w:marBottom w:val="0"/>
      <w:divBdr>
        <w:top w:val="none" w:sz="0" w:space="0" w:color="auto"/>
        <w:left w:val="none" w:sz="0" w:space="0" w:color="auto"/>
        <w:bottom w:val="none" w:sz="0" w:space="0" w:color="auto"/>
        <w:right w:val="none" w:sz="0" w:space="0" w:color="auto"/>
      </w:divBdr>
    </w:div>
    <w:div w:id="1111827671">
      <w:bodyDiv w:val="1"/>
      <w:marLeft w:val="0"/>
      <w:marRight w:val="0"/>
      <w:marTop w:val="0"/>
      <w:marBottom w:val="0"/>
      <w:divBdr>
        <w:top w:val="none" w:sz="0" w:space="0" w:color="auto"/>
        <w:left w:val="none" w:sz="0" w:space="0" w:color="auto"/>
        <w:bottom w:val="none" w:sz="0" w:space="0" w:color="auto"/>
        <w:right w:val="none" w:sz="0" w:space="0" w:color="auto"/>
      </w:divBdr>
    </w:div>
    <w:div w:id="1124084021">
      <w:bodyDiv w:val="1"/>
      <w:marLeft w:val="0"/>
      <w:marRight w:val="0"/>
      <w:marTop w:val="0"/>
      <w:marBottom w:val="0"/>
      <w:divBdr>
        <w:top w:val="none" w:sz="0" w:space="0" w:color="auto"/>
        <w:left w:val="none" w:sz="0" w:space="0" w:color="auto"/>
        <w:bottom w:val="none" w:sz="0" w:space="0" w:color="auto"/>
        <w:right w:val="none" w:sz="0" w:space="0" w:color="auto"/>
      </w:divBdr>
    </w:div>
    <w:div w:id="1127503968">
      <w:bodyDiv w:val="1"/>
      <w:marLeft w:val="0"/>
      <w:marRight w:val="0"/>
      <w:marTop w:val="0"/>
      <w:marBottom w:val="0"/>
      <w:divBdr>
        <w:top w:val="none" w:sz="0" w:space="0" w:color="auto"/>
        <w:left w:val="none" w:sz="0" w:space="0" w:color="auto"/>
        <w:bottom w:val="none" w:sz="0" w:space="0" w:color="auto"/>
        <w:right w:val="none" w:sz="0" w:space="0" w:color="auto"/>
      </w:divBdr>
    </w:div>
    <w:div w:id="1145122644">
      <w:bodyDiv w:val="1"/>
      <w:marLeft w:val="0"/>
      <w:marRight w:val="0"/>
      <w:marTop w:val="0"/>
      <w:marBottom w:val="0"/>
      <w:divBdr>
        <w:top w:val="none" w:sz="0" w:space="0" w:color="auto"/>
        <w:left w:val="none" w:sz="0" w:space="0" w:color="auto"/>
        <w:bottom w:val="none" w:sz="0" w:space="0" w:color="auto"/>
        <w:right w:val="none" w:sz="0" w:space="0" w:color="auto"/>
      </w:divBdr>
    </w:div>
    <w:div w:id="1147436513">
      <w:bodyDiv w:val="1"/>
      <w:marLeft w:val="0"/>
      <w:marRight w:val="0"/>
      <w:marTop w:val="0"/>
      <w:marBottom w:val="0"/>
      <w:divBdr>
        <w:top w:val="none" w:sz="0" w:space="0" w:color="auto"/>
        <w:left w:val="none" w:sz="0" w:space="0" w:color="auto"/>
        <w:bottom w:val="none" w:sz="0" w:space="0" w:color="auto"/>
        <w:right w:val="none" w:sz="0" w:space="0" w:color="auto"/>
      </w:divBdr>
    </w:div>
    <w:div w:id="1149057681">
      <w:bodyDiv w:val="1"/>
      <w:marLeft w:val="0"/>
      <w:marRight w:val="0"/>
      <w:marTop w:val="0"/>
      <w:marBottom w:val="0"/>
      <w:divBdr>
        <w:top w:val="none" w:sz="0" w:space="0" w:color="auto"/>
        <w:left w:val="none" w:sz="0" w:space="0" w:color="auto"/>
        <w:bottom w:val="none" w:sz="0" w:space="0" w:color="auto"/>
        <w:right w:val="none" w:sz="0" w:space="0" w:color="auto"/>
      </w:divBdr>
    </w:div>
    <w:div w:id="1153107194">
      <w:bodyDiv w:val="1"/>
      <w:marLeft w:val="0"/>
      <w:marRight w:val="0"/>
      <w:marTop w:val="0"/>
      <w:marBottom w:val="0"/>
      <w:divBdr>
        <w:top w:val="none" w:sz="0" w:space="0" w:color="auto"/>
        <w:left w:val="none" w:sz="0" w:space="0" w:color="auto"/>
        <w:bottom w:val="none" w:sz="0" w:space="0" w:color="auto"/>
        <w:right w:val="none" w:sz="0" w:space="0" w:color="auto"/>
      </w:divBdr>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9174579">
      <w:bodyDiv w:val="1"/>
      <w:marLeft w:val="0"/>
      <w:marRight w:val="0"/>
      <w:marTop w:val="0"/>
      <w:marBottom w:val="0"/>
      <w:divBdr>
        <w:top w:val="none" w:sz="0" w:space="0" w:color="auto"/>
        <w:left w:val="none" w:sz="0" w:space="0" w:color="auto"/>
        <w:bottom w:val="none" w:sz="0" w:space="0" w:color="auto"/>
        <w:right w:val="none" w:sz="0" w:space="0" w:color="auto"/>
      </w:divBdr>
    </w:div>
    <w:div w:id="1174227155">
      <w:bodyDiv w:val="1"/>
      <w:marLeft w:val="0"/>
      <w:marRight w:val="0"/>
      <w:marTop w:val="0"/>
      <w:marBottom w:val="0"/>
      <w:divBdr>
        <w:top w:val="none" w:sz="0" w:space="0" w:color="auto"/>
        <w:left w:val="none" w:sz="0" w:space="0" w:color="auto"/>
        <w:bottom w:val="none" w:sz="0" w:space="0" w:color="auto"/>
        <w:right w:val="none" w:sz="0" w:space="0" w:color="auto"/>
      </w:divBdr>
    </w:div>
    <w:div w:id="1181822832">
      <w:bodyDiv w:val="1"/>
      <w:marLeft w:val="0"/>
      <w:marRight w:val="0"/>
      <w:marTop w:val="0"/>
      <w:marBottom w:val="0"/>
      <w:divBdr>
        <w:top w:val="none" w:sz="0" w:space="0" w:color="auto"/>
        <w:left w:val="none" w:sz="0" w:space="0" w:color="auto"/>
        <w:bottom w:val="none" w:sz="0" w:space="0" w:color="auto"/>
        <w:right w:val="none" w:sz="0" w:space="0" w:color="auto"/>
      </w:divBdr>
    </w:div>
    <w:div w:id="1184900083">
      <w:bodyDiv w:val="1"/>
      <w:marLeft w:val="0"/>
      <w:marRight w:val="0"/>
      <w:marTop w:val="0"/>
      <w:marBottom w:val="0"/>
      <w:divBdr>
        <w:top w:val="none" w:sz="0" w:space="0" w:color="auto"/>
        <w:left w:val="none" w:sz="0" w:space="0" w:color="auto"/>
        <w:bottom w:val="none" w:sz="0" w:space="0" w:color="auto"/>
        <w:right w:val="none" w:sz="0" w:space="0" w:color="auto"/>
      </w:divBdr>
    </w:div>
    <w:div w:id="1191842218">
      <w:bodyDiv w:val="1"/>
      <w:marLeft w:val="0"/>
      <w:marRight w:val="0"/>
      <w:marTop w:val="0"/>
      <w:marBottom w:val="0"/>
      <w:divBdr>
        <w:top w:val="none" w:sz="0" w:space="0" w:color="auto"/>
        <w:left w:val="none" w:sz="0" w:space="0" w:color="auto"/>
        <w:bottom w:val="none" w:sz="0" w:space="0" w:color="auto"/>
        <w:right w:val="none" w:sz="0" w:space="0" w:color="auto"/>
      </w:divBdr>
    </w:div>
    <w:div w:id="1193417309">
      <w:bodyDiv w:val="1"/>
      <w:marLeft w:val="0"/>
      <w:marRight w:val="0"/>
      <w:marTop w:val="0"/>
      <w:marBottom w:val="0"/>
      <w:divBdr>
        <w:top w:val="none" w:sz="0" w:space="0" w:color="auto"/>
        <w:left w:val="none" w:sz="0" w:space="0" w:color="auto"/>
        <w:bottom w:val="none" w:sz="0" w:space="0" w:color="auto"/>
        <w:right w:val="none" w:sz="0" w:space="0" w:color="auto"/>
      </w:divBdr>
    </w:div>
    <w:div w:id="1210649638">
      <w:bodyDiv w:val="1"/>
      <w:marLeft w:val="0"/>
      <w:marRight w:val="0"/>
      <w:marTop w:val="0"/>
      <w:marBottom w:val="0"/>
      <w:divBdr>
        <w:top w:val="none" w:sz="0" w:space="0" w:color="auto"/>
        <w:left w:val="none" w:sz="0" w:space="0" w:color="auto"/>
        <w:bottom w:val="none" w:sz="0" w:space="0" w:color="auto"/>
        <w:right w:val="none" w:sz="0" w:space="0" w:color="auto"/>
      </w:divBdr>
    </w:div>
    <w:div w:id="1213152694">
      <w:bodyDiv w:val="1"/>
      <w:marLeft w:val="0"/>
      <w:marRight w:val="0"/>
      <w:marTop w:val="0"/>
      <w:marBottom w:val="0"/>
      <w:divBdr>
        <w:top w:val="none" w:sz="0" w:space="0" w:color="auto"/>
        <w:left w:val="none" w:sz="0" w:space="0" w:color="auto"/>
        <w:bottom w:val="none" w:sz="0" w:space="0" w:color="auto"/>
        <w:right w:val="none" w:sz="0" w:space="0" w:color="auto"/>
      </w:divBdr>
    </w:div>
    <w:div w:id="1222717838">
      <w:bodyDiv w:val="1"/>
      <w:marLeft w:val="0"/>
      <w:marRight w:val="0"/>
      <w:marTop w:val="0"/>
      <w:marBottom w:val="0"/>
      <w:divBdr>
        <w:top w:val="none" w:sz="0" w:space="0" w:color="auto"/>
        <w:left w:val="none" w:sz="0" w:space="0" w:color="auto"/>
        <w:bottom w:val="none" w:sz="0" w:space="0" w:color="auto"/>
        <w:right w:val="none" w:sz="0" w:space="0" w:color="auto"/>
      </w:divBdr>
    </w:div>
    <w:div w:id="1233735597">
      <w:bodyDiv w:val="1"/>
      <w:marLeft w:val="0"/>
      <w:marRight w:val="0"/>
      <w:marTop w:val="0"/>
      <w:marBottom w:val="0"/>
      <w:divBdr>
        <w:top w:val="none" w:sz="0" w:space="0" w:color="auto"/>
        <w:left w:val="none" w:sz="0" w:space="0" w:color="auto"/>
        <w:bottom w:val="none" w:sz="0" w:space="0" w:color="auto"/>
        <w:right w:val="none" w:sz="0" w:space="0" w:color="auto"/>
      </w:divBdr>
    </w:div>
    <w:div w:id="1241064685">
      <w:bodyDiv w:val="1"/>
      <w:marLeft w:val="0"/>
      <w:marRight w:val="0"/>
      <w:marTop w:val="0"/>
      <w:marBottom w:val="0"/>
      <w:divBdr>
        <w:top w:val="none" w:sz="0" w:space="0" w:color="auto"/>
        <w:left w:val="none" w:sz="0" w:space="0" w:color="auto"/>
        <w:bottom w:val="none" w:sz="0" w:space="0" w:color="auto"/>
        <w:right w:val="none" w:sz="0" w:space="0" w:color="auto"/>
      </w:divBdr>
    </w:div>
    <w:div w:id="1244949908">
      <w:bodyDiv w:val="1"/>
      <w:marLeft w:val="0"/>
      <w:marRight w:val="0"/>
      <w:marTop w:val="0"/>
      <w:marBottom w:val="0"/>
      <w:divBdr>
        <w:top w:val="none" w:sz="0" w:space="0" w:color="auto"/>
        <w:left w:val="none" w:sz="0" w:space="0" w:color="auto"/>
        <w:bottom w:val="none" w:sz="0" w:space="0" w:color="auto"/>
        <w:right w:val="none" w:sz="0" w:space="0" w:color="auto"/>
      </w:divBdr>
    </w:div>
    <w:div w:id="1277785721">
      <w:bodyDiv w:val="1"/>
      <w:marLeft w:val="0"/>
      <w:marRight w:val="0"/>
      <w:marTop w:val="0"/>
      <w:marBottom w:val="0"/>
      <w:divBdr>
        <w:top w:val="none" w:sz="0" w:space="0" w:color="auto"/>
        <w:left w:val="none" w:sz="0" w:space="0" w:color="auto"/>
        <w:bottom w:val="none" w:sz="0" w:space="0" w:color="auto"/>
        <w:right w:val="none" w:sz="0" w:space="0" w:color="auto"/>
      </w:divBdr>
    </w:div>
    <w:div w:id="1278833183">
      <w:bodyDiv w:val="1"/>
      <w:marLeft w:val="0"/>
      <w:marRight w:val="0"/>
      <w:marTop w:val="0"/>
      <w:marBottom w:val="0"/>
      <w:divBdr>
        <w:top w:val="none" w:sz="0" w:space="0" w:color="auto"/>
        <w:left w:val="none" w:sz="0" w:space="0" w:color="auto"/>
        <w:bottom w:val="none" w:sz="0" w:space="0" w:color="auto"/>
        <w:right w:val="none" w:sz="0" w:space="0" w:color="auto"/>
      </w:divBdr>
    </w:div>
    <w:div w:id="1281953827">
      <w:bodyDiv w:val="1"/>
      <w:marLeft w:val="0"/>
      <w:marRight w:val="0"/>
      <w:marTop w:val="0"/>
      <w:marBottom w:val="0"/>
      <w:divBdr>
        <w:top w:val="none" w:sz="0" w:space="0" w:color="auto"/>
        <w:left w:val="none" w:sz="0" w:space="0" w:color="auto"/>
        <w:bottom w:val="none" w:sz="0" w:space="0" w:color="auto"/>
        <w:right w:val="none" w:sz="0" w:space="0" w:color="auto"/>
      </w:divBdr>
    </w:div>
    <w:div w:id="1286620508">
      <w:bodyDiv w:val="1"/>
      <w:marLeft w:val="0"/>
      <w:marRight w:val="0"/>
      <w:marTop w:val="0"/>
      <w:marBottom w:val="0"/>
      <w:divBdr>
        <w:top w:val="none" w:sz="0" w:space="0" w:color="auto"/>
        <w:left w:val="none" w:sz="0" w:space="0" w:color="auto"/>
        <w:bottom w:val="none" w:sz="0" w:space="0" w:color="auto"/>
        <w:right w:val="none" w:sz="0" w:space="0" w:color="auto"/>
      </w:divBdr>
    </w:div>
    <w:div w:id="1287664616">
      <w:bodyDiv w:val="1"/>
      <w:marLeft w:val="0"/>
      <w:marRight w:val="0"/>
      <w:marTop w:val="0"/>
      <w:marBottom w:val="0"/>
      <w:divBdr>
        <w:top w:val="none" w:sz="0" w:space="0" w:color="auto"/>
        <w:left w:val="none" w:sz="0" w:space="0" w:color="auto"/>
        <w:bottom w:val="none" w:sz="0" w:space="0" w:color="auto"/>
        <w:right w:val="none" w:sz="0" w:space="0" w:color="auto"/>
      </w:divBdr>
    </w:div>
    <w:div w:id="1294943539">
      <w:bodyDiv w:val="1"/>
      <w:marLeft w:val="0"/>
      <w:marRight w:val="0"/>
      <w:marTop w:val="0"/>
      <w:marBottom w:val="0"/>
      <w:divBdr>
        <w:top w:val="none" w:sz="0" w:space="0" w:color="auto"/>
        <w:left w:val="none" w:sz="0" w:space="0" w:color="auto"/>
        <w:bottom w:val="none" w:sz="0" w:space="0" w:color="auto"/>
        <w:right w:val="none" w:sz="0" w:space="0" w:color="auto"/>
      </w:divBdr>
    </w:div>
    <w:div w:id="1295142062">
      <w:bodyDiv w:val="1"/>
      <w:marLeft w:val="0"/>
      <w:marRight w:val="0"/>
      <w:marTop w:val="0"/>
      <w:marBottom w:val="0"/>
      <w:divBdr>
        <w:top w:val="none" w:sz="0" w:space="0" w:color="auto"/>
        <w:left w:val="none" w:sz="0" w:space="0" w:color="auto"/>
        <w:bottom w:val="none" w:sz="0" w:space="0" w:color="auto"/>
        <w:right w:val="none" w:sz="0" w:space="0" w:color="auto"/>
      </w:divBdr>
    </w:div>
    <w:div w:id="1353527554">
      <w:bodyDiv w:val="1"/>
      <w:marLeft w:val="0"/>
      <w:marRight w:val="0"/>
      <w:marTop w:val="0"/>
      <w:marBottom w:val="0"/>
      <w:divBdr>
        <w:top w:val="none" w:sz="0" w:space="0" w:color="auto"/>
        <w:left w:val="none" w:sz="0" w:space="0" w:color="auto"/>
        <w:bottom w:val="none" w:sz="0" w:space="0" w:color="auto"/>
        <w:right w:val="none" w:sz="0" w:space="0" w:color="auto"/>
      </w:divBdr>
    </w:div>
    <w:div w:id="1353727630">
      <w:bodyDiv w:val="1"/>
      <w:marLeft w:val="0"/>
      <w:marRight w:val="0"/>
      <w:marTop w:val="0"/>
      <w:marBottom w:val="0"/>
      <w:divBdr>
        <w:top w:val="none" w:sz="0" w:space="0" w:color="auto"/>
        <w:left w:val="none" w:sz="0" w:space="0" w:color="auto"/>
        <w:bottom w:val="none" w:sz="0" w:space="0" w:color="auto"/>
        <w:right w:val="none" w:sz="0" w:space="0" w:color="auto"/>
      </w:divBdr>
    </w:div>
    <w:div w:id="1358198114">
      <w:bodyDiv w:val="1"/>
      <w:marLeft w:val="0"/>
      <w:marRight w:val="0"/>
      <w:marTop w:val="0"/>
      <w:marBottom w:val="0"/>
      <w:divBdr>
        <w:top w:val="none" w:sz="0" w:space="0" w:color="auto"/>
        <w:left w:val="none" w:sz="0" w:space="0" w:color="auto"/>
        <w:bottom w:val="none" w:sz="0" w:space="0" w:color="auto"/>
        <w:right w:val="none" w:sz="0" w:space="0" w:color="auto"/>
      </w:divBdr>
    </w:div>
    <w:div w:id="1359158727">
      <w:bodyDiv w:val="1"/>
      <w:marLeft w:val="0"/>
      <w:marRight w:val="0"/>
      <w:marTop w:val="0"/>
      <w:marBottom w:val="0"/>
      <w:divBdr>
        <w:top w:val="none" w:sz="0" w:space="0" w:color="auto"/>
        <w:left w:val="none" w:sz="0" w:space="0" w:color="auto"/>
        <w:bottom w:val="none" w:sz="0" w:space="0" w:color="auto"/>
        <w:right w:val="none" w:sz="0" w:space="0" w:color="auto"/>
      </w:divBdr>
    </w:div>
    <w:div w:id="1361323635">
      <w:bodyDiv w:val="1"/>
      <w:marLeft w:val="0"/>
      <w:marRight w:val="0"/>
      <w:marTop w:val="0"/>
      <w:marBottom w:val="0"/>
      <w:divBdr>
        <w:top w:val="none" w:sz="0" w:space="0" w:color="auto"/>
        <w:left w:val="none" w:sz="0" w:space="0" w:color="auto"/>
        <w:bottom w:val="none" w:sz="0" w:space="0" w:color="auto"/>
        <w:right w:val="none" w:sz="0" w:space="0" w:color="auto"/>
      </w:divBdr>
    </w:div>
    <w:div w:id="1368605785">
      <w:bodyDiv w:val="1"/>
      <w:marLeft w:val="0"/>
      <w:marRight w:val="0"/>
      <w:marTop w:val="0"/>
      <w:marBottom w:val="0"/>
      <w:divBdr>
        <w:top w:val="none" w:sz="0" w:space="0" w:color="auto"/>
        <w:left w:val="none" w:sz="0" w:space="0" w:color="auto"/>
        <w:bottom w:val="none" w:sz="0" w:space="0" w:color="auto"/>
        <w:right w:val="none" w:sz="0" w:space="0" w:color="auto"/>
      </w:divBdr>
    </w:div>
    <w:div w:id="1371806236">
      <w:bodyDiv w:val="1"/>
      <w:marLeft w:val="0"/>
      <w:marRight w:val="0"/>
      <w:marTop w:val="0"/>
      <w:marBottom w:val="0"/>
      <w:divBdr>
        <w:top w:val="none" w:sz="0" w:space="0" w:color="auto"/>
        <w:left w:val="none" w:sz="0" w:space="0" w:color="auto"/>
        <w:bottom w:val="none" w:sz="0" w:space="0" w:color="auto"/>
        <w:right w:val="none" w:sz="0" w:space="0" w:color="auto"/>
      </w:divBdr>
    </w:div>
    <w:div w:id="1387217268">
      <w:bodyDiv w:val="1"/>
      <w:marLeft w:val="0"/>
      <w:marRight w:val="0"/>
      <w:marTop w:val="0"/>
      <w:marBottom w:val="0"/>
      <w:divBdr>
        <w:top w:val="none" w:sz="0" w:space="0" w:color="auto"/>
        <w:left w:val="none" w:sz="0" w:space="0" w:color="auto"/>
        <w:bottom w:val="none" w:sz="0" w:space="0" w:color="auto"/>
        <w:right w:val="none" w:sz="0" w:space="0" w:color="auto"/>
      </w:divBdr>
    </w:div>
    <w:div w:id="1398091250">
      <w:bodyDiv w:val="1"/>
      <w:marLeft w:val="0"/>
      <w:marRight w:val="0"/>
      <w:marTop w:val="0"/>
      <w:marBottom w:val="0"/>
      <w:divBdr>
        <w:top w:val="none" w:sz="0" w:space="0" w:color="auto"/>
        <w:left w:val="none" w:sz="0" w:space="0" w:color="auto"/>
        <w:bottom w:val="none" w:sz="0" w:space="0" w:color="auto"/>
        <w:right w:val="none" w:sz="0" w:space="0" w:color="auto"/>
      </w:divBdr>
    </w:div>
    <w:div w:id="1409687322">
      <w:bodyDiv w:val="1"/>
      <w:marLeft w:val="0"/>
      <w:marRight w:val="0"/>
      <w:marTop w:val="0"/>
      <w:marBottom w:val="0"/>
      <w:divBdr>
        <w:top w:val="none" w:sz="0" w:space="0" w:color="auto"/>
        <w:left w:val="none" w:sz="0" w:space="0" w:color="auto"/>
        <w:bottom w:val="none" w:sz="0" w:space="0" w:color="auto"/>
        <w:right w:val="none" w:sz="0" w:space="0" w:color="auto"/>
      </w:divBdr>
    </w:div>
    <w:div w:id="1410156555">
      <w:bodyDiv w:val="1"/>
      <w:marLeft w:val="0"/>
      <w:marRight w:val="0"/>
      <w:marTop w:val="0"/>
      <w:marBottom w:val="0"/>
      <w:divBdr>
        <w:top w:val="none" w:sz="0" w:space="0" w:color="auto"/>
        <w:left w:val="none" w:sz="0" w:space="0" w:color="auto"/>
        <w:bottom w:val="none" w:sz="0" w:space="0" w:color="auto"/>
        <w:right w:val="none" w:sz="0" w:space="0" w:color="auto"/>
      </w:divBdr>
    </w:div>
    <w:div w:id="1411541116">
      <w:bodyDiv w:val="1"/>
      <w:marLeft w:val="0"/>
      <w:marRight w:val="0"/>
      <w:marTop w:val="0"/>
      <w:marBottom w:val="0"/>
      <w:divBdr>
        <w:top w:val="none" w:sz="0" w:space="0" w:color="auto"/>
        <w:left w:val="none" w:sz="0" w:space="0" w:color="auto"/>
        <w:bottom w:val="none" w:sz="0" w:space="0" w:color="auto"/>
        <w:right w:val="none" w:sz="0" w:space="0" w:color="auto"/>
      </w:divBdr>
    </w:div>
    <w:div w:id="1421681642">
      <w:bodyDiv w:val="1"/>
      <w:marLeft w:val="0"/>
      <w:marRight w:val="0"/>
      <w:marTop w:val="0"/>
      <w:marBottom w:val="0"/>
      <w:divBdr>
        <w:top w:val="none" w:sz="0" w:space="0" w:color="auto"/>
        <w:left w:val="none" w:sz="0" w:space="0" w:color="auto"/>
        <w:bottom w:val="none" w:sz="0" w:space="0" w:color="auto"/>
        <w:right w:val="none" w:sz="0" w:space="0" w:color="auto"/>
      </w:divBdr>
    </w:div>
    <w:div w:id="1422214395">
      <w:bodyDiv w:val="1"/>
      <w:marLeft w:val="0"/>
      <w:marRight w:val="0"/>
      <w:marTop w:val="0"/>
      <w:marBottom w:val="0"/>
      <w:divBdr>
        <w:top w:val="none" w:sz="0" w:space="0" w:color="auto"/>
        <w:left w:val="none" w:sz="0" w:space="0" w:color="auto"/>
        <w:bottom w:val="none" w:sz="0" w:space="0" w:color="auto"/>
        <w:right w:val="none" w:sz="0" w:space="0" w:color="auto"/>
      </w:divBdr>
    </w:div>
    <w:div w:id="1424376150">
      <w:bodyDiv w:val="1"/>
      <w:marLeft w:val="0"/>
      <w:marRight w:val="0"/>
      <w:marTop w:val="0"/>
      <w:marBottom w:val="0"/>
      <w:divBdr>
        <w:top w:val="none" w:sz="0" w:space="0" w:color="auto"/>
        <w:left w:val="none" w:sz="0" w:space="0" w:color="auto"/>
        <w:bottom w:val="none" w:sz="0" w:space="0" w:color="auto"/>
        <w:right w:val="none" w:sz="0" w:space="0" w:color="auto"/>
      </w:divBdr>
    </w:div>
    <w:div w:id="1436747892">
      <w:bodyDiv w:val="1"/>
      <w:marLeft w:val="0"/>
      <w:marRight w:val="0"/>
      <w:marTop w:val="0"/>
      <w:marBottom w:val="0"/>
      <w:divBdr>
        <w:top w:val="none" w:sz="0" w:space="0" w:color="auto"/>
        <w:left w:val="none" w:sz="0" w:space="0" w:color="auto"/>
        <w:bottom w:val="none" w:sz="0" w:space="0" w:color="auto"/>
        <w:right w:val="none" w:sz="0" w:space="0" w:color="auto"/>
      </w:divBdr>
    </w:div>
    <w:div w:id="1446272062">
      <w:bodyDiv w:val="1"/>
      <w:marLeft w:val="0"/>
      <w:marRight w:val="0"/>
      <w:marTop w:val="0"/>
      <w:marBottom w:val="0"/>
      <w:divBdr>
        <w:top w:val="none" w:sz="0" w:space="0" w:color="auto"/>
        <w:left w:val="none" w:sz="0" w:space="0" w:color="auto"/>
        <w:bottom w:val="none" w:sz="0" w:space="0" w:color="auto"/>
        <w:right w:val="none" w:sz="0" w:space="0" w:color="auto"/>
      </w:divBdr>
    </w:div>
    <w:div w:id="1464226063">
      <w:bodyDiv w:val="1"/>
      <w:marLeft w:val="0"/>
      <w:marRight w:val="0"/>
      <w:marTop w:val="0"/>
      <w:marBottom w:val="0"/>
      <w:divBdr>
        <w:top w:val="none" w:sz="0" w:space="0" w:color="auto"/>
        <w:left w:val="none" w:sz="0" w:space="0" w:color="auto"/>
        <w:bottom w:val="none" w:sz="0" w:space="0" w:color="auto"/>
        <w:right w:val="none" w:sz="0" w:space="0" w:color="auto"/>
      </w:divBdr>
    </w:div>
    <w:div w:id="1466511936">
      <w:bodyDiv w:val="1"/>
      <w:marLeft w:val="0"/>
      <w:marRight w:val="0"/>
      <w:marTop w:val="0"/>
      <w:marBottom w:val="0"/>
      <w:divBdr>
        <w:top w:val="none" w:sz="0" w:space="0" w:color="auto"/>
        <w:left w:val="none" w:sz="0" w:space="0" w:color="auto"/>
        <w:bottom w:val="none" w:sz="0" w:space="0" w:color="auto"/>
        <w:right w:val="none" w:sz="0" w:space="0" w:color="auto"/>
      </w:divBdr>
    </w:div>
    <w:div w:id="1469660982">
      <w:bodyDiv w:val="1"/>
      <w:marLeft w:val="0"/>
      <w:marRight w:val="0"/>
      <w:marTop w:val="0"/>
      <w:marBottom w:val="0"/>
      <w:divBdr>
        <w:top w:val="none" w:sz="0" w:space="0" w:color="auto"/>
        <w:left w:val="none" w:sz="0" w:space="0" w:color="auto"/>
        <w:bottom w:val="none" w:sz="0" w:space="0" w:color="auto"/>
        <w:right w:val="none" w:sz="0" w:space="0" w:color="auto"/>
      </w:divBdr>
    </w:div>
    <w:div w:id="1474443229">
      <w:bodyDiv w:val="1"/>
      <w:marLeft w:val="0"/>
      <w:marRight w:val="0"/>
      <w:marTop w:val="0"/>
      <w:marBottom w:val="0"/>
      <w:divBdr>
        <w:top w:val="none" w:sz="0" w:space="0" w:color="auto"/>
        <w:left w:val="none" w:sz="0" w:space="0" w:color="auto"/>
        <w:bottom w:val="none" w:sz="0" w:space="0" w:color="auto"/>
        <w:right w:val="none" w:sz="0" w:space="0" w:color="auto"/>
      </w:divBdr>
    </w:div>
    <w:div w:id="1494688062">
      <w:bodyDiv w:val="1"/>
      <w:marLeft w:val="0"/>
      <w:marRight w:val="0"/>
      <w:marTop w:val="0"/>
      <w:marBottom w:val="0"/>
      <w:divBdr>
        <w:top w:val="none" w:sz="0" w:space="0" w:color="auto"/>
        <w:left w:val="none" w:sz="0" w:space="0" w:color="auto"/>
        <w:bottom w:val="none" w:sz="0" w:space="0" w:color="auto"/>
        <w:right w:val="none" w:sz="0" w:space="0" w:color="auto"/>
      </w:divBdr>
    </w:div>
    <w:div w:id="1499005078">
      <w:bodyDiv w:val="1"/>
      <w:marLeft w:val="0"/>
      <w:marRight w:val="0"/>
      <w:marTop w:val="0"/>
      <w:marBottom w:val="0"/>
      <w:divBdr>
        <w:top w:val="none" w:sz="0" w:space="0" w:color="auto"/>
        <w:left w:val="none" w:sz="0" w:space="0" w:color="auto"/>
        <w:bottom w:val="none" w:sz="0" w:space="0" w:color="auto"/>
        <w:right w:val="none" w:sz="0" w:space="0" w:color="auto"/>
      </w:divBdr>
    </w:div>
    <w:div w:id="1499686464">
      <w:bodyDiv w:val="1"/>
      <w:marLeft w:val="0"/>
      <w:marRight w:val="0"/>
      <w:marTop w:val="0"/>
      <w:marBottom w:val="0"/>
      <w:divBdr>
        <w:top w:val="none" w:sz="0" w:space="0" w:color="auto"/>
        <w:left w:val="none" w:sz="0" w:space="0" w:color="auto"/>
        <w:bottom w:val="none" w:sz="0" w:space="0" w:color="auto"/>
        <w:right w:val="none" w:sz="0" w:space="0" w:color="auto"/>
      </w:divBdr>
    </w:div>
    <w:div w:id="1514027894">
      <w:bodyDiv w:val="1"/>
      <w:marLeft w:val="0"/>
      <w:marRight w:val="0"/>
      <w:marTop w:val="0"/>
      <w:marBottom w:val="0"/>
      <w:divBdr>
        <w:top w:val="none" w:sz="0" w:space="0" w:color="auto"/>
        <w:left w:val="none" w:sz="0" w:space="0" w:color="auto"/>
        <w:bottom w:val="none" w:sz="0" w:space="0" w:color="auto"/>
        <w:right w:val="none" w:sz="0" w:space="0" w:color="auto"/>
      </w:divBdr>
    </w:div>
    <w:div w:id="1516069418">
      <w:bodyDiv w:val="1"/>
      <w:marLeft w:val="0"/>
      <w:marRight w:val="0"/>
      <w:marTop w:val="0"/>
      <w:marBottom w:val="0"/>
      <w:divBdr>
        <w:top w:val="none" w:sz="0" w:space="0" w:color="auto"/>
        <w:left w:val="none" w:sz="0" w:space="0" w:color="auto"/>
        <w:bottom w:val="none" w:sz="0" w:space="0" w:color="auto"/>
        <w:right w:val="none" w:sz="0" w:space="0" w:color="auto"/>
      </w:divBdr>
    </w:div>
    <w:div w:id="1527016424">
      <w:bodyDiv w:val="1"/>
      <w:marLeft w:val="0"/>
      <w:marRight w:val="0"/>
      <w:marTop w:val="0"/>
      <w:marBottom w:val="0"/>
      <w:divBdr>
        <w:top w:val="none" w:sz="0" w:space="0" w:color="auto"/>
        <w:left w:val="none" w:sz="0" w:space="0" w:color="auto"/>
        <w:bottom w:val="none" w:sz="0" w:space="0" w:color="auto"/>
        <w:right w:val="none" w:sz="0" w:space="0" w:color="auto"/>
      </w:divBdr>
    </w:div>
    <w:div w:id="1535847885">
      <w:bodyDiv w:val="1"/>
      <w:marLeft w:val="0"/>
      <w:marRight w:val="0"/>
      <w:marTop w:val="0"/>
      <w:marBottom w:val="0"/>
      <w:divBdr>
        <w:top w:val="none" w:sz="0" w:space="0" w:color="auto"/>
        <w:left w:val="none" w:sz="0" w:space="0" w:color="auto"/>
        <w:bottom w:val="none" w:sz="0" w:space="0" w:color="auto"/>
        <w:right w:val="none" w:sz="0" w:space="0" w:color="auto"/>
      </w:divBdr>
    </w:div>
    <w:div w:id="1537307456">
      <w:bodyDiv w:val="1"/>
      <w:marLeft w:val="0"/>
      <w:marRight w:val="0"/>
      <w:marTop w:val="0"/>
      <w:marBottom w:val="0"/>
      <w:divBdr>
        <w:top w:val="none" w:sz="0" w:space="0" w:color="auto"/>
        <w:left w:val="none" w:sz="0" w:space="0" w:color="auto"/>
        <w:bottom w:val="none" w:sz="0" w:space="0" w:color="auto"/>
        <w:right w:val="none" w:sz="0" w:space="0" w:color="auto"/>
      </w:divBdr>
    </w:div>
    <w:div w:id="1541236686">
      <w:bodyDiv w:val="1"/>
      <w:marLeft w:val="0"/>
      <w:marRight w:val="0"/>
      <w:marTop w:val="0"/>
      <w:marBottom w:val="0"/>
      <w:divBdr>
        <w:top w:val="none" w:sz="0" w:space="0" w:color="auto"/>
        <w:left w:val="none" w:sz="0" w:space="0" w:color="auto"/>
        <w:bottom w:val="none" w:sz="0" w:space="0" w:color="auto"/>
        <w:right w:val="none" w:sz="0" w:space="0" w:color="auto"/>
      </w:divBdr>
    </w:div>
    <w:div w:id="1548761767">
      <w:bodyDiv w:val="1"/>
      <w:marLeft w:val="0"/>
      <w:marRight w:val="0"/>
      <w:marTop w:val="0"/>
      <w:marBottom w:val="0"/>
      <w:divBdr>
        <w:top w:val="none" w:sz="0" w:space="0" w:color="auto"/>
        <w:left w:val="none" w:sz="0" w:space="0" w:color="auto"/>
        <w:bottom w:val="none" w:sz="0" w:space="0" w:color="auto"/>
        <w:right w:val="none" w:sz="0" w:space="0" w:color="auto"/>
      </w:divBdr>
    </w:div>
    <w:div w:id="1552770139">
      <w:bodyDiv w:val="1"/>
      <w:marLeft w:val="0"/>
      <w:marRight w:val="0"/>
      <w:marTop w:val="0"/>
      <w:marBottom w:val="0"/>
      <w:divBdr>
        <w:top w:val="none" w:sz="0" w:space="0" w:color="auto"/>
        <w:left w:val="none" w:sz="0" w:space="0" w:color="auto"/>
        <w:bottom w:val="none" w:sz="0" w:space="0" w:color="auto"/>
        <w:right w:val="none" w:sz="0" w:space="0" w:color="auto"/>
      </w:divBdr>
    </w:div>
    <w:div w:id="1553694701">
      <w:bodyDiv w:val="1"/>
      <w:marLeft w:val="0"/>
      <w:marRight w:val="0"/>
      <w:marTop w:val="0"/>
      <w:marBottom w:val="0"/>
      <w:divBdr>
        <w:top w:val="none" w:sz="0" w:space="0" w:color="auto"/>
        <w:left w:val="none" w:sz="0" w:space="0" w:color="auto"/>
        <w:bottom w:val="none" w:sz="0" w:space="0" w:color="auto"/>
        <w:right w:val="none" w:sz="0" w:space="0" w:color="auto"/>
      </w:divBdr>
    </w:div>
    <w:div w:id="1559394911">
      <w:bodyDiv w:val="1"/>
      <w:marLeft w:val="0"/>
      <w:marRight w:val="0"/>
      <w:marTop w:val="0"/>
      <w:marBottom w:val="0"/>
      <w:divBdr>
        <w:top w:val="none" w:sz="0" w:space="0" w:color="auto"/>
        <w:left w:val="none" w:sz="0" w:space="0" w:color="auto"/>
        <w:bottom w:val="none" w:sz="0" w:space="0" w:color="auto"/>
        <w:right w:val="none" w:sz="0" w:space="0" w:color="auto"/>
      </w:divBdr>
    </w:div>
    <w:div w:id="1559434610">
      <w:bodyDiv w:val="1"/>
      <w:marLeft w:val="0"/>
      <w:marRight w:val="0"/>
      <w:marTop w:val="0"/>
      <w:marBottom w:val="0"/>
      <w:divBdr>
        <w:top w:val="none" w:sz="0" w:space="0" w:color="auto"/>
        <w:left w:val="none" w:sz="0" w:space="0" w:color="auto"/>
        <w:bottom w:val="none" w:sz="0" w:space="0" w:color="auto"/>
        <w:right w:val="none" w:sz="0" w:space="0" w:color="auto"/>
      </w:divBdr>
    </w:div>
    <w:div w:id="1563908709">
      <w:bodyDiv w:val="1"/>
      <w:marLeft w:val="0"/>
      <w:marRight w:val="0"/>
      <w:marTop w:val="0"/>
      <w:marBottom w:val="0"/>
      <w:divBdr>
        <w:top w:val="none" w:sz="0" w:space="0" w:color="auto"/>
        <w:left w:val="none" w:sz="0" w:space="0" w:color="auto"/>
        <w:bottom w:val="none" w:sz="0" w:space="0" w:color="auto"/>
        <w:right w:val="none" w:sz="0" w:space="0" w:color="auto"/>
      </w:divBdr>
    </w:div>
    <w:div w:id="1575580118">
      <w:bodyDiv w:val="1"/>
      <w:marLeft w:val="0"/>
      <w:marRight w:val="0"/>
      <w:marTop w:val="0"/>
      <w:marBottom w:val="0"/>
      <w:divBdr>
        <w:top w:val="none" w:sz="0" w:space="0" w:color="auto"/>
        <w:left w:val="none" w:sz="0" w:space="0" w:color="auto"/>
        <w:bottom w:val="none" w:sz="0" w:space="0" w:color="auto"/>
        <w:right w:val="none" w:sz="0" w:space="0" w:color="auto"/>
      </w:divBdr>
    </w:div>
    <w:div w:id="1584728352">
      <w:bodyDiv w:val="1"/>
      <w:marLeft w:val="0"/>
      <w:marRight w:val="0"/>
      <w:marTop w:val="0"/>
      <w:marBottom w:val="0"/>
      <w:divBdr>
        <w:top w:val="none" w:sz="0" w:space="0" w:color="auto"/>
        <w:left w:val="none" w:sz="0" w:space="0" w:color="auto"/>
        <w:bottom w:val="none" w:sz="0" w:space="0" w:color="auto"/>
        <w:right w:val="none" w:sz="0" w:space="0" w:color="auto"/>
      </w:divBdr>
    </w:div>
    <w:div w:id="1594052134">
      <w:bodyDiv w:val="1"/>
      <w:marLeft w:val="0"/>
      <w:marRight w:val="0"/>
      <w:marTop w:val="0"/>
      <w:marBottom w:val="0"/>
      <w:divBdr>
        <w:top w:val="none" w:sz="0" w:space="0" w:color="auto"/>
        <w:left w:val="none" w:sz="0" w:space="0" w:color="auto"/>
        <w:bottom w:val="none" w:sz="0" w:space="0" w:color="auto"/>
        <w:right w:val="none" w:sz="0" w:space="0" w:color="auto"/>
      </w:divBdr>
    </w:div>
    <w:div w:id="1597208106">
      <w:bodyDiv w:val="1"/>
      <w:marLeft w:val="0"/>
      <w:marRight w:val="0"/>
      <w:marTop w:val="0"/>
      <w:marBottom w:val="0"/>
      <w:divBdr>
        <w:top w:val="none" w:sz="0" w:space="0" w:color="auto"/>
        <w:left w:val="none" w:sz="0" w:space="0" w:color="auto"/>
        <w:bottom w:val="none" w:sz="0" w:space="0" w:color="auto"/>
        <w:right w:val="none" w:sz="0" w:space="0" w:color="auto"/>
      </w:divBdr>
    </w:div>
    <w:div w:id="1602840026">
      <w:bodyDiv w:val="1"/>
      <w:marLeft w:val="0"/>
      <w:marRight w:val="0"/>
      <w:marTop w:val="0"/>
      <w:marBottom w:val="0"/>
      <w:divBdr>
        <w:top w:val="none" w:sz="0" w:space="0" w:color="auto"/>
        <w:left w:val="none" w:sz="0" w:space="0" w:color="auto"/>
        <w:bottom w:val="none" w:sz="0" w:space="0" w:color="auto"/>
        <w:right w:val="none" w:sz="0" w:space="0" w:color="auto"/>
      </w:divBdr>
    </w:div>
    <w:div w:id="1624580721">
      <w:bodyDiv w:val="1"/>
      <w:marLeft w:val="0"/>
      <w:marRight w:val="0"/>
      <w:marTop w:val="0"/>
      <w:marBottom w:val="0"/>
      <w:divBdr>
        <w:top w:val="none" w:sz="0" w:space="0" w:color="auto"/>
        <w:left w:val="none" w:sz="0" w:space="0" w:color="auto"/>
        <w:bottom w:val="none" w:sz="0" w:space="0" w:color="auto"/>
        <w:right w:val="none" w:sz="0" w:space="0" w:color="auto"/>
      </w:divBdr>
    </w:div>
    <w:div w:id="1632783959">
      <w:bodyDiv w:val="1"/>
      <w:marLeft w:val="0"/>
      <w:marRight w:val="0"/>
      <w:marTop w:val="0"/>
      <w:marBottom w:val="0"/>
      <w:divBdr>
        <w:top w:val="none" w:sz="0" w:space="0" w:color="auto"/>
        <w:left w:val="none" w:sz="0" w:space="0" w:color="auto"/>
        <w:bottom w:val="none" w:sz="0" w:space="0" w:color="auto"/>
        <w:right w:val="none" w:sz="0" w:space="0" w:color="auto"/>
      </w:divBdr>
    </w:div>
    <w:div w:id="1636107182">
      <w:bodyDiv w:val="1"/>
      <w:marLeft w:val="0"/>
      <w:marRight w:val="0"/>
      <w:marTop w:val="0"/>
      <w:marBottom w:val="0"/>
      <w:divBdr>
        <w:top w:val="none" w:sz="0" w:space="0" w:color="auto"/>
        <w:left w:val="none" w:sz="0" w:space="0" w:color="auto"/>
        <w:bottom w:val="none" w:sz="0" w:space="0" w:color="auto"/>
        <w:right w:val="none" w:sz="0" w:space="0" w:color="auto"/>
      </w:divBdr>
    </w:div>
    <w:div w:id="1642418753">
      <w:bodyDiv w:val="1"/>
      <w:marLeft w:val="0"/>
      <w:marRight w:val="0"/>
      <w:marTop w:val="0"/>
      <w:marBottom w:val="0"/>
      <w:divBdr>
        <w:top w:val="none" w:sz="0" w:space="0" w:color="auto"/>
        <w:left w:val="none" w:sz="0" w:space="0" w:color="auto"/>
        <w:bottom w:val="none" w:sz="0" w:space="0" w:color="auto"/>
        <w:right w:val="none" w:sz="0" w:space="0" w:color="auto"/>
      </w:divBdr>
    </w:div>
    <w:div w:id="1653866719">
      <w:bodyDiv w:val="1"/>
      <w:marLeft w:val="0"/>
      <w:marRight w:val="0"/>
      <w:marTop w:val="0"/>
      <w:marBottom w:val="0"/>
      <w:divBdr>
        <w:top w:val="none" w:sz="0" w:space="0" w:color="auto"/>
        <w:left w:val="none" w:sz="0" w:space="0" w:color="auto"/>
        <w:bottom w:val="none" w:sz="0" w:space="0" w:color="auto"/>
        <w:right w:val="none" w:sz="0" w:space="0" w:color="auto"/>
      </w:divBdr>
    </w:div>
    <w:div w:id="1662124106">
      <w:bodyDiv w:val="1"/>
      <w:marLeft w:val="0"/>
      <w:marRight w:val="0"/>
      <w:marTop w:val="0"/>
      <w:marBottom w:val="0"/>
      <w:divBdr>
        <w:top w:val="none" w:sz="0" w:space="0" w:color="auto"/>
        <w:left w:val="none" w:sz="0" w:space="0" w:color="auto"/>
        <w:bottom w:val="none" w:sz="0" w:space="0" w:color="auto"/>
        <w:right w:val="none" w:sz="0" w:space="0" w:color="auto"/>
      </w:divBdr>
    </w:div>
    <w:div w:id="1673991707">
      <w:bodyDiv w:val="1"/>
      <w:marLeft w:val="0"/>
      <w:marRight w:val="0"/>
      <w:marTop w:val="0"/>
      <w:marBottom w:val="0"/>
      <w:divBdr>
        <w:top w:val="none" w:sz="0" w:space="0" w:color="auto"/>
        <w:left w:val="none" w:sz="0" w:space="0" w:color="auto"/>
        <w:bottom w:val="none" w:sz="0" w:space="0" w:color="auto"/>
        <w:right w:val="none" w:sz="0" w:space="0" w:color="auto"/>
      </w:divBdr>
    </w:div>
    <w:div w:id="1678655987">
      <w:bodyDiv w:val="1"/>
      <w:marLeft w:val="0"/>
      <w:marRight w:val="0"/>
      <w:marTop w:val="0"/>
      <w:marBottom w:val="0"/>
      <w:divBdr>
        <w:top w:val="none" w:sz="0" w:space="0" w:color="auto"/>
        <w:left w:val="none" w:sz="0" w:space="0" w:color="auto"/>
        <w:bottom w:val="none" w:sz="0" w:space="0" w:color="auto"/>
        <w:right w:val="none" w:sz="0" w:space="0" w:color="auto"/>
      </w:divBdr>
    </w:div>
    <w:div w:id="1679113624">
      <w:bodyDiv w:val="1"/>
      <w:marLeft w:val="0"/>
      <w:marRight w:val="0"/>
      <w:marTop w:val="0"/>
      <w:marBottom w:val="0"/>
      <w:divBdr>
        <w:top w:val="none" w:sz="0" w:space="0" w:color="auto"/>
        <w:left w:val="none" w:sz="0" w:space="0" w:color="auto"/>
        <w:bottom w:val="none" w:sz="0" w:space="0" w:color="auto"/>
        <w:right w:val="none" w:sz="0" w:space="0" w:color="auto"/>
      </w:divBdr>
    </w:div>
    <w:div w:id="1691755691">
      <w:bodyDiv w:val="1"/>
      <w:marLeft w:val="0"/>
      <w:marRight w:val="0"/>
      <w:marTop w:val="0"/>
      <w:marBottom w:val="0"/>
      <w:divBdr>
        <w:top w:val="none" w:sz="0" w:space="0" w:color="auto"/>
        <w:left w:val="none" w:sz="0" w:space="0" w:color="auto"/>
        <w:bottom w:val="none" w:sz="0" w:space="0" w:color="auto"/>
        <w:right w:val="none" w:sz="0" w:space="0" w:color="auto"/>
      </w:divBdr>
    </w:div>
    <w:div w:id="1694576245">
      <w:bodyDiv w:val="1"/>
      <w:marLeft w:val="0"/>
      <w:marRight w:val="0"/>
      <w:marTop w:val="0"/>
      <w:marBottom w:val="0"/>
      <w:divBdr>
        <w:top w:val="none" w:sz="0" w:space="0" w:color="auto"/>
        <w:left w:val="none" w:sz="0" w:space="0" w:color="auto"/>
        <w:bottom w:val="none" w:sz="0" w:space="0" w:color="auto"/>
        <w:right w:val="none" w:sz="0" w:space="0" w:color="auto"/>
      </w:divBdr>
    </w:div>
    <w:div w:id="1698962387">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0623139">
      <w:bodyDiv w:val="1"/>
      <w:marLeft w:val="0"/>
      <w:marRight w:val="0"/>
      <w:marTop w:val="0"/>
      <w:marBottom w:val="0"/>
      <w:divBdr>
        <w:top w:val="none" w:sz="0" w:space="0" w:color="auto"/>
        <w:left w:val="none" w:sz="0" w:space="0" w:color="auto"/>
        <w:bottom w:val="none" w:sz="0" w:space="0" w:color="auto"/>
        <w:right w:val="none" w:sz="0" w:space="0" w:color="auto"/>
      </w:divBdr>
    </w:div>
    <w:div w:id="1708138363">
      <w:bodyDiv w:val="1"/>
      <w:marLeft w:val="0"/>
      <w:marRight w:val="0"/>
      <w:marTop w:val="0"/>
      <w:marBottom w:val="0"/>
      <w:divBdr>
        <w:top w:val="none" w:sz="0" w:space="0" w:color="auto"/>
        <w:left w:val="none" w:sz="0" w:space="0" w:color="auto"/>
        <w:bottom w:val="none" w:sz="0" w:space="0" w:color="auto"/>
        <w:right w:val="none" w:sz="0" w:space="0" w:color="auto"/>
      </w:divBdr>
    </w:div>
    <w:div w:id="1733843467">
      <w:bodyDiv w:val="1"/>
      <w:marLeft w:val="0"/>
      <w:marRight w:val="0"/>
      <w:marTop w:val="0"/>
      <w:marBottom w:val="0"/>
      <w:divBdr>
        <w:top w:val="none" w:sz="0" w:space="0" w:color="auto"/>
        <w:left w:val="none" w:sz="0" w:space="0" w:color="auto"/>
        <w:bottom w:val="none" w:sz="0" w:space="0" w:color="auto"/>
        <w:right w:val="none" w:sz="0" w:space="0" w:color="auto"/>
      </w:divBdr>
    </w:div>
    <w:div w:id="1735471879">
      <w:bodyDiv w:val="1"/>
      <w:marLeft w:val="0"/>
      <w:marRight w:val="0"/>
      <w:marTop w:val="0"/>
      <w:marBottom w:val="0"/>
      <w:divBdr>
        <w:top w:val="none" w:sz="0" w:space="0" w:color="auto"/>
        <w:left w:val="none" w:sz="0" w:space="0" w:color="auto"/>
        <w:bottom w:val="none" w:sz="0" w:space="0" w:color="auto"/>
        <w:right w:val="none" w:sz="0" w:space="0" w:color="auto"/>
      </w:divBdr>
    </w:div>
    <w:div w:id="1739084759">
      <w:bodyDiv w:val="1"/>
      <w:marLeft w:val="0"/>
      <w:marRight w:val="0"/>
      <w:marTop w:val="0"/>
      <w:marBottom w:val="0"/>
      <w:divBdr>
        <w:top w:val="none" w:sz="0" w:space="0" w:color="auto"/>
        <w:left w:val="none" w:sz="0" w:space="0" w:color="auto"/>
        <w:bottom w:val="none" w:sz="0" w:space="0" w:color="auto"/>
        <w:right w:val="none" w:sz="0" w:space="0" w:color="auto"/>
      </w:divBdr>
    </w:div>
    <w:div w:id="1745638671">
      <w:bodyDiv w:val="1"/>
      <w:marLeft w:val="0"/>
      <w:marRight w:val="0"/>
      <w:marTop w:val="0"/>
      <w:marBottom w:val="0"/>
      <w:divBdr>
        <w:top w:val="none" w:sz="0" w:space="0" w:color="auto"/>
        <w:left w:val="none" w:sz="0" w:space="0" w:color="auto"/>
        <w:bottom w:val="none" w:sz="0" w:space="0" w:color="auto"/>
        <w:right w:val="none" w:sz="0" w:space="0" w:color="auto"/>
      </w:divBdr>
    </w:div>
    <w:div w:id="1746029315">
      <w:bodyDiv w:val="1"/>
      <w:marLeft w:val="0"/>
      <w:marRight w:val="0"/>
      <w:marTop w:val="0"/>
      <w:marBottom w:val="0"/>
      <w:divBdr>
        <w:top w:val="none" w:sz="0" w:space="0" w:color="auto"/>
        <w:left w:val="none" w:sz="0" w:space="0" w:color="auto"/>
        <w:bottom w:val="none" w:sz="0" w:space="0" w:color="auto"/>
        <w:right w:val="none" w:sz="0" w:space="0" w:color="auto"/>
      </w:divBdr>
    </w:div>
    <w:div w:id="1750732714">
      <w:bodyDiv w:val="1"/>
      <w:marLeft w:val="0"/>
      <w:marRight w:val="0"/>
      <w:marTop w:val="0"/>
      <w:marBottom w:val="0"/>
      <w:divBdr>
        <w:top w:val="none" w:sz="0" w:space="0" w:color="auto"/>
        <w:left w:val="none" w:sz="0" w:space="0" w:color="auto"/>
        <w:bottom w:val="none" w:sz="0" w:space="0" w:color="auto"/>
        <w:right w:val="none" w:sz="0" w:space="0" w:color="auto"/>
      </w:divBdr>
    </w:div>
    <w:div w:id="1771390533">
      <w:bodyDiv w:val="1"/>
      <w:marLeft w:val="0"/>
      <w:marRight w:val="0"/>
      <w:marTop w:val="0"/>
      <w:marBottom w:val="0"/>
      <w:divBdr>
        <w:top w:val="none" w:sz="0" w:space="0" w:color="auto"/>
        <w:left w:val="none" w:sz="0" w:space="0" w:color="auto"/>
        <w:bottom w:val="none" w:sz="0" w:space="0" w:color="auto"/>
        <w:right w:val="none" w:sz="0" w:space="0" w:color="auto"/>
      </w:divBdr>
    </w:div>
    <w:div w:id="1785268656">
      <w:bodyDiv w:val="1"/>
      <w:marLeft w:val="0"/>
      <w:marRight w:val="0"/>
      <w:marTop w:val="0"/>
      <w:marBottom w:val="0"/>
      <w:divBdr>
        <w:top w:val="none" w:sz="0" w:space="0" w:color="auto"/>
        <w:left w:val="none" w:sz="0" w:space="0" w:color="auto"/>
        <w:bottom w:val="none" w:sz="0" w:space="0" w:color="auto"/>
        <w:right w:val="none" w:sz="0" w:space="0" w:color="auto"/>
      </w:divBdr>
    </w:div>
    <w:div w:id="1791706617">
      <w:bodyDiv w:val="1"/>
      <w:marLeft w:val="0"/>
      <w:marRight w:val="0"/>
      <w:marTop w:val="0"/>
      <w:marBottom w:val="0"/>
      <w:divBdr>
        <w:top w:val="none" w:sz="0" w:space="0" w:color="auto"/>
        <w:left w:val="none" w:sz="0" w:space="0" w:color="auto"/>
        <w:bottom w:val="none" w:sz="0" w:space="0" w:color="auto"/>
        <w:right w:val="none" w:sz="0" w:space="0" w:color="auto"/>
      </w:divBdr>
    </w:div>
    <w:div w:id="1809593946">
      <w:bodyDiv w:val="1"/>
      <w:marLeft w:val="0"/>
      <w:marRight w:val="0"/>
      <w:marTop w:val="0"/>
      <w:marBottom w:val="0"/>
      <w:divBdr>
        <w:top w:val="none" w:sz="0" w:space="0" w:color="auto"/>
        <w:left w:val="none" w:sz="0" w:space="0" w:color="auto"/>
        <w:bottom w:val="none" w:sz="0" w:space="0" w:color="auto"/>
        <w:right w:val="none" w:sz="0" w:space="0" w:color="auto"/>
      </w:divBdr>
    </w:div>
    <w:div w:id="1816019506">
      <w:bodyDiv w:val="1"/>
      <w:marLeft w:val="0"/>
      <w:marRight w:val="0"/>
      <w:marTop w:val="0"/>
      <w:marBottom w:val="0"/>
      <w:divBdr>
        <w:top w:val="none" w:sz="0" w:space="0" w:color="auto"/>
        <w:left w:val="none" w:sz="0" w:space="0" w:color="auto"/>
        <w:bottom w:val="none" w:sz="0" w:space="0" w:color="auto"/>
        <w:right w:val="none" w:sz="0" w:space="0" w:color="auto"/>
      </w:divBdr>
    </w:div>
    <w:div w:id="1825199611">
      <w:bodyDiv w:val="1"/>
      <w:marLeft w:val="0"/>
      <w:marRight w:val="0"/>
      <w:marTop w:val="0"/>
      <w:marBottom w:val="0"/>
      <w:divBdr>
        <w:top w:val="none" w:sz="0" w:space="0" w:color="auto"/>
        <w:left w:val="none" w:sz="0" w:space="0" w:color="auto"/>
        <w:bottom w:val="none" w:sz="0" w:space="0" w:color="auto"/>
        <w:right w:val="none" w:sz="0" w:space="0" w:color="auto"/>
      </w:divBdr>
    </w:div>
    <w:div w:id="1831555730">
      <w:bodyDiv w:val="1"/>
      <w:marLeft w:val="0"/>
      <w:marRight w:val="0"/>
      <w:marTop w:val="0"/>
      <w:marBottom w:val="0"/>
      <w:divBdr>
        <w:top w:val="none" w:sz="0" w:space="0" w:color="auto"/>
        <w:left w:val="none" w:sz="0" w:space="0" w:color="auto"/>
        <w:bottom w:val="none" w:sz="0" w:space="0" w:color="auto"/>
        <w:right w:val="none" w:sz="0" w:space="0" w:color="auto"/>
      </w:divBdr>
    </w:div>
    <w:div w:id="1834294728">
      <w:bodyDiv w:val="1"/>
      <w:marLeft w:val="0"/>
      <w:marRight w:val="0"/>
      <w:marTop w:val="0"/>
      <w:marBottom w:val="0"/>
      <w:divBdr>
        <w:top w:val="none" w:sz="0" w:space="0" w:color="auto"/>
        <w:left w:val="none" w:sz="0" w:space="0" w:color="auto"/>
        <w:bottom w:val="none" w:sz="0" w:space="0" w:color="auto"/>
        <w:right w:val="none" w:sz="0" w:space="0" w:color="auto"/>
      </w:divBdr>
    </w:div>
    <w:div w:id="1837110133">
      <w:bodyDiv w:val="1"/>
      <w:marLeft w:val="0"/>
      <w:marRight w:val="0"/>
      <w:marTop w:val="0"/>
      <w:marBottom w:val="0"/>
      <w:divBdr>
        <w:top w:val="none" w:sz="0" w:space="0" w:color="auto"/>
        <w:left w:val="none" w:sz="0" w:space="0" w:color="auto"/>
        <w:bottom w:val="none" w:sz="0" w:space="0" w:color="auto"/>
        <w:right w:val="none" w:sz="0" w:space="0" w:color="auto"/>
      </w:divBdr>
    </w:div>
    <w:div w:id="1848983424">
      <w:bodyDiv w:val="1"/>
      <w:marLeft w:val="0"/>
      <w:marRight w:val="0"/>
      <w:marTop w:val="0"/>
      <w:marBottom w:val="0"/>
      <w:divBdr>
        <w:top w:val="none" w:sz="0" w:space="0" w:color="auto"/>
        <w:left w:val="none" w:sz="0" w:space="0" w:color="auto"/>
        <w:bottom w:val="none" w:sz="0" w:space="0" w:color="auto"/>
        <w:right w:val="none" w:sz="0" w:space="0" w:color="auto"/>
      </w:divBdr>
    </w:div>
    <w:div w:id="1849060054">
      <w:bodyDiv w:val="1"/>
      <w:marLeft w:val="0"/>
      <w:marRight w:val="0"/>
      <w:marTop w:val="0"/>
      <w:marBottom w:val="0"/>
      <w:divBdr>
        <w:top w:val="none" w:sz="0" w:space="0" w:color="auto"/>
        <w:left w:val="none" w:sz="0" w:space="0" w:color="auto"/>
        <w:bottom w:val="none" w:sz="0" w:space="0" w:color="auto"/>
        <w:right w:val="none" w:sz="0" w:space="0" w:color="auto"/>
      </w:divBdr>
    </w:div>
    <w:div w:id="1851947826">
      <w:bodyDiv w:val="1"/>
      <w:marLeft w:val="0"/>
      <w:marRight w:val="0"/>
      <w:marTop w:val="0"/>
      <w:marBottom w:val="0"/>
      <w:divBdr>
        <w:top w:val="none" w:sz="0" w:space="0" w:color="auto"/>
        <w:left w:val="none" w:sz="0" w:space="0" w:color="auto"/>
        <w:bottom w:val="none" w:sz="0" w:space="0" w:color="auto"/>
        <w:right w:val="none" w:sz="0" w:space="0" w:color="auto"/>
      </w:divBdr>
    </w:div>
    <w:div w:id="1859199269">
      <w:bodyDiv w:val="1"/>
      <w:marLeft w:val="0"/>
      <w:marRight w:val="0"/>
      <w:marTop w:val="0"/>
      <w:marBottom w:val="0"/>
      <w:divBdr>
        <w:top w:val="none" w:sz="0" w:space="0" w:color="auto"/>
        <w:left w:val="none" w:sz="0" w:space="0" w:color="auto"/>
        <w:bottom w:val="none" w:sz="0" w:space="0" w:color="auto"/>
        <w:right w:val="none" w:sz="0" w:space="0" w:color="auto"/>
      </w:divBdr>
    </w:div>
    <w:div w:id="1860311161">
      <w:bodyDiv w:val="1"/>
      <w:marLeft w:val="0"/>
      <w:marRight w:val="0"/>
      <w:marTop w:val="0"/>
      <w:marBottom w:val="0"/>
      <w:divBdr>
        <w:top w:val="none" w:sz="0" w:space="0" w:color="auto"/>
        <w:left w:val="none" w:sz="0" w:space="0" w:color="auto"/>
        <w:bottom w:val="none" w:sz="0" w:space="0" w:color="auto"/>
        <w:right w:val="none" w:sz="0" w:space="0" w:color="auto"/>
      </w:divBdr>
    </w:div>
    <w:div w:id="1860896803">
      <w:bodyDiv w:val="1"/>
      <w:marLeft w:val="0"/>
      <w:marRight w:val="0"/>
      <w:marTop w:val="0"/>
      <w:marBottom w:val="0"/>
      <w:divBdr>
        <w:top w:val="none" w:sz="0" w:space="0" w:color="auto"/>
        <w:left w:val="none" w:sz="0" w:space="0" w:color="auto"/>
        <w:bottom w:val="none" w:sz="0" w:space="0" w:color="auto"/>
        <w:right w:val="none" w:sz="0" w:space="0" w:color="auto"/>
      </w:divBdr>
    </w:div>
    <w:div w:id="1860925029">
      <w:bodyDiv w:val="1"/>
      <w:marLeft w:val="0"/>
      <w:marRight w:val="0"/>
      <w:marTop w:val="0"/>
      <w:marBottom w:val="0"/>
      <w:divBdr>
        <w:top w:val="none" w:sz="0" w:space="0" w:color="auto"/>
        <w:left w:val="none" w:sz="0" w:space="0" w:color="auto"/>
        <w:bottom w:val="none" w:sz="0" w:space="0" w:color="auto"/>
        <w:right w:val="none" w:sz="0" w:space="0" w:color="auto"/>
      </w:divBdr>
    </w:div>
    <w:div w:id="1869104726">
      <w:bodyDiv w:val="1"/>
      <w:marLeft w:val="0"/>
      <w:marRight w:val="0"/>
      <w:marTop w:val="0"/>
      <w:marBottom w:val="0"/>
      <w:divBdr>
        <w:top w:val="none" w:sz="0" w:space="0" w:color="auto"/>
        <w:left w:val="none" w:sz="0" w:space="0" w:color="auto"/>
        <w:bottom w:val="none" w:sz="0" w:space="0" w:color="auto"/>
        <w:right w:val="none" w:sz="0" w:space="0" w:color="auto"/>
      </w:divBdr>
    </w:div>
    <w:div w:id="1872375401">
      <w:bodyDiv w:val="1"/>
      <w:marLeft w:val="0"/>
      <w:marRight w:val="0"/>
      <w:marTop w:val="0"/>
      <w:marBottom w:val="0"/>
      <w:divBdr>
        <w:top w:val="none" w:sz="0" w:space="0" w:color="auto"/>
        <w:left w:val="none" w:sz="0" w:space="0" w:color="auto"/>
        <w:bottom w:val="none" w:sz="0" w:space="0" w:color="auto"/>
        <w:right w:val="none" w:sz="0" w:space="0" w:color="auto"/>
      </w:divBdr>
    </w:div>
    <w:div w:id="1878396857">
      <w:bodyDiv w:val="1"/>
      <w:marLeft w:val="0"/>
      <w:marRight w:val="0"/>
      <w:marTop w:val="0"/>
      <w:marBottom w:val="0"/>
      <w:divBdr>
        <w:top w:val="none" w:sz="0" w:space="0" w:color="auto"/>
        <w:left w:val="none" w:sz="0" w:space="0" w:color="auto"/>
        <w:bottom w:val="none" w:sz="0" w:space="0" w:color="auto"/>
        <w:right w:val="none" w:sz="0" w:space="0" w:color="auto"/>
      </w:divBdr>
    </w:div>
    <w:div w:id="1892423898">
      <w:bodyDiv w:val="1"/>
      <w:marLeft w:val="0"/>
      <w:marRight w:val="0"/>
      <w:marTop w:val="0"/>
      <w:marBottom w:val="0"/>
      <w:divBdr>
        <w:top w:val="none" w:sz="0" w:space="0" w:color="auto"/>
        <w:left w:val="none" w:sz="0" w:space="0" w:color="auto"/>
        <w:bottom w:val="none" w:sz="0" w:space="0" w:color="auto"/>
        <w:right w:val="none" w:sz="0" w:space="0" w:color="auto"/>
      </w:divBdr>
    </w:div>
    <w:div w:id="1914923130">
      <w:bodyDiv w:val="1"/>
      <w:marLeft w:val="0"/>
      <w:marRight w:val="0"/>
      <w:marTop w:val="0"/>
      <w:marBottom w:val="0"/>
      <w:divBdr>
        <w:top w:val="none" w:sz="0" w:space="0" w:color="auto"/>
        <w:left w:val="none" w:sz="0" w:space="0" w:color="auto"/>
        <w:bottom w:val="none" w:sz="0" w:space="0" w:color="auto"/>
        <w:right w:val="none" w:sz="0" w:space="0" w:color="auto"/>
      </w:divBdr>
    </w:div>
    <w:div w:id="1924333620">
      <w:bodyDiv w:val="1"/>
      <w:marLeft w:val="0"/>
      <w:marRight w:val="0"/>
      <w:marTop w:val="0"/>
      <w:marBottom w:val="0"/>
      <w:divBdr>
        <w:top w:val="none" w:sz="0" w:space="0" w:color="auto"/>
        <w:left w:val="none" w:sz="0" w:space="0" w:color="auto"/>
        <w:bottom w:val="none" w:sz="0" w:space="0" w:color="auto"/>
        <w:right w:val="none" w:sz="0" w:space="0" w:color="auto"/>
      </w:divBdr>
    </w:div>
    <w:div w:id="1947689273">
      <w:bodyDiv w:val="1"/>
      <w:marLeft w:val="0"/>
      <w:marRight w:val="0"/>
      <w:marTop w:val="0"/>
      <w:marBottom w:val="0"/>
      <w:divBdr>
        <w:top w:val="none" w:sz="0" w:space="0" w:color="auto"/>
        <w:left w:val="none" w:sz="0" w:space="0" w:color="auto"/>
        <w:bottom w:val="none" w:sz="0" w:space="0" w:color="auto"/>
        <w:right w:val="none" w:sz="0" w:space="0" w:color="auto"/>
      </w:divBdr>
    </w:div>
    <w:div w:id="1948078114">
      <w:bodyDiv w:val="1"/>
      <w:marLeft w:val="0"/>
      <w:marRight w:val="0"/>
      <w:marTop w:val="0"/>
      <w:marBottom w:val="0"/>
      <w:divBdr>
        <w:top w:val="none" w:sz="0" w:space="0" w:color="auto"/>
        <w:left w:val="none" w:sz="0" w:space="0" w:color="auto"/>
        <w:bottom w:val="none" w:sz="0" w:space="0" w:color="auto"/>
        <w:right w:val="none" w:sz="0" w:space="0" w:color="auto"/>
      </w:divBdr>
    </w:div>
    <w:div w:id="1951617933">
      <w:bodyDiv w:val="1"/>
      <w:marLeft w:val="0"/>
      <w:marRight w:val="0"/>
      <w:marTop w:val="0"/>
      <w:marBottom w:val="0"/>
      <w:divBdr>
        <w:top w:val="none" w:sz="0" w:space="0" w:color="auto"/>
        <w:left w:val="none" w:sz="0" w:space="0" w:color="auto"/>
        <w:bottom w:val="none" w:sz="0" w:space="0" w:color="auto"/>
        <w:right w:val="none" w:sz="0" w:space="0" w:color="auto"/>
      </w:divBdr>
    </w:div>
    <w:div w:id="1956328405">
      <w:bodyDiv w:val="1"/>
      <w:marLeft w:val="0"/>
      <w:marRight w:val="0"/>
      <w:marTop w:val="0"/>
      <w:marBottom w:val="0"/>
      <w:divBdr>
        <w:top w:val="none" w:sz="0" w:space="0" w:color="auto"/>
        <w:left w:val="none" w:sz="0" w:space="0" w:color="auto"/>
        <w:bottom w:val="none" w:sz="0" w:space="0" w:color="auto"/>
        <w:right w:val="none" w:sz="0" w:space="0" w:color="auto"/>
      </w:divBdr>
    </w:div>
    <w:div w:id="1977908683">
      <w:bodyDiv w:val="1"/>
      <w:marLeft w:val="0"/>
      <w:marRight w:val="0"/>
      <w:marTop w:val="0"/>
      <w:marBottom w:val="0"/>
      <w:divBdr>
        <w:top w:val="none" w:sz="0" w:space="0" w:color="auto"/>
        <w:left w:val="none" w:sz="0" w:space="0" w:color="auto"/>
        <w:bottom w:val="none" w:sz="0" w:space="0" w:color="auto"/>
        <w:right w:val="none" w:sz="0" w:space="0" w:color="auto"/>
      </w:divBdr>
    </w:div>
    <w:div w:id="1978073471">
      <w:bodyDiv w:val="1"/>
      <w:marLeft w:val="0"/>
      <w:marRight w:val="0"/>
      <w:marTop w:val="0"/>
      <w:marBottom w:val="0"/>
      <w:divBdr>
        <w:top w:val="none" w:sz="0" w:space="0" w:color="auto"/>
        <w:left w:val="none" w:sz="0" w:space="0" w:color="auto"/>
        <w:bottom w:val="none" w:sz="0" w:space="0" w:color="auto"/>
        <w:right w:val="none" w:sz="0" w:space="0" w:color="auto"/>
      </w:divBdr>
    </w:div>
    <w:div w:id="1979020931">
      <w:bodyDiv w:val="1"/>
      <w:marLeft w:val="0"/>
      <w:marRight w:val="0"/>
      <w:marTop w:val="0"/>
      <w:marBottom w:val="0"/>
      <w:divBdr>
        <w:top w:val="none" w:sz="0" w:space="0" w:color="auto"/>
        <w:left w:val="none" w:sz="0" w:space="0" w:color="auto"/>
        <w:bottom w:val="none" w:sz="0" w:space="0" w:color="auto"/>
        <w:right w:val="none" w:sz="0" w:space="0" w:color="auto"/>
      </w:divBdr>
    </w:div>
    <w:div w:id="1980257894">
      <w:bodyDiv w:val="1"/>
      <w:marLeft w:val="0"/>
      <w:marRight w:val="0"/>
      <w:marTop w:val="0"/>
      <w:marBottom w:val="0"/>
      <w:divBdr>
        <w:top w:val="none" w:sz="0" w:space="0" w:color="auto"/>
        <w:left w:val="none" w:sz="0" w:space="0" w:color="auto"/>
        <w:bottom w:val="none" w:sz="0" w:space="0" w:color="auto"/>
        <w:right w:val="none" w:sz="0" w:space="0" w:color="auto"/>
      </w:divBdr>
    </w:div>
    <w:div w:id="1985770140">
      <w:bodyDiv w:val="1"/>
      <w:marLeft w:val="0"/>
      <w:marRight w:val="0"/>
      <w:marTop w:val="0"/>
      <w:marBottom w:val="0"/>
      <w:divBdr>
        <w:top w:val="none" w:sz="0" w:space="0" w:color="auto"/>
        <w:left w:val="none" w:sz="0" w:space="0" w:color="auto"/>
        <w:bottom w:val="none" w:sz="0" w:space="0" w:color="auto"/>
        <w:right w:val="none" w:sz="0" w:space="0" w:color="auto"/>
      </w:divBdr>
    </w:div>
    <w:div w:id="1985966285">
      <w:bodyDiv w:val="1"/>
      <w:marLeft w:val="0"/>
      <w:marRight w:val="0"/>
      <w:marTop w:val="0"/>
      <w:marBottom w:val="0"/>
      <w:divBdr>
        <w:top w:val="none" w:sz="0" w:space="0" w:color="auto"/>
        <w:left w:val="none" w:sz="0" w:space="0" w:color="auto"/>
        <w:bottom w:val="none" w:sz="0" w:space="0" w:color="auto"/>
        <w:right w:val="none" w:sz="0" w:space="0" w:color="auto"/>
      </w:divBdr>
    </w:div>
    <w:div w:id="1986397647">
      <w:bodyDiv w:val="1"/>
      <w:marLeft w:val="0"/>
      <w:marRight w:val="0"/>
      <w:marTop w:val="0"/>
      <w:marBottom w:val="0"/>
      <w:divBdr>
        <w:top w:val="none" w:sz="0" w:space="0" w:color="auto"/>
        <w:left w:val="none" w:sz="0" w:space="0" w:color="auto"/>
        <w:bottom w:val="none" w:sz="0" w:space="0" w:color="auto"/>
        <w:right w:val="none" w:sz="0" w:space="0" w:color="auto"/>
      </w:divBdr>
    </w:div>
    <w:div w:id="2021542369">
      <w:bodyDiv w:val="1"/>
      <w:marLeft w:val="0"/>
      <w:marRight w:val="0"/>
      <w:marTop w:val="0"/>
      <w:marBottom w:val="0"/>
      <w:divBdr>
        <w:top w:val="none" w:sz="0" w:space="0" w:color="auto"/>
        <w:left w:val="none" w:sz="0" w:space="0" w:color="auto"/>
        <w:bottom w:val="none" w:sz="0" w:space="0" w:color="auto"/>
        <w:right w:val="none" w:sz="0" w:space="0" w:color="auto"/>
      </w:divBdr>
    </w:div>
    <w:div w:id="2026127498">
      <w:bodyDiv w:val="1"/>
      <w:marLeft w:val="0"/>
      <w:marRight w:val="0"/>
      <w:marTop w:val="0"/>
      <w:marBottom w:val="0"/>
      <w:divBdr>
        <w:top w:val="none" w:sz="0" w:space="0" w:color="auto"/>
        <w:left w:val="none" w:sz="0" w:space="0" w:color="auto"/>
        <w:bottom w:val="none" w:sz="0" w:space="0" w:color="auto"/>
        <w:right w:val="none" w:sz="0" w:space="0" w:color="auto"/>
      </w:divBdr>
    </w:div>
    <w:div w:id="2026439189">
      <w:bodyDiv w:val="1"/>
      <w:marLeft w:val="0"/>
      <w:marRight w:val="0"/>
      <w:marTop w:val="0"/>
      <w:marBottom w:val="0"/>
      <w:divBdr>
        <w:top w:val="none" w:sz="0" w:space="0" w:color="auto"/>
        <w:left w:val="none" w:sz="0" w:space="0" w:color="auto"/>
        <w:bottom w:val="none" w:sz="0" w:space="0" w:color="auto"/>
        <w:right w:val="none" w:sz="0" w:space="0" w:color="auto"/>
      </w:divBdr>
    </w:div>
    <w:div w:id="2052030019">
      <w:bodyDiv w:val="1"/>
      <w:marLeft w:val="0"/>
      <w:marRight w:val="0"/>
      <w:marTop w:val="0"/>
      <w:marBottom w:val="0"/>
      <w:divBdr>
        <w:top w:val="none" w:sz="0" w:space="0" w:color="auto"/>
        <w:left w:val="none" w:sz="0" w:space="0" w:color="auto"/>
        <w:bottom w:val="none" w:sz="0" w:space="0" w:color="auto"/>
        <w:right w:val="none" w:sz="0" w:space="0" w:color="auto"/>
      </w:divBdr>
    </w:div>
    <w:div w:id="2064792116">
      <w:bodyDiv w:val="1"/>
      <w:marLeft w:val="0"/>
      <w:marRight w:val="0"/>
      <w:marTop w:val="0"/>
      <w:marBottom w:val="0"/>
      <w:divBdr>
        <w:top w:val="none" w:sz="0" w:space="0" w:color="auto"/>
        <w:left w:val="none" w:sz="0" w:space="0" w:color="auto"/>
        <w:bottom w:val="none" w:sz="0" w:space="0" w:color="auto"/>
        <w:right w:val="none" w:sz="0" w:space="0" w:color="auto"/>
      </w:divBdr>
    </w:div>
    <w:div w:id="2070881464">
      <w:bodyDiv w:val="1"/>
      <w:marLeft w:val="0"/>
      <w:marRight w:val="0"/>
      <w:marTop w:val="0"/>
      <w:marBottom w:val="0"/>
      <w:divBdr>
        <w:top w:val="none" w:sz="0" w:space="0" w:color="auto"/>
        <w:left w:val="none" w:sz="0" w:space="0" w:color="auto"/>
        <w:bottom w:val="none" w:sz="0" w:space="0" w:color="auto"/>
        <w:right w:val="none" w:sz="0" w:space="0" w:color="auto"/>
      </w:divBdr>
    </w:div>
    <w:div w:id="2071342693">
      <w:bodyDiv w:val="1"/>
      <w:marLeft w:val="0"/>
      <w:marRight w:val="0"/>
      <w:marTop w:val="0"/>
      <w:marBottom w:val="0"/>
      <w:divBdr>
        <w:top w:val="none" w:sz="0" w:space="0" w:color="auto"/>
        <w:left w:val="none" w:sz="0" w:space="0" w:color="auto"/>
        <w:bottom w:val="none" w:sz="0" w:space="0" w:color="auto"/>
        <w:right w:val="none" w:sz="0" w:space="0" w:color="auto"/>
      </w:divBdr>
    </w:div>
    <w:div w:id="2086762657">
      <w:bodyDiv w:val="1"/>
      <w:marLeft w:val="0"/>
      <w:marRight w:val="0"/>
      <w:marTop w:val="0"/>
      <w:marBottom w:val="0"/>
      <w:divBdr>
        <w:top w:val="none" w:sz="0" w:space="0" w:color="auto"/>
        <w:left w:val="none" w:sz="0" w:space="0" w:color="auto"/>
        <w:bottom w:val="none" w:sz="0" w:space="0" w:color="auto"/>
        <w:right w:val="none" w:sz="0" w:space="0" w:color="auto"/>
      </w:divBdr>
    </w:div>
    <w:div w:id="2087847498">
      <w:bodyDiv w:val="1"/>
      <w:marLeft w:val="0"/>
      <w:marRight w:val="0"/>
      <w:marTop w:val="0"/>
      <w:marBottom w:val="0"/>
      <w:divBdr>
        <w:top w:val="none" w:sz="0" w:space="0" w:color="auto"/>
        <w:left w:val="none" w:sz="0" w:space="0" w:color="auto"/>
        <w:bottom w:val="none" w:sz="0" w:space="0" w:color="auto"/>
        <w:right w:val="none" w:sz="0" w:space="0" w:color="auto"/>
      </w:divBdr>
    </w:div>
    <w:div w:id="2103143772">
      <w:bodyDiv w:val="1"/>
      <w:marLeft w:val="0"/>
      <w:marRight w:val="0"/>
      <w:marTop w:val="0"/>
      <w:marBottom w:val="0"/>
      <w:divBdr>
        <w:top w:val="none" w:sz="0" w:space="0" w:color="auto"/>
        <w:left w:val="none" w:sz="0" w:space="0" w:color="auto"/>
        <w:bottom w:val="none" w:sz="0" w:space="0" w:color="auto"/>
        <w:right w:val="none" w:sz="0" w:space="0" w:color="auto"/>
      </w:divBdr>
    </w:div>
    <w:div w:id="2109229369">
      <w:bodyDiv w:val="1"/>
      <w:marLeft w:val="0"/>
      <w:marRight w:val="0"/>
      <w:marTop w:val="0"/>
      <w:marBottom w:val="0"/>
      <w:divBdr>
        <w:top w:val="none" w:sz="0" w:space="0" w:color="auto"/>
        <w:left w:val="none" w:sz="0" w:space="0" w:color="auto"/>
        <w:bottom w:val="none" w:sz="0" w:space="0" w:color="auto"/>
        <w:right w:val="none" w:sz="0" w:space="0" w:color="auto"/>
      </w:divBdr>
    </w:div>
    <w:div w:id="2116093095">
      <w:bodyDiv w:val="1"/>
      <w:marLeft w:val="0"/>
      <w:marRight w:val="0"/>
      <w:marTop w:val="0"/>
      <w:marBottom w:val="0"/>
      <w:divBdr>
        <w:top w:val="none" w:sz="0" w:space="0" w:color="auto"/>
        <w:left w:val="none" w:sz="0" w:space="0" w:color="auto"/>
        <w:bottom w:val="none" w:sz="0" w:space="0" w:color="auto"/>
        <w:right w:val="none" w:sz="0" w:space="0" w:color="auto"/>
      </w:divBdr>
    </w:div>
    <w:div w:id="21378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107.wmf"/><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5.wmf"/><Relationship Id="rId68" Type="http://schemas.openxmlformats.org/officeDocument/2006/relationships/hyperlink" Target="consultantplus://offline/ref=A842BCE1AA011D476AC651DFBF68C39457EF25E047C6BADDED301CC3C5D68C8106F88F9FEE2BEB9AD1396414P1hDN" TargetMode="External"/><Relationship Id="rId84" Type="http://schemas.openxmlformats.org/officeDocument/2006/relationships/image" Target="media/image75.wmf"/><Relationship Id="rId89" Type="http://schemas.openxmlformats.org/officeDocument/2006/relationships/image" Target="media/image80.wmf"/><Relationship Id="rId112" Type="http://schemas.openxmlformats.org/officeDocument/2006/relationships/image" Target="media/image102.wmf"/><Relationship Id="rId16" Type="http://schemas.openxmlformats.org/officeDocument/2006/relationships/image" Target="media/image8.wmf"/><Relationship Id="rId107" Type="http://schemas.openxmlformats.org/officeDocument/2006/relationships/hyperlink" Target="consultantplus://offline/ref=A842BCE1AA011D476AC651DFBF68C39457E225E040C6BADDED301CC3C5D68C8106F88F9FEE2BEB9AD1396414P1hDN" TargetMode="External"/><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5.wmf"/><Relationship Id="rId79" Type="http://schemas.openxmlformats.org/officeDocument/2006/relationships/image" Target="media/image70.wmf"/><Relationship Id="rId102" Type="http://schemas.openxmlformats.org/officeDocument/2006/relationships/image" Target="media/image93.wmf"/><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81.wmf"/><Relationship Id="rId95" Type="http://schemas.openxmlformats.org/officeDocument/2006/relationships/image" Target="media/image86.wmf"/><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5.wmf"/><Relationship Id="rId48" Type="http://schemas.openxmlformats.org/officeDocument/2006/relationships/image" Target="media/image40.wmf"/><Relationship Id="rId64" Type="http://schemas.openxmlformats.org/officeDocument/2006/relationships/image" Target="media/image56.wmf"/><Relationship Id="rId69" Type="http://schemas.openxmlformats.org/officeDocument/2006/relationships/image" Target="media/image60.wmf"/><Relationship Id="rId113" Type="http://schemas.openxmlformats.org/officeDocument/2006/relationships/image" Target="media/image103.wmf"/><Relationship Id="rId118" Type="http://schemas.openxmlformats.org/officeDocument/2006/relationships/image" Target="media/image108.wmf"/><Relationship Id="rId80" Type="http://schemas.openxmlformats.org/officeDocument/2006/relationships/image" Target="media/image71.wmf"/><Relationship Id="rId85" Type="http://schemas.openxmlformats.org/officeDocument/2006/relationships/image" Target="media/image76.wmf"/><Relationship Id="rId12" Type="http://schemas.openxmlformats.org/officeDocument/2006/relationships/image" Target="media/image4.wmf"/><Relationship Id="rId17" Type="http://schemas.openxmlformats.org/officeDocument/2006/relationships/image" Target="media/image9.wmf"/><Relationship Id="rId33" Type="http://schemas.openxmlformats.org/officeDocument/2006/relationships/image" Target="media/image25.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4.wmf"/><Relationship Id="rId108" Type="http://schemas.openxmlformats.org/officeDocument/2006/relationships/image" Target="media/image98.wmf"/><Relationship Id="rId124" Type="http://schemas.openxmlformats.org/officeDocument/2006/relationships/theme" Target="theme/theme1.xml"/><Relationship Id="rId54" Type="http://schemas.openxmlformats.org/officeDocument/2006/relationships/image" Target="media/image46.wmf"/><Relationship Id="rId70" Type="http://schemas.openxmlformats.org/officeDocument/2006/relationships/image" Target="media/image61.wmf"/><Relationship Id="rId75" Type="http://schemas.openxmlformats.org/officeDocument/2006/relationships/image" Target="media/image66.wmf"/><Relationship Id="rId91" Type="http://schemas.openxmlformats.org/officeDocument/2006/relationships/image" Target="media/image82.wmf"/><Relationship Id="rId96" Type="http://schemas.openxmlformats.org/officeDocument/2006/relationships/image" Target="media/image8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5.wmf"/><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4.wmf"/><Relationship Id="rId119" Type="http://schemas.openxmlformats.org/officeDocument/2006/relationships/image" Target="media/image109.wmf"/><Relationship Id="rId44" Type="http://schemas.openxmlformats.org/officeDocument/2006/relationships/image" Target="media/image36.wmf"/><Relationship Id="rId60" Type="http://schemas.openxmlformats.org/officeDocument/2006/relationships/image" Target="media/image52.wmf"/><Relationship Id="rId65" Type="http://schemas.openxmlformats.org/officeDocument/2006/relationships/image" Target="media/image57.wmf"/><Relationship Id="rId81" Type="http://schemas.openxmlformats.org/officeDocument/2006/relationships/image" Target="media/image72.wmf"/><Relationship Id="rId86" Type="http://schemas.openxmlformats.org/officeDocument/2006/relationships/image" Target="media/image77.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99.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7.wmf"/><Relationship Id="rId97" Type="http://schemas.openxmlformats.org/officeDocument/2006/relationships/image" Target="media/image88.wmf"/><Relationship Id="rId104" Type="http://schemas.openxmlformats.org/officeDocument/2006/relationships/image" Target="media/image95.wmf"/><Relationship Id="rId120" Type="http://schemas.openxmlformats.org/officeDocument/2006/relationships/image" Target="media/image110.wmf"/><Relationship Id="rId125"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image" Target="media/image62.wmf"/><Relationship Id="rId92" Type="http://schemas.openxmlformats.org/officeDocument/2006/relationships/image" Target="media/image83.wmf"/><Relationship Id="rId2" Type="http://schemas.openxmlformats.org/officeDocument/2006/relationships/numbering" Target="numbering.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8.wmf"/><Relationship Id="rId110" Type="http://schemas.openxmlformats.org/officeDocument/2006/relationships/image" Target="media/image100.wmf"/><Relationship Id="rId115" Type="http://schemas.openxmlformats.org/officeDocument/2006/relationships/image" Target="media/image105.wmf"/><Relationship Id="rId61" Type="http://schemas.openxmlformats.org/officeDocument/2006/relationships/image" Target="media/image53.wmf"/><Relationship Id="rId82" Type="http://schemas.openxmlformats.org/officeDocument/2006/relationships/image" Target="media/image73.wmf"/><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8.wmf"/><Relationship Id="rId100" Type="http://schemas.openxmlformats.org/officeDocument/2006/relationships/image" Target="media/image91.wmf"/><Relationship Id="rId105" Type="http://schemas.openxmlformats.org/officeDocument/2006/relationships/image" Target="media/image96.wmf"/><Relationship Id="rId126" Type="http://schemas.openxmlformats.org/officeDocument/2006/relationships/customXml" Target="../customXml/item3.xml"/><Relationship Id="rId8" Type="http://schemas.openxmlformats.org/officeDocument/2006/relationships/header" Target="header1.xml"/><Relationship Id="rId51" Type="http://schemas.openxmlformats.org/officeDocument/2006/relationships/image" Target="media/image43.wmf"/><Relationship Id="rId72" Type="http://schemas.openxmlformats.org/officeDocument/2006/relationships/image" Target="media/image63.wmf"/><Relationship Id="rId93" Type="http://schemas.openxmlformats.org/officeDocument/2006/relationships/image" Target="media/image84.wmf"/><Relationship Id="rId98" Type="http://schemas.openxmlformats.org/officeDocument/2006/relationships/image" Target="media/image89.wmf"/><Relationship Id="rId121" Type="http://schemas.openxmlformats.org/officeDocument/2006/relationships/footer" Target="footer2.xml"/><Relationship Id="rId3" Type="http://schemas.openxmlformats.org/officeDocument/2006/relationships/styles" Target="styles.xml"/><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116" Type="http://schemas.openxmlformats.org/officeDocument/2006/relationships/image" Target="media/image106.wmf"/><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74.wmf"/><Relationship Id="rId88" Type="http://schemas.openxmlformats.org/officeDocument/2006/relationships/image" Target="media/image79.wmf"/><Relationship Id="rId111" Type="http://schemas.openxmlformats.org/officeDocument/2006/relationships/image" Target="media/image101.wmf"/><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106" Type="http://schemas.openxmlformats.org/officeDocument/2006/relationships/image" Target="media/image97.wmf"/><Relationship Id="rId127" Type="http://schemas.openxmlformats.org/officeDocument/2006/relationships/customXml" Target="../customXml/item4.xml"/><Relationship Id="rId10" Type="http://schemas.openxmlformats.org/officeDocument/2006/relationships/image" Target="media/image2.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4.wmf"/><Relationship Id="rId78" Type="http://schemas.openxmlformats.org/officeDocument/2006/relationships/image" Target="media/image69.wmf"/><Relationship Id="rId94" Type="http://schemas.openxmlformats.org/officeDocument/2006/relationships/image" Target="media/image85.wmf"/><Relationship Id="rId99" Type="http://schemas.openxmlformats.org/officeDocument/2006/relationships/image" Target="media/image90.wmf"/><Relationship Id="rId101" Type="http://schemas.openxmlformats.org/officeDocument/2006/relationships/image" Target="media/image92.wmf"/><Relationship Id="rId12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4799192DDA950F489EC1B7A9C44FEC70" ma:contentTypeVersion="1" ma:contentTypeDescription="Создание документа." ma:contentTypeScope="" ma:versionID="a8d0ad3fdbe4ac7bec47cbf634168d80">
  <xsd:schema xmlns:xsd="http://www.w3.org/2001/XMLSchema" xmlns:xs="http://www.w3.org/2001/XMLSchema" xmlns:p="http://schemas.microsoft.com/office/2006/metadata/properties" xmlns:ns1="http://schemas.microsoft.com/sharepoint/v3" targetNamespace="http://schemas.microsoft.com/office/2006/metadata/properties" ma:root="true" ma:fieldsID="0f0712a1db85bd0d63df47041046c6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C749B3-81DC-44E4-95A2-8AB210462348}"/>
</file>

<file path=customXml/itemProps2.xml><?xml version="1.0" encoding="utf-8"?>
<ds:datastoreItem xmlns:ds="http://schemas.openxmlformats.org/officeDocument/2006/customXml" ds:itemID="{8441B1B5-B0FD-4338-A738-CAEFD728D26A}"/>
</file>

<file path=customXml/itemProps3.xml><?xml version="1.0" encoding="utf-8"?>
<ds:datastoreItem xmlns:ds="http://schemas.openxmlformats.org/officeDocument/2006/customXml" ds:itemID="{FC85DEE8-404A-4AAE-A25B-023E95D2E0CF}"/>
</file>

<file path=customXml/itemProps4.xml><?xml version="1.0" encoding="utf-8"?>
<ds:datastoreItem xmlns:ds="http://schemas.openxmlformats.org/officeDocument/2006/customXml" ds:itemID="{3E561140-2348-4D64-BB3D-2076505F3FA1}"/>
</file>

<file path=docProps/app.xml><?xml version="1.0" encoding="utf-8"?>
<Properties xmlns="http://schemas.openxmlformats.org/officeDocument/2006/extended-properties" xmlns:vt="http://schemas.openxmlformats.org/officeDocument/2006/docPropsVTypes">
  <Template>Normal</Template>
  <TotalTime>7</TotalTime>
  <Pages>25</Pages>
  <Words>7288</Words>
  <Characters>41545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Тарских Александр Александрович</cp:lastModifiedBy>
  <cp:revision>4</cp:revision>
  <cp:lastPrinted>2023-05-22T12:10:00Z</cp:lastPrinted>
  <dcterms:created xsi:type="dcterms:W3CDTF">2023-07-18T00:59:00Z</dcterms:created>
  <dcterms:modified xsi:type="dcterms:W3CDTF">2023-07-18T05:09:00Z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0x0101004799192DDA950F489EC1B7A9C44FEC70</vt:lpwstr>
  </property>
</Properties>
</file>